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C4058" w14:textId="100DCF38" w:rsidR="00722035" w:rsidRPr="00601DBD" w:rsidRDefault="00C157D0" w:rsidP="0022095D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6574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роект</w:t>
      </w:r>
    </w:p>
    <w:p w14:paraId="1DFD3907" w14:textId="77777777" w:rsidR="00657415" w:rsidRDefault="00657415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8178D8" w14:textId="77777777" w:rsidR="00D158AF" w:rsidRDefault="00D158AF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05ABE6" w14:textId="77777777" w:rsidR="00722035" w:rsidRPr="00601DBD" w:rsidRDefault="00722035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ДАГЕСТАН</w:t>
      </w:r>
    </w:p>
    <w:p w14:paraId="74A03738" w14:textId="77777777" w:rsidR="00722035" w:rsidRPr="00601DBD" w:rsidRDefault="00722035" w:rsidP="0022095D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73670A" w14:textId="223F5800" w:rsidR="00722035" w:rsidRPr="00601DBD" w:rsidRDefault="00722035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312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344D077" w14:textId="77777777" w:rsidR="00722035" w:rsidRDefault="00722035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FE12F1" w14:textId="11FCFD2F" w:rsidR="00AC4AF4" w:rsidRDefault="00722035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AC4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</w:t>
      </w:r>
      <w:r w:rsidR="00B96AE4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</w:t>
      </w:r>
      <w:r w:rsidR="00AC4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законодательные акты </w:t>
      </w:r>
    </w:p>
    <w:p w14:paraId="0B295364" w14:textId="77777777" w:rsidR="00AC4AF4" w:rsidRDefault="00AC4AF4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Дагестан </w:t>
      </w:r>
    </w:p>
    <w:p w14:paraId="4B70D167" w14:textId="77777777" w:rsidR="00722035" w:rsidRDefault="00722035" w:rsidP="0022095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1E49D5" w14:textId="77777777" w:rsidR="005C5B99" w:rsidRDefault="005C5B99" w:rsidP="0022095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0349D8" w14:textId="77777777" w:rsidR="00284135" w:rsidRDefault="00284135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2165FF" w14:textId="77777777" w:rsidR="00B12AE9" w:rsidRDefault="00284135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</w:t>
      </w:r>
      <w:r w:rsidR="00CA7BD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14:paraId="0BCEA37E" w14:textId="77777777" w:rsidR="00B12AE9" w:rsidRPr="00B12AE9" w:rsidRDefault="00B12AE9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</w:p>
    <w:p w14:paraId="5BE36BC2" w14:textId="07A8D7F4" w:rsidR="009E3585" w:rsidRPr="009E3585" w:rsidRDefault="009E3585" w:rsidP="00220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0F71B7"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 5 части 2 статьи 2 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</w:t>
      </w:r>
      <w:r w:rsidR="003E1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Дагестан от 8 октября 2004 года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22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налоге на имущество организаций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E1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Дагестанская правда</w:t>
      </w:r>
      <w:r w:rsidR="003E1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2004, 14 октября,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250 - 251; 2006, 12 октября,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261 - 262; 2007, 5 октября,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274; 2008, 10 октября,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307 - 308; 2009, 5 декабря,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415 - 416; 2012, 4 октября,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286 - 287; 2015, 30 ноября,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490; 2 декабря,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491; 2016, 30 ноября,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343 - 345; 2017, 10 ноября,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322 - 323; 14 декабря,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354 - 355; интернет-портал правовой информации Республики Дагестан (www.pravo.e-dag.ru), 2018, 29 ноября, </w:t>
      </w:r>
      <w:r w:rsidR="003E1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05004003388,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05004003389; 2019, 9 декабря,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05004004968; 2020, 17 марта, </w:t>
      </w:r>
      <w:r w:rsidR="003E1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05004005383,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05004005390; 29 мая,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05004005621; 2021, 7 декабря, </w:t>
      </w:r>
      <w:r w:rsidR="003E1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05004008067; 2022, 28 января,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05004008377; 2 марта,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05004008510; </w:t>
      </w:r>
      <w:r w:rsidR="00BE7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30 апреля,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05004008863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93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30 декабря, № 05004010435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изменени</w:t>
      </w:r>
      <w:r w:rsidR="00FC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е, изложив его в следующей редакции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73B0027C" w14:textId="6DC2328A" w:rsidR="00B12AE9" w:rsidRDefault="00932C32" w:rsidP="00220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E3585"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1,0 процента - в 2020 - 202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E3585"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F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F264898" w14:textId="77777777" w:rsidR="003D42EC" w:rsidRDefault="003D42EC" w:rsidP="00220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81DB1C" w14:textId="77777777" w:rsidR="00B12AE9" w:rsidRDefault="00B12AE9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Статья 2</w:t>
      </w:r>
    </w:p>
    <w:p w14:paraId="05BFC6D9" w14:textId="77777777" w:rsidR="00B12AE9" w:rsidRPr="00B12AE9" w:rsidRDefault="00B12AE9" w:rsidP="00220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4EFA7D7" w14:textId="608123B5" w:rsidR="00B12AE9" w:rsidRDefault="003D42EC" w:rsidP="0022095D">
      <w:pPr>
        <w:pStyle w:val="ConsPlusTitle"/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Внести в часть 6 статьи 2 Закона Республики Дагестан от 29 ноября 2012 года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79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 применении патентной системы налогообложения индивидуальными предпринимателями в Республике Дагестан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(Собрание законодательства Республики Дагестан, 2012,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22, ст. 938; </w:t>
      </w:r>
      <w:r w:rsidR="006234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Дагестанская правда</w:t>
      </w:r>
      <w:r w:rsidR="006234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2016, 6 апреля, </w:t>
      </w:r>
      <w:r w:rsidR="00C175B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75 - 76; официальный интернет-портал правовой информации (www.pravo.gov.ru), 2018, 8 октября,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0500201810080015; интернет-портал правовой информации Республики Дагестан (www.pravo.e-dag.ru), 2018, 29 ноября,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05004003391; 2020, 29 мая,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05004005626; 2021, 28 марта,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05004006934; 2021, 7 декабря, </w:t>
      </w:r>
      <w:r w:rsidR="00C175B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        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05004008067</w:t>
      </w:r>
      <w:r w:rsidR="0062342D" w:rsidRPr="006234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; 2022, 30 декабря, № 05004010435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) изменение, заменив слова</w:t>
      </w:r>
      <w:r w:rsidR="00C175B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   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6234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2021 - 202</w:t>
      </w:r>
      <w:r w:rsidR="0078403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годах</w:t>
      </w:r>
      <w:r w:rsidR="006234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словами </w:t>
      </w:r>
      <w:r w:rsidR="006234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2021 - 202</w:t>
      </w:r>
      <w:r w:rsidR="006234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годах</w:t>
      </w:r>
      <w:r w:rsidR="006234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14:paraId="2D4D8FFD" w14:textId="77777777" w:rsidR="0062342D" w:rsidRDefault="0062342D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A12C2C" w14:textId="13AC2B02" w:rsidR="00902AA2" w:rsidRDefault="00902AA2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</w:t>
      </w:r>
      <w:r w:rsidR="00766FF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14:paraId="22288820" w14:textId="77777777" w:rsidR="00902AA2" w:rsidRPr="00B12AE9" w:rsidRDefault="00902AA2" w:rsidP="00220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33BF2065" w14:textId="2A6F98DF" w:rsidR="00472347" w:rsidRPr="00472347" w:rsidRDefault="00472347" w:rsidP="002209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347">
        <w:rPr>
          <w:rFonts w:ascii="Times New Roman" w:hAnsi="Times New Roman" w:cs="Times New Roman"/>
          <w:sz w:val="28"/>
          <w:szCs w:val="28"/>
        </w:rPr>
        <w:t xml:space="preserve">Внести в часть 2 статьи 2 Закона Республики Дагестан от 29 мая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2347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2347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5 Закона Республики Дагестан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2347">
        <w:rPr>
          <w:rFonts w:ascii="Times New Roman" w:hAnsi="Times New Roman" w:cs="Times New Roman"/>
          <w:sz w:val="28"/>
          <w:szCs w:val="28"/>
        </w:rPr>
        <w:t>О транспортном налоге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2347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Дагестан (www.pravo.e-</w:t>
      </w:r>
      <w:r w:rsidRPr="00472347">
        <w:rPr>
          <w:rFonts w:ascii="Times New Roman" w:hAnsi="Times New Roman" w:cs="Times New Roman"/>
          <w:sz w:val="28"/>
          <w:szCs w:val="28"/>
        </w:rPr>
        <w:lastRenderedPageBreak/>
        <w:t xml:space="preserve">dag.ru), 2020, 29 мая,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2347">
        <w:rPr>
          <w:rFonts w:ascii="Times New Roman" w:hAnsi="Times New Roman" w:cs="Times New Roman"/>
          <w:sz w:val="28"/>
          <w:szCs w:val="28"/>
        </w:rPr>
        <w:t xml:space="preserve"> 05004005622; 2021, 7 декабря, </w:t>
      </w:r>
      <w:r w:rsidR="00C175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2347">
        <w:rPr>
          <w:rFonts w:ascii="Times New Roman" w:hAnsi="Times New Roman" w:cs="Times New Roman"/>
          <w:sz w:val="28"/>
          <w:szCs w:val="28"/>
        </w:rPr>
        <w:t xml:space="preserve"> 05004008067; 2022, 30 декабря, № 05004010435) изменение, заменив слова </w:t>
      </w:r>
      <w:r w:rsidR="00C175B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4EBE">
        <w:rPr>
          <w:rFonts w:ascii="Times New Roman" w:hAnsi="Times New Roman" w:cs="Times New Roman"/>
          <w:sz w:val="28"/>
          <w:szCs w:val="28"/>
        </w:rPr>
        <w:t>«</w:t>
      </w:r>
      <w:r w:rsidRPr="00472347">
        <w:rPr>
          <w:rFonts w:ascii="Times New Roman" w:hAnsi="Times New Roman" w:cs="Times New Roman"/>
          <w:sz w:val="28"/>
          <w:szCs w:val="28"/>
        </w:rPr>
        <w:t>по 31 декабря 202</w:t>
      </w:r>
      <w:r w:rsidR="0078403A">
        <w:rPr>
          <w:rFonts w:ascii="Times New Roman" w:hAnsi="Times New Roman" w:cs="Times New Roman"/>
          <w:sz w:val="28"/>
          <w:szCs w:val="28"/>
        </w:rPr>
        <w:t>3</w:t>
      </w:r>
      <w:r w:rsidRPr="004723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0240D">
        <w:rPr>
          <w:rFonts w:ascii="Times New Roman" w:hAnsi="Times New Roman" w:cs="Times New Roman"/>
          <w:sz w:val="28"/>
          <w:szCs w:val="28"/>
        </w:rPr>
        <w:t>»</w:t>
      </w:r>
      <w:r w:rsidRPr="00472347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20240D">
        <w:rPr>
          <w:rFonts w:ascii="Times New Roman" w:hAnsi="Times New Roman" w:cs="Times New Roman"/>
          <w:sz w:val="28"/>
          <w:szCs w:val="28"/>
        </w:rPr>
        <w:t>«</w:t>
      </w:r>
      <w:r w:rsidRPr="00472347">
        <w:rPr>
          <w:rFonts w:ascii="Times New Roman" w:hAnsi="Times New Roman" w:cs="Times New Roman"/>
          <w:sz w:val="28"/>
          <w:szCs w:val="28"/>
        </w:rPr>
        <w:t>по 31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23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0240D">
        <w:rPr>
          <w:rFonts w:ascii="Times New Roman" w:hAnsi="Times New Roman" w:cs="Times New Roman"/>
          <w:sz w:val="28"/>
          <w:szCs w:val="28"/>
        </w:rPr>
        <w:t>»</w:t>
      </w:r>
      <w:r w:rsidRPr="00472347">
        <w:rPr>
          <w:rFonts w:ascii="Times New Roman" w:hAnsi="Times New Roman" w:cs="Times New Roman"/>
          <w:sz w:val="28"/>
          <w:szCs w:val="28"/>
        </w:rPr>
        <w:t>.</w:t>
      </w:r>
    </w:p>
    <w:p w14:paraId="4C7D3B45" w14:textId="77777777" w:rsidR="00902AA2" w:rsidRDefault="00902AA2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7DC5DB" w14:textId="02FED9EF" w:rsidR="00B12AE9" w:rsidRDefault="00B12AE9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</w:t>
      </w:r>
      <w:r w:rsidR="00766F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14:paraId="6B006D9E" w14:textId="77777777" w:rsidR="00B12AE9" w:rsidRPr="00B12AE9" w:rsidRDefault="00B12AE9" w:rsidP="00220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E26BBB8" w14:textId="696A82B3" w:rsidR="00766FF4" w:rsidRPr="00766FF4" w:rsidRDefault="001C6973" w:rsidP="0022095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10"/>
          <w:szCs w:val="10"/>
        </w:rPr>
      </w:pPr>
      <w:r w:rsidRPr="001C6973">
        <w:rPr>
          <w:rFonts w:ascii="Times New Roman" w:hAnsi="Times New Roman" w:cs="Times New Roman"/>
          <w:sz w:val="28"/>
          <w:szCs w:val="28"/>
        </w:rPr>
        <w:t xml:space="preserve">Внести в статью 2 Закона Республики Дагестан от 29 мая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6973">
        <w:rPr>
          <w:rFonts w:ascii="Times New Roman" w:hAnsi="Times New Roman" w:cs="Times New Roman"/>
          <w:sz w:val="28"/>
          <w:szCs w:val="28"/>
        </w:rPr>
        <w:t xml:space="preserve"> 30 </w:t>
      </w:r>
      <w:r w:rsidR="00C175B6">
        <w:rPr>
          <w:rFonts w:ascii="Times New Roman" w:hAnsi="Times New Roman" w:cs="Times New Roman"/>
          <w:sz w:val="28"/>
          <w:szCs w:val="28"/>
        </w:rPr>
        <w:t xml:space="preserve">        </w:t>
      </w:r>
      <w:r w:rsidR="0078403A">
        <w:rPr>
          <w:rFonts w:ascii="Times New Roman" w:hAnsi="Times New Roman" w:cs="Times New Roman"/>
          <w:sz w:val="28"/>
          <w:szCs w:val="28"/>
        </w:rPr>
        <w:t>«</w:t>
      </w:r>
      <w:r w:rsidRPr="001C6973">
        <w:rPr>
          <w:rFonts w:ascii="Times New Roman" w:hAnsi="Times New Roman" w:cs="Times New Roman"/>
          <w:sz w:val="28"/>
          <w:szCs w:val="28"/>
        </w:rPr>
        <w:t>О ставке единого сельскохозяйственного налога</w:t>
      </w:r>
      <w:r w:rsidR="0078403A">
        <w:rPr>
          <w:rFonts w:ascii="Times New Roman" w:hAnsi="Times New Roman" w:cs="Times New Roman"/>
          <w:sz w:val="28"/>
          <w:szCs w:val="28"/>
        </w:rPr>
        <w:t>»</w:t>
      </w:r>
      <w:r w:rsidRPr="001C6973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Дагестан (www.pravo.e-dag.ru), 2020, 29 мая, </w:t>
      </w:r>
      <w:r w:rsidR="00C175B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6973">
        <w:rPr>
          <w:rFonts w:ascii="Times New Roman" w:hAnsi="Times New Roman" w:cs="Times New Roman"/>
          <w:sz w:val="28"/>
          <w:szCs w:val="28"/>
        </w:rPr>
        <w:t xml:space="preserve"> 05004005623; 2021, 7 декабря,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6973">
        <w:rPr>
          <w:rFonts w:ascii="Times New Roman" w:hAnsi="Times New Roman" w:cs="Times New Roman"/>
          <w:sz w:val="28"/>
          <w:szCs w:val="28"/>
        </w:rPr>
        <w:t xml:space="preserve"> 05004008067; 2022, 11 июня,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6973">
        <w:rPr>
          <w:rFonts w:ascii="Times New Roman" w:hAnsi="Times New Roman" w:cs="Times New Roman"/>
          <w:sz w:val="28"/>
          <w:szCs w:val="28"/>
        </w:rPr>
        <w:t xml:space="preserve"> 05004009102; 2022, 30 декабря, № 05004010435) изменение, заменив слова </w:t>
      </w:r>
      <w:r w:rsidR="0078403A">
        <w:rPr>
          <w:rFonts w:ascii="Times New Roman" w:hAnsi="Times New Roman" w:cs="Times New Roman"/>
          <w:sz w:val="28"/>
          <w:szCs w:val="28"/>
        </w:rPr>
        <w:t>«</w:t>
      </w:r>
      <w:r w:rsidRPr="001C6973">
        <w:rPr>
          <w:rFonts w:ascii="Times New Roman" w:hAnsi="Times New Roman" w:cs="Times New Roman"/>
          <w:sz w:val="28"/>
          <w:szCs w:val="28"/>
        </w:rPr>
        <w:t>по 31 декабря</w:t>
      </w:r>
      <w:r w:rsidR="00C175B6">
        <w:rPr>
          <w:rFonts w:ascii="Times New Roman" w:hAnsi="Times New Roman" w:cs="Times New Roman"/>
          <w:sz w:val="28"/>
          <w:szCs w:val="28"/>
        </w:rPr>
        <w:t xml:space="preserve">       </w:t>
      </w:r>
      <w:r w:rsidRPr="001C6973">
        <w:rPr>
          <w:rFonts w:ascii="Times New Roman" w:hAnsi="Times New Roman" w:cs="Times New Roman"/>
          <w:sz w:val="28"/>
          <w:szCs w:val="28"/>
        </w:rPr>
        <w:t xml:space="preserve"> 202</w:t>
      </w:r>
      <w:r w:rsidR="0078403A">
        <w:rPr>
          <w:rFonts w:ascii="Times New Roman" w:hAnsi="Times New Roman" w:cs="Times New Roman"/>
          <w:sz w:val="28"/>
          <w:szCs w:val="28"/>
        </w:rPr>
        <w:t>3</w:t>
      </w:r>
      <w:r w:rsidRPr="001C69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403A">
        <w:rPr>
          <w:rFonts w:ascii="Times New Roman" w:hAnsi="Times New Roman" w:cs="Times New Roman"/>
          <w:sz w:val="28"/>
          <w:szCs w:val="28"/>
        </w:rPr>
        <w:t>»</w:t>
      </w:r>
      <w:r w:rsidRPr="001C6973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78403A">
        <w:rPr>
          <w:rFonts w:ascii="Times New Roman" w:hAnsi="Times New Roman" w:cs="Times New Roman"/>
          <w:sz w:val="28"/>
          <w:szCs w:val="28"/>
        </w:rPr>
        <w:t>«</w:t>
      </w:r>
      <w:r w:rsidRPr="001C6973">
        <w:rPr>
          <w:rFonts w:ascii="Times New Roman" w:hAnsi="Times New Roman" w:cs="Times New Roman"/>
          <w:sz w:val="28"/>
          <w:szCs w:val="28"/>
        </w:rPr>
        <w:t>по 31 декабря 202</w:t>
      </w:r>
      <w:r w:rsidR="0078403A">
        <w:rPr>
          <w:rFonts w:ascii="Times New Roman" w:hAnsi="Times New Roman" w:cs="Times New Roman"/>
          <w:sz w:val="28"/>
          <w:szCs w:val="28"/>
        </w:rPr>
        <w:t>4</w:t>
      </w:r>
      <w:r w:rsidRPr="001C69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403A">
        <w:rPr>
          <w:rFonts w:ascii="Times New Roman" w:hAnsi="Times New Roman" w:cs="Times New Roman"/>
          <w:sz w:val="28"/>
          <w:szCs w:val="28"/>
        </w:rPr>
        <w:t>»</w:t>
      </w:r>
      <w:r w:rsidRPr="001C6973">
        <w:rPr>
          <w:rFonts w:ascii="Times New Roman" w:hAnsi="Times New Roman" w:cs="Times New Roman"/>
          <w:sz w:val="28"/>
          <w:szCs w:val="28"/>
        </w:rPr>
        <w:t>.</w:t>
      </w:r>
      <w:r w:rsidR="007840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E22A0" w14:textId="5A531B85" w:rsidR="00766FF4" w:rsidRDefault="00766FF4" w:rsidP="0022095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07C347" w14:textId="4A8BF6D9" w:rsidR="003D71F1" w:rsidRDefault="003D71F1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4428574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</w:t>
      </w:r>
      <w:r w:rsidR="0078403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bookmarkEnd w:id="1"/>
    <w:p w14:paraId="7DDB3589" w14:textId="77777777" w:rsidR="003D71F1" w:rsidRPr="005C5B99" w:rsidRDefault="003D71F1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4A827B39" w14:textId="3C0FE389" w:rsidR="001E2413" w:rsidRDefault="001E2413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E24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в часть 2 статьи 4 Закона Республики Дагестан от 10 июня 2022 года </w:t>
      </w:r>
      <w:r w:rsidR="00C175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1E24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43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1E24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внесении изменений в отдельные законодательные акты Республики Дагестан</w:t>
      </w:r>
      <w:r w:rsidR="00BE77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1E24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(интернет-портал правовой информации Республики Дагестан (www.pravo.e-dag.ru), 2022, 11 июня,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1E24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05004009102</w:t>
      </w:r>
      <w:r w:rsidR="001D53AA" w:rsidRPr="001D53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; 2022, 30 декабря, </w:t>
      </w:r>
      <w:r w:rsidR="00C175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</w:t>
      </w:r>
      <w:r w:rsidR="001D53AA" w:rsidRPr="001D53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05004010435</w:t>
      </w:r>
      <w:r w:rsidRPr="001E24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изменение, заменив слова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1E24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31 декабря 202</w:t>
      </w:r>
      <w:r w:rsidR="001D53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1E24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1E24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словами </w:t>
      </w:r>
      <w:r w:rsidR="00C175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1E24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31 декабря 202</w:t>
      </w:r>
      <w:r w:rsidR="001D53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1E24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1E24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0C9A3E3E" w14:textId="77777777" w:rsidR="001D53AA" w:rsidRDefault="001D53AA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A794297" w14:textId="6377D696" w:rsidR="001E2413" w:rsidRDefault="001D53AA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D53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</w:p>
    <w:p w14:paraId="07702D62" w14:textId="77777777" w:rsidR="00464A73" w:rsidRPr="001D53AA" w:rsidRDefault="00464A73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DA1B231" w14:textId="0ABE1D5E" w:rsidR="005C5B99" w:rsidRPr="005C5B99" w:rsidRDefault="007F3879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F38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Настоящий Закон вступает в силу по истечении одного месяца со дня его официального опубликования</w:t>
      </w:r>
      <w:r w:rsidR="005C5B99" w:rsidRPr="008A1F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1F3DF185" w14:textId="77777777" w:rsidR="005C5B99" w:rsidRDefault="005C5B99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674E7D" w14:textId="6E2A1658" w:rsidR="00674778" w:rsidRDefault="00674778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3ADCB6" w14:textId="77777777" w:rsidR="005C5B99" w:rsidRDefault="00674778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C5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Глав</w:t>
      </w:r>
      <w:r w:rsidR="005C5B9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1322103" w14:textId="0985E4A1" w:rsidR="00674778" w:rsidRDefault="00674778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Дагестан                                         </w:t>
      </w:r>
      <w:r w:rsidR="00217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C5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 Меликов</w:t>
      </w:r>
    </w:p>
    <w:p w14:paraId="3B294356" w14:textId="77777777" w:rsidR="007366A1" w:rsidRDefault="007366A1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9090C84" w14:textId="77777777" w:rsidR="007366A1" w:rsidRDefault="007366A1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31E85D" w14:textId="77777777" w:rsidR="005552F6" w:rsidRDefault="005552F6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C0B68" w14:textId="77777777" w:rsidR="005552F6" w:rsidRDefault="005552F6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E6388" w14:textId="77777777" w:rsidR="005552F6" w:rsidRDefault="005552F6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7D2E93" w14:textId="77777777" w:rsidR="005552F6" w:rsidRDefault="005552F6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092E5" w14:textId="77777777" w:rsidR="005552F6" w:rsidRDefault="005552F6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03EB2" w14:textId="77777777" w:rsidR="005552F6" w:rsidRDefault="005552F6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46B36" w14:textId="77777777" w:rsidR="005552F6" w:rsidRDefault="005552F6" w:rsidP="00220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366826" w14:textId="77777777" w:rsidR="0033499C" w:rsidRDefault="0033499C" w:rsidP="00220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6B1B794" w14:textId="6CE5B295" w:rsidR="00C87F87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F7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4300FA5C" w14:textId="77777777" w:rsidR="00E70C58" w:rsidRDefault="00E70C58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C951D" w14:textId="77777777" w:rsidR="00C87F87" w:rsidRPr="00D10725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 проекту закона Республики Дагестан </w:t>
      </w:r>
    </w:p>
    <w:p w14:paraId="6B514609" w14:textId="488D7087" w:rsidR="009D236A" w:rsidRDefault="00C87F87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725">
        <w:rPr>
          <w:rFonts w:ascii="Times New Roman" w:hAnsi="Times New Roman" w:cs="Times New Roman"/>
          <w:bCs/>
          <w:sz w:val="28"/>
          <w:szCs w:val="28"/>
        </w:rPr>
        <w:t>«</w:t>
      </w:r>
      <w:r w:rsidR="009D236A"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9D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</w:t>
      </w:r>
      <w:r w:rsidR="004D2953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</w:t>
      </w:r>
      <w:r w:rsidR="009D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законодательные акты </w:t>
      </w:r>
    </w:p>
    <w:p w14:paraId="27F8B292" w14:textId="77777777" w:rsidR="00C87F87" w:rsidRPr="00C87F87" w:rsidRDefault="009D236A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="00C87F87" w:rsidRPr="00D1072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AE742B7" w14:textId="77777777" w:rsidR="00C87F87" w:rsidRPr="00654E01" w:rsidRDefault="00C87F87" w:rsidP="00220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4F71861" w14:textId="77777777" w:rsidR="00C87F87" w:rsidRDefault="00C87F87" w:rsidP="002209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ACCF37" w14:textId="0F6C2933" w:rsidR="00DF7F3E" w:rsidRDefault="00C87F87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7B0">
        <w:rPr>
          <w:rFonts w:ascii="Times New Roman" w:eastAsia="Times New Roman" w:hAnsi="Times New Roman" w:cs="Times New Roman"/>
          <w:sz w:val="28"/>
          <w:szCs w:val="20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оект закона Республики Дагестан</w:t>
      </w:r>
      <w:r w:rsidRPr="00DF67B0">
        <w:rPr>
          <w:rFonts w:ascii="Times New Roman" w:hAnsi="Times New Roman" w:cs="Times New Roman"/>
          <w:sz w:val="28"/>
          <w:szCs w:val="28"/>
        </w:rPr>
        <w:t xml:space="preserve"> </w:t>
      </w:r>
      <w:r w:rsidRPr="00DF67B0">
        <w:rPr>
          <w:rFonts w:ascii="Times New Roman" w:hAnsi="Times New Roman" w:cs="Times New Roman"/>
          <w:bCs/>
          <w:sz w:val="28"/>
          <w:szCs w:val="28"/>
        </w:rPr>
        <w:t>«</w:t>
      </w:r>
      <w:r w:rsidR="003A7811" w:rsidRPr="003A781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413B0B">
        <w:rPr>
          <w:rFonts w:ascii="Times New Roman" w:hAnsi="Times New Roman" w:cs="Times New Roman"/>
          <w:bCs/>
          <w:sz w:val="28"/>
          <w:szCs w:val="28"/>
        </w:rPr>
        <w:t>отдельные</w:t>
      </w:r>
      <w:r w:rsidR="003A7811">
        <w:rPr>
          <w:rFonts w:ascii="Times New Roman" w:hAnsi="Times New Roman" w:cs="Times New Roman"/>
          <w:bCs/>
          <w:sz w:val="28"/>
          <w:szCs w:val="28"/>
        </w:rPr>
        <w:t xml:space="preserve"> законодательные акты </w:t>
      </w:r>
      <w:r w:rsidR="003A7811" w:rsidRPr="003A7811">
        <w:rPr>
          <w:rFonts w:ascii="Times New Roman" w:hAnsi="Times New Roman" w:cs="Times New Roman"/>
          <w:bCs/>
          <w:sz w:val="28"/>
          <w:szCs w:val="28"/>
        </w:rPr>
        <w:t>Республики Дагес</w:t>
      </w:r>
      <w:r w:rsidR="003A7811">
        <w:rPr>
          <w:rFonts w:ascii="Times New Roman" w:hAnsi="Times New Roman" w:cs="Times New Roman"/>
          <w:bCs/>
          <w:sz w:val="28"/>
          <w:szCs w:val="28"/>
        </w:rPr>
        <w:t>тан</w:t>
      </w:r>
      <w:r w:rsidR="0075003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(далее – проект закона)</w:t>
      </w:r>
      <w:r w:rsidRPr="00514E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244F">
        <w:rPr>
          <w:rFonts w:ascii="Times New Roman" w:hAnsi="Times New Roman" w:cs="Times New Roman"/>
          <w:bCs/>
          <w:sz w:val="28"/>
          <w:szCs w:val="28"/>
        </w:rPr>
        <w:t xml:space="preserve">подготовлен </w:t>
      </w:r>
      <w:r w:rsidR="00003DB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C5C88" w:rsidRPr="00AC5C88">
        <w:rPr>
          <w:rFonts w:ascii="Times New Roman" w:hAnsi="Times New Roman" w:cs="Times New Roman"/>
          <w:bCs/>
          <w:sz w:val="28"/>
          <w:szCs w:val="28"/>
        </w:rPr>
        <w:t xml:space="preserve"> соответствии</w:t>
      </w:r>
      <w:r w:rsidR="001A4DAD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AC5C88" w:rsidRPr="00AC5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DAD">
        <w:rPr>
          <w:rFonts w:ascii="Times New Roman" w:hAnsi="Times New Roman" w:cs="Times New Roman"/>
          <w:bCs/>
          <w:sz w:val="28"/>
          <w:szCs w:val="28"/>
        </w:rPr>
        <w:t>п</w:t>
      </w:r>
      <w:r w:rsidR="00AC5C88" w:rsidRPr="00AC5C88">
        <w:rPr>
          <w:rFonts w:ascii="Times New Roman" w:hAnsi="Times New Roman" w:cs="Times New Roman"/>
          <w:bCs/>
          <w:sz w:val="28"/>
          <w:szCs w:val="28"/>
        </w:rPr>
        <w:t>римерн</w:t>
      </w:r>
      <w:r w:rsidR="00AC5C88">
        <w:rPr>
          <w:rFonts w:ascii="Times New Roman" w:hAnsi="Times New Roman" w:cs="Times New Roman"/>
          <w:bCs/>
          <w:sz w:val="28"/>
          <w:szCs w:val="28"/>
        </w:rPr>
        <w:t xml:space="preserve">ым </w:t>
      </w:r>
      <w:r w:rsidR="001A4DAD">
        <w:rPr>
          <w:rFonts w:ascii="Times New Roman" w:hAnsi="Times New Roman" w:cs="Times New Roman"/>
          <w:bCs/>
          <w:sz w:val="28"/>
          <w:szCs w:val="28"/>
        </w:rPr>
        <w:t>П</w:t>
      </w:r>
      <w:r w:rsidR="00AC5C88" w:rsidRPr="00AC5C88">
        <w:rPr>
          <w:rFonts w:ascii="Times New Roman" w:hAnsi="Times New Roman" w:cs="Times New Roman"/>
          <w:bCs/>
          <w:sz w:val="28"/>
          <w:szCs w:val="28"/>
        </w:rPr>
        <w:t>лан</w:t>
      </w:r>
      <w:r w:rsidR="00AC5C88">
        <w:rPr>
          <w:rFonts w:ascii="Times New Roman" w:hAnsi="Times New Roman" w:cs="Times New Roman"/>
          <w:bCs/>
          <w:sz w:val="28"/>
          <w:szCs w:val="28"/>
        </w:rPr>
        <w:t>ом</w:t>
      </w:r>
      <w:r w:rsidR="00AC5C88" w:rsidRPr="00AC5C88">
        <w:rPr>
          <w:rFonts w:ascii="Times New Roman" w:hAnsi="Times New Roman" w:cs="Times New Roman"/>
          <w:bCs/>
          <w:sz w:val="28"/>
          <w:szCs w:val="28"/>
        </w:rPr>
        <w:t xml:space="preserve"> законопроектной деятельности Правительства Республики Дагестан на</w:t>
      </w:r>
      <w:r w:rsidR="00AC5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5C88" w:rsidRPr="00AC5C88">
        <w:rPr>
          <w:rFonts w:ascii="Times New Roman" w:hAnsi="Times New Roman" w:cs="Times New Roman"/>
          <w:bCs/>
          <w:sz w:val="28"/>
          <w:szCs w:val="28"/>
        </w:rPr>
        <w:t>202</w:t>
      </w:r>
      <w:r w:rsidR="00AC5C88">
        <w:rPr>
          <w:rFonts w:ascii="Times New Roman" w:hAnsi="Times New Roman" w:cs="Times New Roman"/>
          <w:bCs/>
          <w:sz w:val="28"/>
          <w:szCs w:val="28"/>
        </w:rPr>
        <w:t>3</w:t>
      </w:r>
      <w:r w:rsidR="00AC5C88" w:rsidRPr="00AC5C88">
        <w:rPr>
          <w:rFonts w:ascii="Times New Roman" w:hAnsi="Times New Roman" w:cs="Times New Roman"/>
          <w:bCs/>
          <w:sz w:val="28"/>
          <w:szCs w:val="28"/>
        </w:rPr>
        <w:t xml:space="preserve"> год, утвержденн</w:t>
      </w:r>
      <w:r w:rsidR="008444BA">
        <w:rPr>
          <w:rFonts w:ascii="Times New Roman" w:hAnsi="Times New Roman" w:cs="Times New Roman"/>
          <w:bCs/>
          <w:sz w:val="28"/>
          <w:szCs w:val="28"/>
        </w:rPr>
        <w:t>ым</w:t>
      </w:r>
      <w:r w:rsidR="00AC5C88" w:rsidRPr="00AC5C88">
        <w:rPr>
          <w:rFonts w:ascii="Times New Roman" w:hAnsi="Times New Roman" w:cs="Times New Roman"/>
          <w:bCs/>
          <w:sz w:val="28"/>
          <w:szCs w:val="28"/>
        </w:rPr>
        <w:t xml:space="preserve"> распоряжением Правительства Республики Дагестан</w:t>
      </w:r>
      <w:r w:rsidR="00D37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5C88" w:rsidRPr="00AC5C88">
        <w:rPr>
          <w:rFonts w:ascii="Times New Roman" w:hAnsi="Times New Roman" w:cs="Times New Roman"/>
          <w:bCs/>
          <w:sz w:val="28"/>
          <w:szCs w:val="28"/>
        </w:rPr>
        <w:t>от 15 декабря 2022 г. № 562-р</w:t>
      </w:r>
      <w:r w:rsidR="008444BA">
        <w:rPr>
          <w:rFonts w:ascii="Times New Roman" w:hAnsi="Times New Roman" w:cs="Times New Roman"/>
          <w:bCs/>
          <w:sz w:val="28"/>
          <w:szCs w:val="28"/>
        </w:rPr>
        <w:t>,</w:t>
      </w:r>
      <w:r w:rsidR="00D37A7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E37D70">
        <w:rPr>
          <w:rFonts w:ascii="Times New Roman" w:hAnsi="Times New Roman" w:cs="Times New Roman"/>
          <w:bCs/>
          <w:sz w:val="28"/>
          <w:szCs w:val="28"/>
        </w:rPr>
        <w:t xml:space="preserve">целях </w:t>
      </w:r>
      <w:r w:rsidR="00DF7F3E">
        <w:rPr>
          <w:rFonts w:ascii="Times New Roman" w:hAnsi="Times New Roman" w:cs="Times New Roman"/>
          <w:bCs/>
          <w:sz w:val="28"/>
          <w:szCs w:val="28"/>
        </w:rPr>
        <w:t>обеспечения устойчивого развития экономики Республики Дагестан и поддержки предпринимательской деятельности с учетом</w:t>
      </w:r>
      <w:r w:rsidR="007F3879">
        <w:rPr>
          <w:rFonts w:ascii="Times New Roman" w:hAnsi="Times New Roman" w:cs="Times New Roman"/>
          <w:bCs/>
          <w:sz w:val="28"/>
          <w:szCs w:val="28"/>
        </w:rPr>
        <w:t xml:space="preserve"> влияния</w:t>
      </w:r>
      <w:r w:rsidR="00DF7F3E">
        <w:rPr>
          <w:rFonts w:ascii="Times New Roman" w:hAnsi="Times New Roman" w:cs="Times New Roman"/>
          <w:bCs/>
          <w:sz w:val="28"/>
          <w:szCs w:val="28"/>
        </w:rPr>
        <w:t xml:space="preserve"> внешних факторов. </w:t>
      </w:r>
    </w:p>
    <w:p w14:paraId="228A5A03" w14:textId="48AB9880" w:rsidR="007F3879" w:rsidRDefault="00413B0B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закона</w:t>
      </w:r>
      <w:r w:rsidR="00183CB4">
        <w:rPr>
          <w:rFonts w:ascii="Times New Roman" w:hAnsi="Times New Roman" w:cs="Times New Roman"/>
          <w:bCs/>
          <w:sz w:val="28"/>
          <w:szCs w:val="28"/>
        </w:rPr>
        <w:t xml:space="preserve"> предусматривает</w:t>
      </w:r>
      <w:r w:rsidR="00E37D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7F3E">
        <w:rPr>
          <w:rFonts w:ascii="Times New Roman" w:hAnsi="Times New Roman" w:cs="Times New Roman"/>
          <w:bCs/>
          <w:sz w:val="28"/>
          <w:szCs w:val="28"/>
        </w:rPr>
        <w:t xml:space="preserve">продление </w:t>
      </w:r>
      <w:r w:rsidR="007F3879">
        <w:rPr>
          <w:rFonts w:ascii="Times New Roman" w:hAnsi="Times New Roman" w:cs="Times New Roman"/>
          <w:bCs/>
          <w:sz w:val="28"/>
          <w:szCs w:val="28"/>
        </w:rPr>
        <w:t>на 202</w:t>
      </w:r>
      <w:r w:rsidR="00D37A71">
        <w:rPr>
          <w:rFonts w:ascii="Times New Roman" w:hAnsi="Times New Roman" w:cs="Times New Roman"/>
          <w:bCs/>
          <w:sz w:val="28"/>
          <w:szCs w:val="28"/>
        </w:rPr>
        <w:t>4</w:t>
      </w:r>
      <w:r w:rsidR="007F3879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DF7F3E">
        <w:rPr>
          <w:rFonts w:ascii="Times New Roman" w:hAnsi="Times New Roman" w:cs="Times New Roman"/>
          <w:bCs/>
          <w:sz w:val="28"/>
          <w:szCs w:val="28"/>
        </w:rPr>
        <w:t>действующих</w:t>
      </w:r>
      <w:r w:rsidR="00E37D70">
        <w:rPr>
          <w:rFonts w:ascii="Times New Roman" w:hAnsi="Times New Roman" w:cs="Times New Roman"/>
          <w:bCs/>
          <w:sz w:val="28"/>
          <w:szCs w:val="28"/>
        </w:rPr>
        <w:t xml:space="preserve"> пониженных налоговых</w:t>
      </w:r>
      <w:r w:rsidR="00D01439">
        <w:rPr>
          <w:rFonts w:ascii="Times New Roman" w:hAnsi="Times New Roman" w:cs="Times New Roman"/>
          <w:bCs/>
          <w:sz w:val="28"/>
          <w:szCs w:val="28"/>
        </w:rPr>
        <w:t xml:space="preserve"> ставок</w:t>
      </w:r>
      <w:r w:rsidR="007F3879">
        <w:rPr>
          <w:rFonts w:ascii="Times New Roman" w:hAnsi="Times New Roman" w:cs="Times New Roman"/>
          <w:bCs/>
          <w:sz w:val="28"/>
          <w:szCs w:val="28"/>
        </w:rPr>
        <w:t xml:space="preserve"> и преференций</w:t>
      </w:r>
      <w:r w:rsidR="00D01439">
        <w:rPr>
          <w:rFonts w:ascii="Times New Roman" w:hAnsi="Times New Roman" w:cs="Times New Roman"/>
          <w:bCs/>
          <w:sz w:val="28"/>
          <w:szCs w:val="28"/>
        </w:rPr>
        <w:t xml:space="preserve"> по упрощенной системе налогообложения</w:t>
      </w:r>
      <w:r w:rsidR="007F3879">
        <w:rPr>
          <w:rFonts w:ascii="Times New Roman" w:hAnsi="Times New Roman" w:cs="Times New Roman"/>
          <w:bCs/>
          <w:sz w:val="28"/>
          <w:szCs w:val="28"/>
        </w:rPr>
        <w:t>, единому сельскохозяйственному налогу, патентной системе налогообложения, налогу на имущество организаций (в отношении коммерческих объектов</w:t>
      </w:r>
      <w:r w:rsidR="006E3A33">
        <w:rPr>
          <w:rFonts w:ascii="Times New Roman" w:hAnsi="Times New Roman" w:cs="Times New Roman"/>
          <w:bCs/>
          <w:sz w:val="28"/>
          <w:szCs w:val="28"/>
        </w:rPr>
        <w:t>,</w:t>
      </w:r>
      <w:r w:rsidR="007F3879">
        <w:rPr>
          <w:rFonts w:ascii="Times New Roman" w:hAnsi="Times New Roman" w:cs="Times New Roman"/>
          <w:bCs/>
          <w:sz w:val="28"/>
          <w:szCs w:val="28"/>
        </w:rPr>
        <w:t xml:space="preserve"> подлежащих налогообложению в соответствии со статьей 378.2 Налогового кодекса Российской Федерации), а также по транспортному налогу в отношении многодетных семей. </w:t>
      </w:r>
    </w:p>
    <w:p w14:paraId="25061F89" w14:textId="3D8C714F" w:rsidR="00D01439" w:rsidRDefault="00E37D70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этом</w:t>
      </w:r>
      <w:r w:rsidR="007F3879">
        <w:rPr>
          <w:rFonts w:ascii="Times New Roman" w:hAnsi="Times New Roman" w:cs="Times New Roman"/>
          <w:bCs/>
          <w:sz w:val="28"/>
          <w:szCs w:val="28"/>
        </w:rPr>
        <w:t xml:space="preserve"> по упрощенной системе налогообложения</w:t>
      </w:r>
      <w:r w:rsidR="00B64E30" w:rsidRPr="00B64E30">
        <w:t xml:space="preserve"> </w:t>
      </w:r>
      <w:r w:rsidR="00D01439">
        <w:rPr>
          <w:rFonts w:ascii="Times New Roman" w:hAnsi="Times New Roman" w:cs="Times New Roman"/>
          <w:bCs/>
          <w:sz w:val="28"/>
          <w:szCs w:val="28"/>
        </w:rPr>
        <w:t>для налогоплательщиков, выбравших в качестве объекта налогообложения</w:t>
      </w:r>
      <w:r w:rsidR="00C166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1439">
        <w:rPr>
          <w:rFonts w:ascii="Times New Roman" w:hAnsi="Times New Roman" w:cs="Times New Roman"/>
          <w:bCs/>
          <w:sz w:val="28"/>
          <w:szCs w:val="28"/>
        </w:rPr>
        <w:t xml:space="preserve">«доходы, уменьшенные на величину расходов», ставка </w:t>
      </w:r>
      <w:r w:rsidR="00D37A71">
        <w:rPr>
          <w:rFonts w:ascii="Times New Roman" w:hAnsi="Times New Roman" w:cs="Times New Roman"/>
          <w:bCs/>
          <w:sz w:val="28"/>
          <w:szCs w:val="28"/>
        </w:rPr>
        <w:t>сохраняется</w:t>
      </w:r>
      <w:r w:rsidR="00D014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E30">
        <w:rPr>
          <w:rFonts w:ascii="Times New Roman" w:hAnsi="Times New Roman" w:cs="Times New Roman"/>
          <w:bCs/>
          <w:sz w:val="28"/>
          <w:szCs w:val="28"/>
        </w:rPr>
        <w:t>в размере 5 процентов, п</w:t>
      </w:r>
      <w:r w:rsidR="00D01439">
        <w:rPr>
          <w:rFonts w:ascii="Times New Roman" w:hAnsi="Times New Roman" w:cs="Times New Roman"/>
          <w:bCs/>
          <w:sz w:val="28"/>
          <w:szCs w:val="28"/>
        </w:rPr>
        <w:t>о объекту</w:t>
      </w:r>
      <w:r w:rsidR="00D01439" w:rsidRPr="00D014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1439">
        <w:rPr>
          <w:rFonts w:ascii="Times New Roman" w:hAnsi="Times New Roman" w:cs="Times New Roman"/>
          <w:bCs/>
          <w:sz w:val="28"/>
          <w:szCs w:val="28"/>
        </w:rPr>
        <w:t xml:space="preserve">налогообложения «доходы» - ставка </w:t>
      </w:r>
      <w:r w:rsidR="00D37A71" w:rsidRPr="00D37A71">
        <w:rPr>
          <w:rFonts w:ascii="Times New Roman" w:hAnsi="Times New Roman" w:cs="Times New Roman"/>
          <w:bCs/>
          <w:sz w:val="28"/>
          <w:szCs w:val="28"/>
        </w:rPr>
        <w:t>сохраняется</w:t>
      </w:r>
      <w:r w:rsidR="00D01439">
        <w:rPr>
          <w:rFonts w:ascii="Times New Roman" w:hAnsi="Times New Roman" w:cs="Times New Roman"/>
          <w:bCs/>
          <w:sz w:val="28"/>
          <w:szCs w:val="28"/>
        </w:rPr>
        <w:t xml:space="preserve"> в размере </w:t>
      </w:r>
      <w:r w:rsidR="00B64E30">
        <w:rPr>
          <w:rFonts w:ascii="Times New Roman" w:hAnsi="Times New Roman" w:cs="Times New Roman"/>
          <w:bCs/>
          <w:sz w:val="28"/>
          <w:szCs w:val="28"/>
        </w:rPr>
        <w:t>1</w:t>
      </w:r>
      <w:r w:rsidR="00D01439">
        <w:rPr>
          <w:rFonts w:ascii="Times New Roman" w:hAnsi="Times New Roman" w:cs="Times New Roman"/>
          <w:bCs/>
          <w:sz w:val="28"/>
          <w:szCs w:val="28"/>
        </w:rPr>
        <w:t xml:space="preserve"> процента.</w:t>
      </w:r>
    </w:p>
    <w:p w14:paraId="76F49120" w14:textId="1BCD5CA9" w:rsidR="00D01439" w:rsidRDefault="007F3879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01439">
        <w:rPr>
          <w:rFonts w:ascii="Times New Roman" w:hAnsi="Times New Roman" w:cs="Times New Roman"/>
          <w:bCs/>
          <w:sz w:val="28"/>
          <w:szCs w:val="28"/>
        </w:rPr>
        <w:t>о единому сельскохозяйственному налогу</w:t>
      </w:r>
      <w:r w:rsidRPr="007F3879">
        <w:t xml:space="preserve"> </w:t>
      </w:r>
      <w:r w:rsidRPr="007F3879">
        <w:rPr>
          <w:rFonts w:ascii="Times New Roman" w:hAnsi="Times New Roman" w:cs="Times New Roman"/>
          <w:bCs/>
          <w:sz w:val="28"/>
          <w:szCs w:val="28"/>
        </w:rPr>
        <w:t>предусматривается сохранен</w:t>
      </w:r>
      <w:r>
        <w:rPr>
          <w:rFonts w:ascii="Times New Roman" w:hAnsi="Times New Roman" w:cs="Times New Roman"/>
          <w:bCs/>
          <w:sz w:val="28"/>
          <w:szCs w:val="28"/>
        </w:rPr>
        <w:t>ие пониженной ставки</w:t>
      </w:r>
      <w:r w:rsidR="00D014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7D70">
        <w:rPr>
          <w:rFonts w:ascii="Times New Roman" w:hAnsi="Times New Roman" w:cs="Times New Roman"/>
          <w:bCs/>
          <w:sz w:val="28"/>
          <w:szCs w:val="28"/>
        </w:rPr>
        <w:t>в размере</w:t>
      </w:r>
      <w:r w:rsidR="00D01439">
        <w:rPr>
          <w:rFonts w:ascii="Times New Roman" w:hAnsi="Times New Roman" w:cs="Times New Roman"/>
          <w:bCs/>
          <w:sz w:val="28"/>
          <w:szCs w:val="28"/>
        </w:rPr>
        <w:t xml:space="preserve"> 1 процента</w:t>
      </w:r>
      <w:r w:rsidR="004A3DD5">
        <w:rPr>
          <w:rFonts w:ascii="Times New Roman" w:hAnsi="Times New Roman" w:cs="Times New Roman"/>
          <w:bCs/>
          <w:sz w:val="28"/>
          <w:szCs w:val="28"/>
        </w:rPr>
        <w:t xml:space="preserve"> для всех категорий плательщиков данного налога</w:t>
      </w:r>
      <w:r w:rsidR="00E37D70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18E787" w14:textId="4A0E9CCC" w:rsidR="006E3A33" w:rsidRDefault="006E3A33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патентной системе налогообложения</w:t>
      </w:r>
      <w:r w:rsidR="008A1F29"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</w:t>
      </w:r>
      <w:r>
        <w:rPr>
          <w:rFonts w:ascii="Times New Roman" w:hAnsi="Times New Roman" w:cs="Times New Roman"/>
          <w:bCs/>
          <w:sz w:val="28"/>
          <w:szCs w:val="28"/>
        </w:rPr>
        <w:t>продление действующей</w:t>
      </w:r>
      <w:r w:rsidR="007F3879">
        <w:rPr>
          <w:rFonts w:ascii="Times New Roman" w:hAnsi="Times New Roman" w:cs="Times New Roman"/>
          <w:bCs/>
          <w:sz w:val="28"/>
          <w:szCs w:val="28"/>
        </w:rPr>
        <w:t xml:space="preserve"> преференции в виде</w:t>
      </w:r>
      <w:r w:rsidR="008A1F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3879">
        <w:rPr>
          <w:rFonts w:ascii="Times New Roman" w:hAnsi="Times New Roman" w:cs="Times New Roman"/>
          <w:bCs/>
          <w:sz w:val="28"/>
          <w:szCs w:val="28"/>
        </w:rPr>
        <w:t>двукратного уменьшения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3A33">
        <w:rPr>
          <w:rFonts w:ascii="Times New Roman" w:hAnsi="Times New Roman" w:cs="Times New Roman"/>
          <w:bCs/>
          <w:sz w:val="28"/>
          <w:szCs w:val="28"/>
        </w:rPr>
        <w:t>размер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E3A33">
        <w:rPr>
          <w:rFonts w:ascii="Times New Roman" w:hAnsi="Times New Roman" w:cs="Times New Roman"/>
          <w:bCs/>
          <w:sz w:val="28"/>
          <w:szCs w:val="28"/>
        </w:rPr>
        <w:t xml:space="preserve"> потенциально возможного к получению индивидуальными предпринимателем годового дохода, от которого исчисляется сумма налога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EFB8DE6" w14:textId="0315BBA9" w:rsidR="004A3DD5" w:rsidRDefault="006E3A33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транспортному налогу предусматривается продление налоговой льготы в виде освобождения от уплаты транспортно</w:t>
      </w:r>
      <w:r w:rsidR="007C1E36">
        <w:rPr>
          <w:rFonts w:ascii="Times New Roman" w:hAnsi="Times New Roman" w:cs="Times New Roman"/>
          <w:bCs/>
          <w:sz w:val="28"/>
          <w:szCs w:val="28"/>
        </w:rPr>
        <w:t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налога </w:t>
      </w:r>
      <w:r w:rsidR="004F200B">
        <w:rPr>
          <w:rFonts w:ascii="Times New Roman" w:hAnsi="Times New Roman" w:cs="Times New Roman"/>
          <w:bCs/>
          <w:sz w:val="28"/>
          <w:szCs w:val="28"/>
        </w:rPr>
        <w:t>од</w:t>
      </w:r>
      <w:r w:rsidRPr="006E3A33">
        <w:rPr>
          <w:rFonts w:ascii="Times New Roman" w:hAnsi="Times New Roman" w:cs="Times New Roman"/>
          <w:bCs/>
          <w:sz w:val="28"/>
          <w:szCs w:val="28"/>
        </w:rPr>
        <w:t>н</w:t>
      </w:r>
      <w:r w:rsidR="007C1E36">
        <w:rPr>
          <w:rFonts w:ascii="Times New Roman" w:hAnsi="Times New Roman" w:cs="Times New Roman"/>
          <w:bCs/>
          <w:sz w:val="28"/>
          <w:szCs w:val="28"/>
        </w:rPr>
        <w:t>ого</w:t>
      </w:r>
      <w:r w:rsidRPr="006E3A33">
        <w:rPr>
          <w:rFonts w:ascii="Times New Roman" w:hAnsi="Times New Roman" w:cs="Times New Roman"/>
          <w:bCs/>
          <w:sz w:val="28"/>
          <w:szCs w:val="28"/>
        </w:rPr>
        <w:t xml:space="preserve"> из родителей (усыновителей) четырех и более несовершеннолетних детей - за одну единицу зарегистрированного за ним легкового автомобиля по выбору налогоплательщика.</w:t>
      </w:r>
    </w:p>
    <w:p w14:paraId="237F963C" w14:textId="77777777" w:rsidR="00183CB4" w:rsidRDefault="00183CB4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B341ED" w14:textId="77777777" w:rsidR="00183CB4" w:rsidRDefault="00183CB4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F521E7" w14:textId="77777777" w:rsidR="00183CB4" w:rsidRDefault="00183CB4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2257B0" w14:textId="77777777" w:rsidR="00183CB4" w:rsidRDefault="00183CB4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8ABA53" w14:textId="77777777" w:rsidR="00183CB4" w:rsidRDefault="00183CB4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1AF59F" w14:textId="19696D0C" w:rsidR="009D236A" w:rsidRDefault="009D236A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891C47" w14:textId="330ED577" w:rsidR="008A1F29" w:rsidRDefault="008A1F29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2011DE" w14:textId="785A511B" w:rsidR="008A1F29" w:rsidRDefault="008A1F29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E66262" w14:textId="75B11643" w:rsidR="008A1F29" w:rsidRDefault="008A1F29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81D527" w14:textId="35B3D44C" w:rsidR="00C87F87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B3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14:paraId="4EE42EF1" w14:textId="77777777" w:rsidR="00E70C58" w:rsidRDefault="00E70C58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B0E5D" w14:textId="77777777" w:rsidR="00C87F87" w:rsidRPr="00D10725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 проекту закона Республики Дагестан </w:t>
      </w:r>
    </w:p>
    <w:p w14:paraId="0CC2CD6C" w14:textId="70D79351" w:rsidR="009D236A" w:rsidRDefault="00C87F87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725">
        <w:rPr>
          <w:rFonts w:ascii="Times New Roman" w:hAnsi="Times New Roman" w:cs="Times New Roman"/>
          <w:bCs/>
          <w:sz w:val="28"/>
          <w:szCs w:val="28"/>
        </w:rPr>
        <w:t>«</w:t>
      </w:r>
      <w:r w:rsidR="009D236A"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9D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</w:t>
      </w:r>
      <w:r w:rsidR="004D2953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</w:t>
      </w:r>
      <w:r w:rsidR="009D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законодательные акты </w:t>
      </w:r>
    </w:p>
    <w:p w14:paraId="284F4E3A" w14:textId="77777777" w:rsidR="00C87F87" w:rsidRPr="00C87F87" w:rsidRDefault="0075003B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Дагестан»</w:t>
      </w:r>
    </w:p>
    <w:p w14:paraId="0578BE12" w14:textId="77777777" w:rsidR="00C87F87" w:rsidRDefault="00C87F87" w:rsidP="0022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07875" w14:textId="77777777" w:rsidR="00FA069C" w:rsidRDefault="00FA069C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43D70D" w14:textId="582CA200" w:rsidR="004F200B" w:rsidRDefault="00DD29B6" w:rsidP="00220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B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DD29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проекта закона Республики Дагестан </w:t>
      </w:r>
      <w:r w:rsidRPr="00DD29B6">
        <w:rPr>
          <w:rFonts w:ascii="Times New Roman" w:hAnsi="Times New Roman" w:cs="Times New Roman"/>
          <w:bCs/>
          <w:sz w:val="28"/>
          <w:szCs w:val="28"/>
        </w:rPr>
        <w:t>«</w:t>
      </w:r>
      <w:r w:rsidRPr="00DD2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413B0B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законодательные акты</w:t>
      </w:r>
      <w:r w:rsidRPr="00DD2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Дагестан»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00B" w:rsidRPr="004F200B">
        <w:rPr>
          <w:rFonts w:ascii="Times New Roman" w:hAnsi="Times New Roman" w:cs="Times New Roman"/>
          <w:color w:val="000000" w:themeColor="text1"/>
          <w:sz w:val="28"/>
          <w:szCs w:val="28"/>
        </w:rPr>
        <w:t>не приведет к выпадающим доходам консолидированного бюджета Республики Дагестан</w:t>
      </w:r>
      <w:r w:rsidR="008D76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F200B" w:rsidRPr="004F2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поскольку предусматривает продление действующих пониженных ставок налогов.</w:t>
      </w:r>
    </w:p>
    <w:p w14:paraId="0B95BE7B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B93E57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995848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DCC9B4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32C880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427C43" w14:textId="77777777" w:rsidR="00BD35F5" w:rsidRDefault="00BD35F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A60529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20C240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C8C83F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B6FF2A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67C5C6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1B1CC3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2B4AE5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E4F5CE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B6A5AC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FE760D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39DE7" w14:textId="77777777" w:rsidR="00657415" w:rsidRDefault="0065741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CD5DD7" w14:textId="77777777" w:rsidR="00657415" w:rsidRDefault="0065741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2BCFD0" w14:textId="77777777" w:rsidR="00C848F9" w:rsidRDefault="00C848F9" w:rsidP="00220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AB7E355" w14:textId="0D92FE20" w:rsidR="00C87F87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B3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14:paraId="70ED538B" w14:textId="77777777" w:rsidR="00C157D0" w:rsidRDefault="00C157D0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991E33" w14:textId="31036F73" w:rsidR="00C87F87" w:rsidRPr="00C87F87" w:rsidRDefault="00C87F87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F67FA0">
        <w:rPr>
          <w:rFonts w:ascii="Times New Roman" w:hAnsi="Times New Roman" w:cs="Times New Roman"/>
          <w:sz w:val="28"/>
          <w:szCs w:val="28"/>
        </w:rPr>
        <w:t>Республики Дагестан, подлежащих признанию утратившими силу, приостановлению, изменению, дополнению или разработке в связи с принятием</w:t>
      </w:r>
      <w:r w:rsidR="00E6743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F67FA0">
        <w:rPr>
          <w:rFonts w:ascii="Times New Roman" w:hAnsi="Times New Roman" w:cs="Times New Roman"/>
          <w:sz w:val="28"/>
          <w:szCs w:val="28"/>
        </w:rPr>
        <w:t xml:space="preserve"> закона Республики Дагестан</w:t>
      </w:r>
      <w:r w:rsidRPr="00E161A0">
        <w:rPr>
          <w:rFonts w:ascii="Times New Roman" w:hAnsi="Times New Roman" w:cs="Times New Roman"/>
          <w:sz w:val="28"/>
          <w:szCs w:val="28"/>
        </w:rPr>
        <w:t xml:space="preserve"> </w:t>
      </w:r>
      <w:r w:rsidRPr="00D10725">
        <w:rPr>
          <w:rFonts w:ascii="Times New Roman" w:hAnsi="Times New Roman" w:cs="Times New Roman"/>
          <w:bCs/>
          <w:sz w:val="28"/>
          <w:szCs w:val="28"/>
        </w:rPr>
        <w:t>«</w:t>
      </w:r>
      <w:r w:rsidR="009D236A"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9D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</w:t>
      </w:r>
      <w:r w:rsidR="004D2953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</w:t>
      </w:r>
      <w:r w:rsidR="009D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законодательные акты Республики Дагестан</w:t>
      </w:r>
      <w:r w:rsidRPr="00D1072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C288124" w14:textId="77777777" w:rsidR="00C87F87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F0A3B" w14:textId="0961B7C5" w:rsidR="00C87F87" w:rsidRPr="00DB3CB3" w:rsidRDefault="00F621AE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48C"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 w:rsidR="00E67437">
        <w:rPr>
          <w:rFonts w:ascii="Times New Roman" w:hAnsi="Times New Roman" w:cs="Times New Roman"/>
          <w:sz w:val="28"/>
          <w:szCs w:val="28"/>
        </w:rPr>
        <w:t>за</w:t>
      </w:r>
      <w:r w:rsidRPr="0053048C">
        <w:rPr>
          <w:rFonts w:ascii="Times New Roman" w:hAnsi="Times New Roman" w:cs="Times New Roman"/>
          <w:sz w:val="28"/>
          <w:szCs w:val="28"/>
        </w:rPr>
        <w:t>кона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F67B0">
        <w:rPr>
          <w:rFonts w:ascii="Times New Roman" w:hAnsi="Times New Roman" w:cs="Times New Roman"/>
          <w:bCs/>
          <w:sz w:val="28"/>
          <w:szCs w:val="28"/>
        </w:rPr>
        <w:t>«</w:t>
      </w:r>
      <w:r w:rsidR="003A7811" w:rsidRPr="003A781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413B0B">
        <w:rPr>
          <w:rFonts w:ascii="Times New Roman" w:hAnsi="Times New Roman" w:cs="Times New Roman"/>
          <w:bCs/>
          <w:sz w:val="28"/>
          <w:szCs w:val="28"/>
        </w:rPr>
        <w:t>отдельные</w:t>
      </w:r>
      <w:r w:rsidR="003A7811">
        <w:rPr>
          <w:rFonts w:ascii="Times New Roman" w:hAnsi="Times New Roman" w:cs="Times New Roman"/>
          <w:bCs/>
          <w:sz w:val="28"/>
          <w:szCs w:val="28"/>
        </w:rPr>
        <w:t xml:space="preserve"> законодательные акты </w:t>
      </w:r>
      <w:r w:rsidR="003A7811" w:rsidRPr="003A7811">
        <w:rPr>
          <w:rFonts w:ascii="Times New Roman" w:hAnsi="Times New Roman" w:cs="Times New Roman"/>
          <w:bCs/>
          <w:sz w:val="28"/>
          <w:szCs w:val="28"/>
        </w:rPr>
        <w:t>Республики Дагес</w:t>
      </w:r>
      <w:r w:rsidR="003A7811">
        <w:rPr>
          <w:rFonts w:ascii="Times New Roman" w:hAnsi="Times New Roman" w:cs="Times New Roman"/>
          <w:bCs/>
          <w:sz w:val="28"/>
          <w:szCs w:val="28"/>
        </w:rPr>
        <w:t>тан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87F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F87" w:rsidRPr="00DB3C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 потребует признания </w:t>
      </w:r>
      <w:r w:rsidR="00C87F87" w:rsidRPr="00DB3CB3">
        <w:rPr>
          <w:rFonts w:ascii="Times New Roman" w:hAnsi="Times New Roman" w:cs="Times New Roman"/>
          <w:sz w:val="28"/>
          <w:szCs w:val="28"/>
        </w:rPr>
        <w:t xml:space="preserve">утратившими силу, приостановления, изменения, дополнения или </w:t>
      </w:r>
      <w:r w:rsidR="00C87F87" w:rsidRPr="00F67FA0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C87F87">
        <w:rPr>
          <w:rFonts w:ascii="Times New Roman" w:hAnsi="Times New Roman" w:cs="Times New Roman"/>
          <w:sz w:val="28"/>
          <w:szCs w:val="28"/>
        </w:rPr>
        <w:t>иных нормативных</w:t>
      </w:r>
      <w:r w:rsidR="00C87F87" w:rsidRPr="00DB3CB3">
        <w:rPr>
          <w:rFonts w:ascii="Times New Roman" w:hAnsi="Times New Roman" w:cs="Times New Roman"/>
          <w:sz w:val="28"/>
          <w:szCs w:val="28"/>
        </w:rPr>
        <w:t xml:space="preserve"> </w:t>
      </w:r>
      <w:r w:rsidR="00C87F87">
        <w:rPr>
          <w:rFonts w:ascii="Times New Roman" w:hAnsi="Times New Roman" w:cs="Times New Roman"/>
          <w:sz w:val="28"/>
          <w:szCs w:val="28"/>
        </w:rPr>
        <w:t>правовых актов</w:t>
      </w:r>
      <w:r w:rsidR="00C87F87" w:rsidRPr="00DB3CB3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14:paraId="05687691" w14:textId="77777777" w:rsidR="00C87F87" w:rsidRPr="00DB3CB3" w:rsidRDefault="00C87F87" w:rsidP="0022095D">
      <w:pPr>
        <w:spacing w:after="0" w:line="240" w:lineRule="auto"/>
      </w:pPr>
    </w:p>
    <w:p w14:paraId="13995958" w14:textId="77777777" w:rsidR="00C87F87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D052F13" w14:textId="77777777" w:rsidR="009D236A" w:rsidRPr="00DB3CB3" w:rsidRDefault="009D236A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AEBEF40" w14:textId="77777777" w:rsidR="00C87F87" w:rsidRPr="00DB3CB3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846541F" w14:textId="77777777" w:rsidR="00C87F87" w:rsidRPr="00DB3CB3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D161C5B" w14:textId="77777777" w:rsidR="00C87F87" w:rsidRPr="00DB3CB3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44A8288" w14:textId="77777777" w:rsidR="00C87F87" w:rsidRPr="00DB3CB3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97E9370" w14:textId="77777777" w:rsidR="00C87F87" w:rsidRPr="00DB3CB3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7EB2F97" w14:textId="77777777" w:rsidR="00C87F87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48D9004" w14:textId="77777777" w:rsidR="00E803EF" w:rsidRPr="00DB3CB3" w:rsidRDefault="00E803EF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5DAD353" w14:textId="77777777" w:rsidR="00C87F87" w:rsidRPr="00DB3CB3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6EA0A3E" w14:textId="77777777" w:rsidR="00C87F87" w:rsidRPr="00DB3CB3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B97C65D" w14:textId="77777777" w:rsidR="00C87F87" w:rsidRPr="00DB3CB3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8A1AF75" w14:textId="77777777" w:rsidR="00C87F87" w:rsidRPr="00DB3CB3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DD4F4E4" w14:textId="77777777" w:rsidR="00C87F87" w:rsidRPr="00DB3CB3" w:rsidRDefault="00C87F87" w:rsidP="00220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DC3C36B" w14:textId="77777777" w:rsidR="00C87F87" w:rsidRDefault="00C87F87" w:rsidP="00220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A2CAB9F" w14:textId="77777777" w:rsidR="00C87F87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EC0E51A" w14:textId="77777777" w:rsidR="00C87F87" w:rsidRDefault="00C87F87" w:rsidP="00220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21F754" w14:textId="77777777" w:rsidR="00C87F87" w:rsidRDefault="00C87F87" w:rsidP="00220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1A260A" w14:textId="77777777" w:rsidR="00453579" w:rsidRDefault="00453579" w:rsidP="00220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31FCEA" w14:textId="77777777" w:rsidR="00C87F87" w:rsidRDefault="00C87F87" w:rsidP="00220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770ED0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F302A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D8A54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62690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7B0ED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FC811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4FF74C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130D4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F5C00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F6BB5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B29A9C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4A2FF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1A210E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0D3B5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06816" w14:textId="7672D70C" w:rsidR="00E6199E" w:rsidRDefault="00C87F87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B3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433DD226" w14:textId="77777777" w:rsidR="00E70C58" w:rsidRDefault="00E70C58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5EDFC" w14:textId="4F7424AB" w:rsidR="00C87F87" w:rsidRPr="00C87F87" w:rsidRDefault="00C87F87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D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мониторинга состояния федеральной и региональной нормативной правовой базы по вопросам, регулируемым </w:t>
      </w: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F67FA0">
        <w:rPr>
          <w:rFonts w:ascii="Times New Roman" w:hAnsi="Times New Roman" w:cs="Times New Roman"/>
          <w:sz w:val="28"/>
          <w:szCs w:val="28"/>
        </w:rPr>
        <w:t>закона Республики Дагестан</w:t>
      </w:r>
      <w:r w:rsidRPr="00E161A0">
        <w:rPr>
          <w:rFonts w:ascii="Times New Roman" w:hAnsi="Times New Roman" w:cs="Times New Roman"/>
          <w:sz w:val="28"/>
          <w:szCs w:val="28"/>
        </w:rPr>
        <w:t xml:space="preserve"> </w:t>
      </w:r>
      <w:r w:rsidRPr="00D10725">
        <w:rPr>
          <w:rFonts w:ascii="Times New Roman" w:hAnsi="Times New Roman" w:cs="Times New Roman"/>
          <w:bCs/>
          <w:sz w:val="28"/>
          <w:szCs w:val="28"/>
        </w:rPr>
        <w:t>«</w:t>
      </w:r>
      <w:r w:rsidR="009D236A"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9D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</w:t>
      </w:r>
      <w:r w:rsidR="004D2953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</w:t>
      </w:r>
      <w:r w:rsidR="009D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законодательные акты Республики Дагестан</w:t>
      </w:r>
      <w:r w:rsidRPr="00D1072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E6795CB" w14:textId="77777777" w:rsidR="004E41DE" w:rsidRDefault="004E41DE" w:rsidP="0022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A5DE5" w14:textId="77777777" w:rsidR="004E41DE" w:rsidRDefault="004E41DE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федерального законодательства</w:t>
      </w:r>
      <w:r w:rsidR="00B831A8">
        <w:rPr>
          <w:rFonts w:ascii="Times New Roman" w:hAnsi="Times New Roman" w:cs="Times New Roman"/>
          <w:sz w:val="28"/>
          <w:szCs w:val="28"/>
        </w:rPr>
        <w:t xml:space="preserve"> показал, что вопросы установления налоговых ставок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1A8">
        <w:rPr>
          <w:rFonts w:ascii="Times New Roman" w:hAnsi="Times New Roman" w:cs="Times New Roman"/>
          <w:sz w:val="28"/>
          <w:szCs w:val="28"/>
        </w:rPr>
        <w:t>по</w:t>
      </w:r>
      <w:r w:rsidR="00453579">
        <w:rPr>
          <w:rFonts w:ascii="Times New Roman" w:hAnsi="Times New Roman" w:cs="Times New Roman"/>
          <w:sz w:val="28"/>
          <w:szCs w:val="28"/>
        </w:rPr>
        <w:t xml:space="preserve"> </w:t>
      </w:r>
      <w:r w:rsidR="00453579" w:rsidRPr="00453579">
        <w:rPr>
          <w:rFonts w:ascii="Times New Roman" w:hAnsi="Times New Roman" w:cs="Times New Roman"/>
          <w:sz w:val="28"/>
          <w:szCs w:val="28"/>
        </w:rPr>
        <w:t>упрощенной системе налогообложения</w:t>
      </w:r>
      <w:r w:rsidR="00453579">
        <w:rPr>
          <w:rFonts w:ascii="Times New Roman" w:hAnsi="Times New Roman" w:cs="Times New Roman"/>
          <w:sz w:val="28"/>
          <w:szCs w:val="28"/>
        </w:rPr>
        <w:t xml:space="preserve">, </w:t>
      </w:r>
      <w:r w:rsidR="00453579">
        <w:rPr>
          <w:rFonts w:ascii="Times New Roman" w:hAnsi="Times New Roman" w:cs="Times New Roman"/>
          <w:bCs/>
          <w:sz w:val="28"/>
          <w:szCs w:val="28"/>
        </w:rPr>
        <w:t xml:space="preserve">единому сельскохозяйственному налогу и </w:t>
      </w:r>
      <w:r w:rsidR="00B831A8">
        <w:rPr>
          <w:rFonts w:ascii="Times New Roman" w:hAnsi="Times New Roman" w:cs="Times New Roman"/>
          <w:bCs/>
          <w:sz w:val="28"/>
          <w:szCs w:val="28"/>
        </w:rPr>
        <w:t>транспортному налогу регламентирован Налоговым кодексом Российской Федерации и законодательными актами субъектов</w:t>
      </w:r>
      <w:r w:rsidR="0045357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F6115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F745C0C" w14:textId="0088DC5D" w:rsidR="005C4195" w:rsidRPr="004F200B" w:rsidRDefault="007651ED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результатам мониторинга регионального законодательства установлено, что во многих субъектах</w:t>
      </w:r>
      <w:r w:rsidR="004F200B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установлены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пониженные налоговые ставки в качестве мер государственной поддержки</w:t>
      </w:r>
      <w:r w:rsidR="00507BE9">
        <w:rPr>
          <w:rFonts w:ascii="Times New Roman" w:hAnsi="Times New Roman" w:cs="Times New Roman"/>
          <w:bCs/>
          <w:sz w:val="28"/>
          <w:szCs w:val="28"/>
        </w:rPr>
        <w:t xml:space="preserve">: Краснодарский край, Рязанская область, Тульская область, Республика Коми, Мурманская область. </w:t>
      </w:r>
    </w:p>
    <w:sectPr w:rsidR="005C4195" w:rsidRPr="004F200B" w:rsidSect="00CD6150">
      <w:foot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C1800" w14:textId="77777777" w:rsidR="00AB7694" w:rsidRDefault="00AB7694" w:rsidP="00CD6150">
      <w:pPr>
        <w:spacing w:after="0" w:line="240" w:lineRule="auto"/>
      </w:pPr>
      <w:r>
        <w:separator/>
      </w:r>
    </w:p>
  </w:endnote>
  <w:endnote w:type="continuationSeparator" w:id="0">
    <w:p w14:paraId="0850D3C0" w14:textId="77777777" w:rsidR="00AB7694" w:rsidRDefault="00AB7694" w:rsidP="00CD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F3BA5" w14:textId="748096BE" w:rsidR="00CD6150" w:rsidRDefault="00CD6150" w:rsidP="00C157D0">
    <w:pPr>
      <w:pStyle w:val="a9"/>
    </w:pPr>
  </w:p>
  <w:p w14:paraId="357031D6" w14:textId="77777777" w:rsidR="00CD6150" w:rsidRDefault="00CD61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2240D" w14:textId="77777777" w:rsidR="00AB7694" w:rsidRDefault="00AB7694" w:rsidP="00CD6150">
      <w:pPr>
        <w:spacing w:after="0" w:line="240" w:lineRule="auto"/>
      </w:pPr>
      <w:r>
        <w:separator/>
      </w:r>
    </w:p>
  </w:footnote>
  <w:footnote w:type="continuationSeparator" w:id="0">
    <w:p w14:paraId="567D2141" w14:textId="77777777" w:rsidR="00AB7694" w:rsidRDefault="00AB7694" w:rsidP="00CD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7CB8"/>
    <w:multiLevelType w:val="hybridMultilevel"/>
    <w:tmpl w:val="6F0C9A04"/>
    <w:lvl w:ilvl="0" w:tplc="81D07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580726"/>
    <w:multiLevelType w:val="hybridMultilevel"/>
    <w:tmpl w:val="E1680F6E"/>
    <w:lvl w:ilvl="0" w:tplc="51CEC2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BA0495"/>
    <w:multiLevelType w:val="hybridMultilevel"/>
    <w:tmpl w:val="F58EF332"/>
    <w:lvl w:ilvl="0" w:tplc="AF527C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21"/>
    <w:rsid w:val="00003DB7"/>
    <w:rsid w:val="00006B0B"/>
    <w:rsid w:val="00016F9D"/>
    <w:rsid w:val="00025280"/>
    <w:rsid w:val="000305BE"/>
    <w:rsid w:val="00077021"/>
    <w:rsid w:val="000D4E81"/>
    <w:rsid w:val="000F2AAE"/>
    <w:rsid w:val="000F2ECE"/>
    <w:rsid w:val="000F71B7"/>
    <w:rsid w:val="00115DAA"/>
    <w:rsid w:val="00117BC8"/>
    <w:rsid w:val="00143ABF"/>
    <w:rsid w:val="00183CB4"/>
    <w:rsid w:val="001857DB"/>
    <w:rsid w:val="001A4DAD"/>
    <w:rsid w:val="001C6973"/>
    <w:rsid w:val="001D53AA"/>
    <w:rsid w:val="001E2413"/>
    <w:rsid w:val="001E2DA2"/>
    <w:rsid w:val="0020135E"/>
    <w:rsid w:val="0020240D"/>
    <w:rsid w:val="00205F1F"/>
    <w:rsid w:val="0021268C"/>
    <w:rsid w:val="002178AB"/>
    <w:rsid w:val="0022095D"/>
    <w:rsid w:val="002570D8"/>
    <w:rsid w:val="00284135"/>
    <w:rsid w:val="00312EBF"/>
    <w:rsid w:val="0033499C"/>
    <w:rsid w:val="003712F2"/>
    <w:rsid w:val="003813F7"/>
    <w:rsid w:val="003A10DF"/>
    <w:rsid w:val="003A7811"/>
    <w:rsid w:val="003B59D7"/>
    <w:rsid w:val="003D42EC"/>
    <w:rsid w:val="003D71F1"/>
    <w:rsid w:val="003E121F"/>
    <w:rsid w:val="003F74E1"/>
    <w:rsid w:val="00413B0B"/>
    <w:rsid w:val="00417710"/>
    <w:rsid w:val="00434652"/>
    <w:rsid w:val="00446588"/>
    <w:rsid w:val="00453579"/>
    <w:rsid w:val="00464A73"/>
    <w:rsid w:val="00472347"/>
    <w:rsid w:val="004869FE"/>
    <w:rsid w:val="004A3DD5"/>
    <w:rsid w:val="004C29AD"/>
    <w:rsid w:val="004D2953"/>
    <w:rsid w:val="004E41DE"/>
    <w:rsid w:val="004F200B"/>
    <w:rsid w:val="00507BE9"/>
    <w:rsid w:val="005173DC"/>
    <w:rsid w:val="00532853"/>
    <w:rsid w:val="005552F6"/>
    <w:rsid w:val="00580666"/>
    <w:rsid w:val="005B1028"/>
    <w:rsid w:val="005C4195"/>
    <w:rsid w:val="005C5B99"/>
    <w:rsid w:val="005D0931"/>
    <w:rsid w:val="005E224C"/>
    <w:rsid w:val="005E2D54"/>
    <w:rsid w:val="006033E5"/>
    <w:rsid w:val="00614228"/>
    <w:rsid w:val="0062342D"/>
    <w:rsid w:val="0063529D"/>
    <w:rsid w:val="00645231"/>
    <w:rsid w:val="00657415"/>
    <w:rsid w:val="00674778"/>
    <w:rsid w:val="00677B3F"/>
    <w:rsid w:val="00684EBE"/>
    <w:rsid w:val="006E3A33"/>
    <w:rsid w:val="00706A0A"/>
    <w:rsid w:val="00722035"/>
    <w:rsid w:val="007366A1"/>
    <w:rsid w:val="0074430D"/>
    <w:rsid w:val="0075003B"/>
    <w:rsid w:val="00762673"/>
    <w:rsid w:val="007651ED"/>
    <w:rsid w:val="007664D2"/>
    <w:rsid w:val="00766FF4"/>
    <w:rsid w:val="0078403A"/>
    <w:rsid w:val="00787A3B"/>
    <w:rsid w:val="007C1E36"/>
    <w:rsid w:val="007E467B"/>
    <w:rsid w:val="007E6814"/>
    <w:rsid w:val="007F3879"/>
    <w:rsid w:val="00831B6C"/>
    <w:rsid w:val="008444BA"/>
    <w:rsid w:val="00885C7A"/>
    <w:rsid w:val="008A1F29"/>
    <w:rsid w:val="008B3CB9"/>
    <w:rsid w:val="008D760E"/>
    <w:rsid w:val="00902AA2"/>
    <w:rsid w:val="0090417C"/>
    <w:rsid w:val="009155B8"/>
    <w:rsid w:val="00916B06"/>
    <w:rsid w:val="00932C32"/>
    <w:rsid w:val="00947206"/>
    <w:rsid w:val="009D236A"/>
    <w:rsid w:val="009D3505"/>
    <w:rsid w:val="009E3585"/>
    <w:rsid w:val="00A00E93"/>
    <w:rsid w:val="00A0191F"/>
    <w:rsid w:val="00AB7694"/>
    <w:rsid w:val="00AC4AF4"/>
    <w:rsid w:val="00AC5C88"/>
    <w:rsid w:val="00B12AE9"/>
    <w:rsid w:val="00B436C7"/>
    <w:rsid w:val="00B45A89"/>
    <w:rsid w:val="00B6319F"/>
    <w:rsid w:val="00B64E30"/>
    <w:rsid w:val="00B816A6"/>
    <w:rsid w:val="00B831A8"/>
    <w:rsid w:val="00B96AE4"/>
    <w:rsid w:val="00BD35F5"/>
    <w:rsid w:val="00BD7B20"/>
    <w:rsid w:val="00BE77B7"/>
    <w:rsid w:val="00C157D0"/>
    <w:rsid w:val="00C166AA"/>
    <w:rsid w:val="00C175B6"/>
    <w:rsid w:val="00C17B16"/>
    <w:rsid w:val="00C21B82"/>
    <w:rsid w:val="00C46CB7"/>
    <w:rsid w:val="00C657FA"/>
    <w:rsid w:val="00C848F9"/>
    <w:rsid w:val="00C87F87"/>
    <w:rsid w:val="00CA7BD8"/>
    <w:rsid w:val="00CB244F"/>
    <w:rsid w:val="00CD5BE7"/>
    <w:rsid w:val="00CD6150"/>
    <w:rsid w:val="00CE7C9F"/>
    <w:rsid w:val="00D01439"/>
    <w:rsid w:val="00D06D80"/>
    <w:rsid w:val="00D158AF"/>
    <w:rsid w:val="00D16711"/>
    <w:rsid w:val="00D37A71"/>
    <w:rsid w:val="00D65E77"/>
    <w:rsid w:val="00DD29B6"/>
    <w:rsid w:val="00DF7F3E"/>
    <w:rsid w:val="00E22DD6"/>
    <w:rsid w:val="00E25F7C"/>
    <w:rsid w:val="00E37D70"/>
    <w:rsid w:val="00E435A6"/>
    <w:rsid w:val="00E56DD0"/>
    <w:rsid w:val="00E6199E"/>
    <w:rsid w:val="00E67437"/>
    <w:rsid w:val="00E70C58"/>
    <w:rsid w:val="00E7677A"/>
    <w:rsid w:val="00E803EF"/>
    <w:rsid w:val="00E85A2F"/>
    <w:rsid w:val="00EA7B4C"/>
    <w:rsid w:val="00EB29B2"/>
    <w:rsid w:val="00F6115E"/>
    <w:rsid w:val="00F621AE"/>
    <w:rsid w:val="00FA069C"/>
    <w:rsid w:val="00FA7C01"/>
    <w:rsid w:val="00FB15A4"/>
    <w:rsid w:val="00FC28F4"/>
    <w:rsid w:val="00FC38BF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AFFD"/>
  <w15:docId w15:val="{526040A3-8A98-4AE7-88D9-796DFAF7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2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220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05B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3E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6150"/>
  </w:style>
  <w:style w:type="paragraph" w:styleId="a9">
    <w:name w:val="footer"/>
    <w:basedOn w:val="a"/>
    <w:link w:val="aa"/>
    <w:uiPriority w:val="99"/>
    <w:unhideWhenUsed/>
    <w:rsid w:val="00CD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6654-07B1-4E06-B3BA-FFD5FD5B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Иманшапиева Мазика Мусабековна</dc:creator>
  <cp:lastModifiedBy>Омаров Руслан Сергеевич</cp:lastModifiedBy>
  <cp:revision>2</cp:revision>
  <cp:lastPrinted>2022-08-17T08:55:00Z</cp:lastPrinted>
  <dcterms:created xsi:type="dcterms:W3CDTF">2023-11-30T08:38:00Z</dcterms:created>
  <dcterms:modified xsi:type="dcterms:W3CDTF">2023-11-30T08:38:00Z</dcterms:modified>
</cp:coreProperties>
</file>