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65EFB" w14:textId="73DA7029" w:rsidR="004D5458" w:rsidRDefault="004D5458" w:rsidP="006115B7">
      <w:pPr>
        <w:pStyle w:val="a3"/>
        <w:spacing w:before="77"/>
        <w:jc w:val="right"/>
        <w:rPr>
          <w:sz w:val="36"/>
        </w:rPr>
      </w:pPr>
      <w:bookmarkStart w:id="0" w:name="_Hlk231914015"/>
      <w:r>
        <w:rPr>
          <w:spacing w:val="-2"/>
        </w:rPr>
        <w:t>Проект</w:t>
      </w:r>
    </w:p>
    <w:p w14:paraId="3FD67D2E" w14:textId="77777777" w:rsidR="004D5458" w:rsidRDefault="004D5458" w:rsidP="004D5458">
      <w:pPr>
        <w:pStyle w:val="a3"/>
        <w:rPr>
          <w:sz w:val="36"/>
        </w:rPr>
      </w:pPr>
    </w:p>
    <w:p w14:paraId="228D17D1" w14:textId="77777777" w:rsidR="004D5458" w:rsidRDefault="004D5458" w:rsidP="004D5458">
      <w:pPr>
        <w:pStyle w:val="a3"/>
        <w:spacing w:before="46"/>
        <w:rPr>
          <w:sz w:val="36"/>
        </w:rPr>
      </w:pPr>
    </w:p>
    <w:p w14:paraId="19D7790E" w14:textId="77777777" w:rsidR="004D5458" w:rsidRDefault="004D5458" w:rsidP="004D5458">
      <w:pPr>
        <w:ind w:left="3" w:right="423"/>
        <w:jc w:val="center"/>
        <w:rPr>
          <w:b/>
          <w:sz w:val="36"/>
        </w:rPr>
      </w:pPr>
      <w:r>
        <w:rPr>
          <w:b/>
          <w:sz w:val="36"/>
        </w:rPr>
        <w:t xml:space="preserve">ПРАВИТЕЛЬСТВО РЕСПУБЛИКИ </w:t>
      </w:r>
      <w:r>
        <w:rPr>
          <w:b/>
          <w:spacing w:val="-2"/>
          <w:sz w:val="36"/>
        </w:rPr>
        <w:t>ДАГЕСТАН</w:t>
      </w:r>
    </w:p>
    <w:p w14:paraId="7A4BD68A" w14:textId="77777777" w:rsidR="004D5458" w:rsidRDefault="004D5458" w:rsidP="004D5458">
      <w:pPr>
        <w:pStyle w:val="a3"/>
        <w:spacing w:before="138"/>
        <w:rPr>
          <w:b/>
          <w:sz w:val="36"/>
        </w:rPr>
      </w:pPr>
    </w:p>
    <w:p w14:paraId="4A725EC6" w14:textId="5AF2C4EE" w:rsidR="004D5458" w:rsidRDefault="00B8202B" w:rsidP="004D5458">
      <w:pPr>
        <w:ind w:left="1" w:right="423"/>
        <w:jc w:val="center"/>
        <w:rPr>
          <w:b/>
          <w:sz w:val="48"/>
        </w:rPr>
      </w:pPr>
      <w:r>
        <w:rPr>
          <w:b/>
          <w:spacing w:val="-2"/>
          <w:sz w:val="48"/>
        </w:rPr>
        <w:t>РАСПОРЯЖЕНИ</w:t>
      </w:r>
      <w:r w:rsidR="00756934">
        <w:rPr>
          <w:b/>
          <w:spacing w:val="-2"/>
          <w:sz w:val="48"/>
        </w:rPr>
        <w:t>Е</w:t>
      </w:r>
    </w:p>
    <w:p w14:paraId="20AAA879" w14:textId="77777777" w:rsidR="004D5458" w:rsidRDefault="004D5458" w:rsidP="004D5458">
      <w:pPr>
        <w:tabs>
          <w:tab w:val="left" w:pos="1677"/>
          <w:tab w:val="left" w:pos="3340"/>
        </w:tabs>
        <w:ind w:left="-1" w:right="356"/>
        <w:jc w:val="center"/>
        <w:rPr>
          <w:sz w:val="28"/>
        </w:rPr>
      </w:pPr>
      <w:r>
        <w:rPr>
          <w:b/>
          <w:spacing w:val="-5"/>
          <w:sz w:val="28"/>
        </w:rPr>
        <w:t>от</w:t>
      </w:r>
      <w:r>
        <w:rPr>
          <w:sz w:val="28"/>
          <w:u w:val="single"/>
        </w:rPr>
        <w:tab/>
      </w:r>
      <w:r>
        <w:rPr>
          <w:b/>
          <w:sz w:val="28"/>
        </w:rPr>
        <w:t>2026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г. </w:t>
      </w:r>
      <w:r>
        <w:rPr>
          <w:b/>
          <w:spacing w:val="-10"/>
          <w:sz w:val="28"/>
        </w:rPr>
        <w:t>№</w:t>
      </w:r>
      <w:r>
        <w:rPr>
          <w:sz w:val="28"/>
          <w:u w:val="single"/>
        </w:rPr>
        <w:tab/>
      </w:r>
    </w:p>
    <w:p w14:paraId="4E0DFBEE" w14:textId="77777777" w:rsidR="004D5458" w:rsidRDefault="004D5458" w:rsidP="004D5458">
      <w:pPr>
        <w:pStyle w:val="a3"/>
      </w:pPr>
    </w:p>
    <w:p w14:paraId="0986A85D" w14:textId="77777777" w:rsidR="004D5458" w:rsidRDefault="004D5458" w:rsidP="004D5458">
      <w:pPr>
        <w:ind w:right="423"/>
        <w:jc w:val="center"/>
        <w:rPr>
          <w:b/>
          <w:sz w:val="28"/>
        </w:rPr>
      </w:pPr>
      <w:r>
        <w:rPr>
          <w:b/>
          <w:sz w:val="28"/>
        </w:rPr>
        <w:t xml:space="preserve">г. </w:t>
      </w:r>
      <w:r>
        <w:rPr>
          <w:b/>
          <w:spacing w:val="-2"/>
          <w:sz w:val="28"/>
        </w:rPr>
        <w:t>МАХАЧКАЛА</w:t>
      </w:r>
    </w:p>
    <w:p w14:paraId="0DF5B588" w14:textId="77777777" w:rsidR="004D5458" w:rsidRDefault="004D5458" w:rsidP="004D5458">
      <w:pPr>
        <w:pStyle w:val="a3"/>
        <w:rPr>
          <w:b/>
        </w:rPr>
      </w:pPr>
    </w:p>
    <w:p w14:paraId="2641C94C" w14:textId="77777777" w:rsidR="004D5458" w:rsidRDefault="004D5458" w:rsidP="004D5458">
      <w:pPr>
        <w:pStyle w:val="a3"/>
        <w:rPr>
          <w:b/>
        </w:rPr>
      </w:pPr>
    </w:p>
    <w:p w14:paraId="6726A357" w14:textId="2EB69BD0" w:rsidR="00B8202B" w:rsidRPr="00B8202B" w:rsidRDefault="00B8202B" w:rsidP="00E06E77">
      <w:pPr>
        <w:widowControl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B8202B">
        <w:rPr>
          <w:rFonts w:eastAsia="Calibri"/>
          <w:color w:val="000000"/>
          <w:sz w:val="28"/>
          <w:szCs w:val="28"/>
        </w:rPr>
        <w:t xml:space="preserve">Внести в </w:t>
      </w:r>
      <w:r w:rsidR="00756934">
        <w:rPr>
          <w:rFonts w:eastAsia="Calibri"/>
          <w:color w:val="000000"/>
          <w:sz w:val="28"/>
          <w:szCs w:val="28"/>
        </w:rPr>
        <w:t>р</w:t>
      </w:r>
      <w:r w:rsidRPr="00B8202B">
        <w:rPr>
          <w:rFonts w:eastAsia="Calibri"/>
          <w:color w:val="000000"/>
          <w:sz w:val="28"/>
          <w:szCs w:val="28"/>
        </w:rPr>
        <w:t xml:space="preserve">аспоряжение Правительства Республики Дагестан от 23 апреля </w:t>
      </w:r>
      <w:r w:rsidR="00E06E77">
        <w:rPr>
          <w:rFonts w:eastAsia="Calibri"/>
          <w:color w:val="000000"/>
          <w:sz w:val="28"/>
          <w:szCs w:val="28"/>
        </w:rPr>
        <w:br/>
      </w:r>
      <w:r w:rsidRPr="00B8202B">
        <w:rPr>
          <w:rFonts w:eastAsia="Calibri"/>
          <w:color w:val="000000"/>
          <w:sz w:val="28"/>
          <w:szCs w:val="28"/>
        </w:rPr>
        <w:t>2020 г. № 86-р</w:t>
      </w:r>
      <w:r w:rsidR="00710764">
        <w:rPr>
          <w:rFonts w:eastAsia="Calibri"/>
          <w:color w:val="000000"/>
          <w:sz w:val="28"/>
          <w:szCs w:val="28"/>
        </w:rPr>
        <w:t xml:space="preserve"> </w:t>
      </w:r>
      <w:r w:rsidRPr="00B8202B">
        <w:rPr>
          <w:rFonts w:eastAsia="Calibri"/>
          <w:color w:val="000000"/>
          <w:sz w:val="28"/>
          <w:szCs w:val="28"/>
        </w:rPr>
        <w:t>(интернет-портал правовой информации Республики Дагестан</w:t>
      </w:r>
      <w:r w:rsidR="0024395E" w:rsidRPr="0024395E">
        <w:rPr>
          <w:rFonts w:eastAsia="Calibri"/>
          <w:color w:val="000000"/>
          <w:sz w:val="28"/>
          <w:szCs w:val="28"/>
        </w:rPr>
        <w:t xml:space="preserve"> </w:t>
      </w:r>
      <w:r w:rsidR="00E06E77">
        <w:rPr>
          <w:rFonts w:eastAsia="Calibri"/>
          <w:color w:val="000000"/>
          <w:sz w:val="28"/>
          <w:szCs w:val="28"/>
        </w:rPr>
        <w:br/>
      </w:r>
      <w:r w:rsidR="0024395E" w:rsidRPr="0024395E">
        <w:rPr>
          <w:rFonts w:eastAsia="Calibri"/>
          <w:color w:val="000000"/>
          <w:sz w:val="28"/>
          <w:szCs w:val="28"/>
        </w:rPr>
        <w:t>(www.pravo.e-dag.ru)</w:t>
      </w:r>
      <w:r w:rsidRPr="00B8202B">
        <w:rPr>
          <w:rFonts w:eastAsia="Calibri"/>
          <w:color w:val="000000"/>
          <w:sz w:val="28"/>
          <w:szCs w:val="28"/>
        </w:rPr>
        <w:t xml:space="preserve">, 2020, 30 апреля, № </w:t>
      </w:r>
      <w:bookmarkStart w:id="1" w:name="_Hlk223433590"/>
      <w:r w:rsidRPr="00B8202B">
        <w:rPr>
          <w:rFonts w:eastAsia="Calibri"/>
          <w:color w:val="000000"/>
          <w:sz w:val="28"/>
          <w:szCs w:val="28"/>
        </w:rPr>
        <w:t>050020</w:t>
      </w:r>
      <w:bookmarkEnd w:id="1"/>
      <w:r w:rsidR="00B64451">
        <w:rPr>
          <w:rFonts w:eastAsia="Calibri"/>
          <w:color w:val="000000"/>
          <w:sz w:val="28"/>
          <w:szCs w:val="28"/>
        </w:rPr>
        <w:t>05538)</w:t>
      </w:r>
      <w:r w:rsidR="00756934" w:rsidRPr="00756934">
        <w:rPr>
          <w:rFonts w:eastAsia="Calibri"/>
          <w:color w:val="000000" w:themeColor="text1"/>
          <w:sz w:val="28"/>
          <w:szCs w:val="28"/>
        </w:rPr>
        <w:t xml:space="preserve"> </w:t>
      </w:r>
      <w:r w:rsidR="00F622BA">
        <w:rPr>
          <w:rFonts w:eastAsia="Calibri"/>
          <w:color w:val="000000" w:themeColor="text1"/>
          <w:sz w:val="28"/>
          <w:szCs w:val="28"/>
        </w:rPr>
        <w:t xml:space="preserve">следующие </w:t>
      </w:r>
      <w:r w:rsidRPr="00B8202B">
        <w:rPr>
          <w:rFonts w:eastAsia="Calibri"/>
          <w:color w:val="000000"/>
          <w:sz w:val="28"/>
          <w:szCs w:val="28"/>
        </w:rPr>
        <w:t xml:space="preserve">изменения: </w:t>
      </w:r>
    </w:p>
    <w:p w14:paraId="6F0EC992" w14:textId="3445190E" w:rsidR="00F622BA" w:rsidRDefault="00384FB9" w:rsidP="00E06E77">
      <w:pPr>
        <w:widowControl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AD3E3A">
        <w:rPr>
          <w:rFonts w:eastAsia="Calibri"/>
          <w:color w:val="000000"/>
          <w:sz w:val="28"/>
          <w:szCs w:val="28"/>
        </w:rPr>
        <w:t xml:space="preserve">а) </w:t>
      </w:r>
      <w:r w:rsidR="00F622BA">
        <w:rPr>
          <w:rFonts w:eastAsia="Calibri"/>
          <w:color w:val="000000"/>
          <w:sz w:val="28"/>
          <w:szCs w:val="28"/>
        </w:rPr>
        <w:t>в преамбуле</w:t>
      </w:r>
      <w:r w:rsidR="00710764">
        <w:rPr>
          <w:rFonts w:eastAsia="Calibri"/>
          <w:color w:val="000000"/>
          <w:sz w:val="28"/>
          <w:szCs w:val="28"/>
        </w:rPr>
        <w:t xml:space="preserve"> </w:t>
      </w:r>
      <w:r w:rsidR="00F622BA" w:rsidRPr="00F622BA">
        <w:rPr>
          <w:rFonts w:eastAsia="Calibri"/>
          <w:color w:val="000000"/>
          <w:sz w:val="28"/>
          <w:szCs w:val="28"/>
        </w:rPr>
        <w:t>слова «в 2018/19 - 2024/2025 учебных годах» заменить словами «в 2018/19 - 2029/30 учебных годах»</w:t>
      </w:r>
      <w:r w:rsidR="00F622BA">
        <w:rPr>
          <w:rFonts w:eastAsia="Calibri"/>
          <w:color w:val="000000"/>
          <w:sz w:val="28"/>
          <w:szCs w:val="28"/>
        </w:rPr>
        <w:t>;</w:t>
      </w:r>
    </w:p>
    <w:p w14:paraId="0DF14287" w14:textId="1A2D7454" w:rsidR="00384FB9" w:rsidRDefault="00F622BA" w:rsidP="00E06E77">
      <w:pPr>
        <w:widowControl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F622BA">
        <w:rPr>
          <w:rFonts w:eastAsia="Calibri"/>
          <w:color w:val="000000"/>
          <w:sz w:val="28"/>
          <w:szCs w:val="28"/>
        </w:rPr>
        <w:t>б)</w:t>
      </w:r>
      <w:r>
        <w:rPr>
          <w:rFonts w:eastAsia="Calibri"/>
          <w:color w:val="000000"/>
          <w:sz w:val="28"/>
          <w:szCs w:val="28"/>
        </w:rPr>
        <w:t xml:space="preserve"> </w:t>
      </w:r>
      <w:r w:rsidR="006675C4">
        <w:rPr>
          <w:rFonts w:eastAsia="Calibri"/>
          <w:color w:val="000000"/>
          <w:sz w:val="28"/>
          <w:szCs w:val="28"/>
        </w:rPr>
        <w:t xml:space="preserve">в </w:t>
      </w:r>
      <w:r>
        <w:rPr>
          <w:rFonts w:eastAsia="Calibri"/>
          <w:color w:val="000000"/>
          <w:sz w:val="28"/>
          <w:szCs w:val="28"/>
        </w:rPr>
        <w:t>Перечн</w:t>
      </w:r>
      <w:r w:rsidR="006675C4">
        <w:rPr>
          <w:rFonts w:eastAsia="Calibri"/>
          <w:color w:val="000000"/>
          <w:sz w:val="28"/>
          <w:szCs w:val="28"/>
        </w:rPr>
        <w:t>е</w:t>
      </w:r>
      <w:r>
        <w:rPr>
          <w:rFonts w:eastAsia="Calibri"/>
          <w:color w:val="000000"/>
          <w:sz w:val="28"/>
          <w:szCs w:val="28"/>
        </w:rPr>
        <w:t xml:space="preserve"> мероприятий по</w:t>
      </w:r>
      <w:r w:rsidR="00E06E77">
        <w:rPr>
          <w:rFonts w:eastAsia="Calibri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>реализации</w:t>
      </w:r>
      <w:r w:rsidRPr="00F622BA">
        <w:t xml:space="preserve"> </w:t>
      </w:r>
      <w:r w:rsidR="00E06E77">
        <w:rPr>
          <w:rFonts w:eastAsia="Calibri"/>
          <w:color w:val="000000"/>
          <w:sz w:val="28"/>
          <w:szCs w:val="28"/>
        </w:rPr>
        <w:t>Г</w:t>
      </w:r>
      <w:r w:rsidRPr="00F622BA">
        <w:rPr>
          <w:rFonts w:eastAsia="Calibri"/>
          <w:color w:val="000000"/>
          <w:sz w:val="28"/>
          <w:szCs w:val="28"/>
        </w:rPr>
        <w:t>осударственного плана подготовки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F622BA">
        <w:rPr>
          <w:rFonts w:eastAsia="Calibri"/>
          <w:color w:val="000000"/>
          <w:sz w:val="28"/>
          <w:szCs w:val="28"/>
        </w:rPr>
        <w:t>управленческих кадров для</w:t>
      </w:r>
      <w:r w:rsidR="00E06E77">
        <w:rPr>
          <w:rFonts w:eastAsia="Calibri"/>
          <w:color w:val="000000"/>
          <w:sz w:val="28"/>
          <w:szCs w:val="28"/>
        </w:rPr>
        <w:t xml:space="preserve"> </w:t>
      </w:r>
      <w:r w:rsidRPr="00F622BA">
        <w:rPr>
          <w:rFonts w:eastAsia="Calibri"/>
          <w:color w:val="000000"/>
          <w:sz w:val="28"/>
          <w:szCs w:val="28"/>
        </w:rPr>
        <w:t>организаций народного хозяйства</w:t>
      </w:r>
      <w:r>
        <w:rPr>
          <w:rFonts w:eastAsia="Calibri"/>
          <w:color w:val="000000"/>
          <w:sz w:val="28"/>
          <w:szCs w:val="28"/>
        </w:rPr>
        <w:t xml:space="preserve"> Р</w:t>
      </w:r>
      <w:r w:rsidRPr="00F622BA">
        <w:rPr>
          <w:rFonts w:eastAsia="Calibri"/>
          <w:color w:val="000000"/>
          <w:sz w:val="28"/>
          <w:szCs w:val="28"/>
        </w:rPr>
        <w:t xml:space="preserve">оссийской </w:t>
      </w:r>
      <w:r>
        <w:rPr>
          <w:rFonts w:eastAsia="Calibri"/>
          <w:color w:val="000000"/>
          <w:sz w:val="28"/>
          <w:szCs w:val="28"/>
        </w:rPr>
        <w:t>Ф</w:t>
      </w:r>
      <w:r w:rsidRPr="00F622BA">
        <w:rPr>
          <w:rFonts w:eastAsia="Calibri"/>
          <w:color w:val="000000"/>
          <w:sz w:val="28"/>
          <w:szCs w:val="28"/>
        </w:rPr>
        <w:t>едерации</w:t>
      </w:r>
      <w:r w:rsidR="006675C4" w:rsidRPr="006675C4">
        <w:rPr>
          <w:rFonts w:eastAsia="Calibri"/>
          <w:color w:val="000000"/>
          <w:sz w:val="28"/>
          <w:szCs w:val="28"/>
        </w:rPr>
        <w:t xml:space="preserve"> в 2018/19 - 2024/2025 учебных годах</w:t>
      </w:r>
      <w:r w:rsidR="006675C4">
        <w:rPr>
          <w:rFonts w:eastAsia="Calibri"/>
          <w:color w:val="000000"/>
          <w:sz w:val="28"/>
          <w:szCs w:val="28"/>
        </w:rPr>
        <w:t xml:space="preserve"> в </w:t>
      </w:r>
      <w:r w:rsidR="00581A0A">
        <w:rPr>
          <w:rFonts w:eastAsia="Calibri"/>
          <w:color w:val="000000"/>
          <w:sz w:val="28"/>
          <w:szCs w:val="28"/>
        </w:rPr>
        <w:t>Республике Дагестан</w:t>
      </w:r>
      <w:r w:rsidR="00127F8E">
        <w:rPr>
          <w:rFonts w:eastAsia="Calibri"/>
          <w:color w:val="000000"/>
          <w:sz w:val="28"/>
          <w:szCs w:val="28"/>
        </w:rPr>
        <w:t xml:space="preserve">, </w:t>
      </w:r>
      <w:r w:rsidR="00127F8E" w:rsidRPr="00127F8E">
        <w:rPr>
          <w:rFonts w:eastAsia="Calibri"/>
          <w:color w:val="000000"/>
          <w:sz w:val="28"/>
          <w:szCs w:val="28"/>
        </w:rPr>
        <w:t>утвержденно</w:t>
      </w:r>
      <w:r w:rsidR="0051320F">
        <w:rPr>
          <w:rFonts w:eastAsia="Calibri"/>
          <w:color w:val="000000"/>
          <w:sz w:val="28"/>
          <w:szCs w:val="28"/>
        </w:rPr>
        <w:t xml:space="preserve">м </w:t>
      </w:r>
      <w:r w:rsidR="00127F8E">
        <w:rPr>
          <w:rFonts w:eastAsia="Calibri"/>
          <w:color w:val="000000"/>
          <w:sz w:val="28"/>
          <w:szCs w:val="28"/>
        </w:rPr>
        <w:t xml:space="preserve">указанным </w:t>
      </w:r>
      <w:r w:rsidR="00127F8E" w:rsidRPr="00127F8E">
        <w:rPr>
          <w:rFonts w:eastAsia="Calibri"/>
          <w:color w:val="000000"/>
          <w:sz w:val="28"/>
          <w:szCs w:val="28"/>
        </w:rPr>
        <w:t>распоряжением</w:t>
      </w:r>
      <w:r w:rsidR="00581A0A">
        <w:rPr>
          <w:rFonts w:eastAsia="Calibri"/>
          <w:color w:val="000000"/>
          <w:sz w:val="28"/>
          <w:szCs w:val="28"/>
        </w:rPr>
        <w:t>:</w:t>
      </w:r>
      <w:r w:rsidR="00127F8E" w:rsidRPr="00127F8E">
        <w:rPr>
          <w:rFonts w:eastAsia="Calibri"/>
          <w:color w:val="000000"/>
          <w:sz w:val="28"/>
          <w:szCs w:val="28"/>
        </w:rPr>
        <w:t xml:space="preserve"> </w:t>
      </w:r>
    </w:p>
    <w:p w14:paraId="17E0E848" w14:textId="11BB250A" w:rsidR="006675C4" w:rsidRDefault="006675C4" w:rsidP="00E06E77">
      <w:pPr>
        <w:widowControl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в наименовании</w:t>
      </w:r>
      <w:r w:rsidRPr="006675C4">
        <w:rPr>
          <w:rFonts w:eastAsia="Calibri"/>
          <w:color w:val="000000"/>
          <w:sz w:val="28"/>
          <w:szCs w:val="28"/>
        </w:rPr>
        <w:t xml:space="preserve"> </w:t>
      </w:r>
      <w:r w:rsidRPr="00AD3E3A">
        <w:rPr>
          <w:rFonts w:eastAsia="Calibri"/>
          <w:color w:val="000000"/>
          <w:sz w:val="28"/>
          <w:szCs w:val="28"/>
        </w:rPr>
        <w:t>слова «</w:t>
      </w:r>
      <w:bookmarkStart w:id="2" w:name="_Hlk233144308"/>
      <w:r w:rsidRPr="00AD3E3A">
        <w:rPr>
          <w:rFonts w:eastAsia="Calibri"/>
          <w:color w:val="000000"/>
          <w:sz w:val="28"/>
          <w:szCs w:val="28"/>
        </w:rPr>
        <w:t>в 2018/19 -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AD3E3A">
        <w:rPr>
          <w:rFonts w:eastAsia="Calibri"/>
          <w:color w:val="000000"/>
          <w:sz w:val="28"/>
          <w:szCs w:val="28"/>
        </w:rPr>
        <w:t>2024/2025 учебных годах</w:t>
      </w:r>
      <w:bookmarkEnd w:id="2"/>
      <w:r w:rsidRPr="00AD3E3A">
        <w:rPr>
          <w:rFonts w:eastAsia="Calibri"/>
          <w:color w:val="000000"/>
          <w:sz w:val="28"/>
          <w:szCs w:val="28"/>
        </w:rPr>
        <w:t>» заменить словами «в</w:t>
      </w:r>
      <w:r>
        <w:rPr>
          <w:rFonts w:eastAsia="Calibri"/>
          <w:color w:val="000000"/>
          <w:sz w:val="28"/>
          <w:szCs w:val="28"/>
        </w:rPr>
        <w:t> </w:t>
      </w:r>
      <w:r w:rsidRPr="00AD3E3A">
        <w:rPr>
          <w:rFonts w:eastAsia="Calibri"/>
          <w:color w:val="000000"/>
          <w:sz w:val="28"/>
          <w:szCs w:val="28"/>
        </w:rPr>
        <w:t>2018/19 - 2029/30 учебных годах»</w:t>
      </w:r>
      <w:r>
        <w:rPr>
          <w:rFonts w:eastAsia="Calibri"/>
          <w:color w:val="000000"/>
          <w:sz w:val="28"/>
          <w:szCs w:val="28"/>
        </w:rPr>
        <w:t>;</w:t>
      </w:r>
    </w:p>
    <w:p w14:paraId="7359E496" w14:textId="47A57377" w:rsidR="00F622BA" w:rsidRPr="00AD3E3A" w:rsidRDefault="00F622BA" w:rsidP="00E06E77">
      <w:pPr>
        <w:widowControl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в графе 2 пункта 1 </w:t>
      </w:r>
      <w:r w:rsidRPr="00F622BA">
        <w:rPr>
          <w:rFonts w:eastAsia="Calibri"/>
          <w:color w:val="000000"/>
          <w:sz w:val="28"/>
          <w:szCs w:val="28"/>
        </w:rPr>
        <w:t>слова «в 2018/19 - 2024/2025 учебных годах» заменить словами «в 2018/19 - 2029/30 учебных годах»;</w:t>
      </w:r>
    </w:p>
    <w:p w14:paraId="7B91EF42" w14:textId="3D1C4708" w:rsidR="00384FB9" w:rsidRDefault="00F622BA" w:rsidP="00E06E77">
      <w:pPr>
        <w:widowControl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в графе 4 пункт</w:t>
      </w:r>
      <w:r w:rsidR="008C7684">
        <w:rPr>
          <w:rFonts w:eastAsia="Calibri"/>
          <w:color w:val="000000"/>
          <w:sz w:val="28"/>
          <w:szCs w:val="28"/>
        </w:rPr>
        <w:t>ов</w:t>
      </w:r>
      <w:r>
        <w:rPr>
          <w:rFonts w:eastAsia="Calibri"/>
          <w:color w:val="000000"/>
          <w:sz w:val="28"/>
          <w:szCs w:val="28"/>
        </w:rPr>
        <w:t xml:space="preserve"> </w:t>
      </w:r>
      <w:r w:rsidR="008C7684">
        <w:rPr>
          <w:rFonts w:eastAsia="Calibri"/>
          <w:color w:val="000000"/>
          <w:sz w:val="28"/>
          <w:szCs w:val="28"/>
        </w:rPr>
        <w:t xml:space="preserve">14, </w:t>
      </w:r>
      <w:r>
        <w:rPr>
          <w:rFonts w:eastAsia="Calibri"/>
          <w:color w:val="000000"/>
          <w:sz w:val="28"/>
          <w:szCs w:val="28"/>
        </w:rPr>
        <w:t xml:space="preserve">15 </w:t>
      </w:r>
      <w:r w:rsidR="00B20257" w:rsidRPr="00B20257">
        <w:rPr>
          <w:rFonts w:eastAsia="Calibri"/>
          <w:color w:val="000000"/>
          <w:sz w:val="28"/>
          <w:szCs w:val="28"/>
        </w:rPr>
        <w:t>слова «</w:t>
      </w:r>
      <w:r w:rsidR="00B20257">
        <w:rPr>
          <w:rFonts w:eastAsia="Calibri"/>
          <w:color w:val="000000"/>
          <w:sz w:val="28"/>
          <w:szCs w:val="28"/>
        </w:rPr>
        <w:t>Минкомсвязь РД</w:t>
      </w:r>
      <w:r w:rsidR="00B20257" w:rsidRPr="00B20257">
        <w:rPr>
          <w:rFonts w:eastAsia="Calibri"/>
          <w:color w:val="000000"/>
          <w:sz w:val="28"/>
          <w:szCs w:val="28"/>
        </w:rPr>
        <w:t>» заменить словами «</w:t>
      </w:r>
      <w:proofErr w:type="spellStart"/>
      <w:r w:rsidR="00B20257">
        <w:rPr>
          <w:rFonts w:eastAsia="Calibri"/>
          <w:color w:val="000000"/>
          <w:sz w:val="28"/>
          <w:szCs w:val="28"/>
        </w:rPr>
        <w:t>Минцифры</w:t>
      </w:r>
      <w:proofErr w:type="spellEnd"/>
      <w:r w:rsidR="00826209">
        <w:rPr>
          <w:rFonts w:eastAsia="Calibri"/>
          <w:color w:val="000000"/>
          <w:sz w:val="28"/>
          <w:szCs w:val="28"/>
        </w:rPr>
        <w:t xml:space="preserve"> </w:t>
      </w:r>
      <w:r w:rsidR="00B20257">
        <w:rPr>
          <w:rFonts w:eastAsia="Calibri"/>
          <w:color w:val="000000"/>
          <w:sz w:val="28"/>
          <w:szCs w:val="28"/>
        </w:rPr>
        <w:t>РД</w:t>
      </w:r>
      <w:r w:rsidR="00B20257" w:rsidRPr="00B20257">
        <w:rPr>
          <w:rFonts w:eastAsia="Calibri"/>
          <w:color w:val="000000"/>
          <w:sz w:val="28"/>
          <w:szCs w:val="28"/>
        </w:rPr>
        <w:t>»</w:t>
      </w:r>
      <w:r w:rsidR="00384FB9" w:rsidRPr="00AD3E3A">
        <w:rPr>
          <w:rFonts w:eastAsia="Calibri"/>
          <w:color w:val="000000"/>
          <w:sz w:val="28"/>
          <w:szCs w:val="28"/>
        </w:rPr>
        <w:t>.</w:t>
      </w:r>
    </w:p>
    <w:p w14:paraId="240DF50D" w14:textId="77777777" w:rsidR="002B1105" w:rsidRPr="00AD3E3A" w:rsidRDefault="002B1105" w:rsidP="00384FB9">
      <w:pPr>
        <w:widowControl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</w:p>
    <w:p w14:paraId="5FE106F3" w14:textId="77777777" w:rsidR="004D5458" w:rsidRDefault="004D5458" w:rsidP="004D5458">
      <w:pPr>
        <w:pStyle w:val="a3"/>
      </w:pPr>
    </w:p>
    <w:p w14:paraId="56D4715E" w14:textId="77777777" w:rsidR="004D5458" w:rsidRDefault="004D5458" w:rsidP="00826209">
      <w:pPr>
        <w:ind w:firstLine="709"/>
        <w:rPr>
          <w:b/>
          <w:sz w:val="28"/>
        </w:rPr>
      </w:pPr>
      <w:r>
        <w:rPr>
          <w:b/>
          <w:sz w:val="28"/>
        </w:rPr>
        <w:t>Председатель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Правительства</w:t>
      </w:r>
    </w:p>
    <w:p w14:paraId="2F0DFBDD" w14:textId="5C383873" w:rsidR="004D5458" w:rsidRDefault="004D5458" w:rsidP="004D5458">
      <w:pPr>
        <w:tabs>
          <w:tab w:val="left" w:pos="7906"/>
        </w:tabs>
        <w:ind w:left="1268"/>
        <w:rPr>
          <w:b/>
          <w:sz w:val="28"/>
        </w:rPr>
      </w:pPr>
      <w:r>
        <w:rPr>
          <w:b/>
          <w:sz w:val="28"/>
        </w:rPr>
        <w:t>Республики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Дагестан</w:t>
      </w:r>
      <w:r>
        <w:rPr>
          <w:b/>
          <w:sz w:val="28"/>
        </w:rPr>
        <w:tab/>
      </w:r>
      <w:r w:rsidR="00AD3E3A">
        <w:rPr>
          <w:b/>
          <w:sz w:val="28"/>
        </w:rPr>
        <w:t xml:space="preserve">        М. Рамазанов</w:t>
      </w:r>
    </w:p>
    <w:p w14:paraId="397031A9" w14:textId="77777777" w:rsidR="004D5458" w:rsidRDefault="004D5458" w:rsidP="004D5458">
      <w:pPr>
        <w:rPr>
          <w:b/>
          <w:spacing w:val="-2"/>
          <w:sz w:val="28"/>
        </w:rPr>
      </w:pPr>
    </w:p>
    <w:p w14:paraId="206C8FE2" w14:textId="77777777" w:rsidR="00744859" w:rsidRPr="00744859" w:rsidRDefault="00744859" w:rsidP="00744859">
      <w:pPr>
        <w:rPr>
          <w:sz w:val="28"/>
        </w:rPr>
      </w:pPr>
    </w:p>
    <w:tbl>
      <w:tblPr>
        <w:tblpPr w:leftFromText="181" w:rightFromText="181" w:bottomFromText="200" w:vertAnchor="page" w:horzAnchor="margin" w:tblpXSpec="center" w:tblpY="1348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119"/>
      </w:tblGrid>
      <w:tr w:rsidR="00AE0334" w:rsidRPr="00AE0334" w14:paraId="50E20A41" w14:textId="77777777" w:rsidTr="00F10F8E">
        <w:trPr>
          <w:cantSplit/>
          <w:trHeight w:val="2041"/>
        </w:trPr>
        <w:tc>
          <w:tcPr>
            <w:tcW w:w="3119" w:type="dxa"/>
          </w:tcPr>
          <w:p w14:paraId="36414241" w14:textId="77777777" w:rsidR="00AE0334" w:rsidRPr="00AE0334" w:rsidRDefault="00AE0334" w:rsidP="00AE0334">
            <w:pPr>
              <w:rPr>
                <w:sz w:val="28"/>
              </w:rPr>
            </w:pPr>
            <w:bookmarkStart w:id="3" w:name="_Hlk206411508"/>
            <w:r w:rsidRPr="00AE0334">
              <w:rPr>
                <w:sz w:val="28"/>
              </w:rPr>
              <w:t>[SIGNERSTAMP1]</w:t>
            </w:r>
          </w:p>
          <w:p w14:paraId="00978BFD" w14:textId="77777777" w:rsidR="00AE0334" w:rsidRPr="00AE0334" w:rsidRDefault="00AE0334" w:rsidP="00AE0334">
            <w:pPr>
              <w:rPr>
                <w:sz w:val="28"/>
              </w:rPr>
            </w:pPr>
          </w:p>
        </w:tc>
        <w:bookmarkEnd w:id="3"/>
      </w:tr>
    </w:tbl>
    <w:p w14:paraId="32909A59" w14:textId="77777777" w:rsidR="00744859" w:rsidRPr="00744859" w:rsidRDefault="00744859" w:rsidP="00744859">
      <w:pPr>
        <w:rPr>
          <w:sz w:val="28"/>
        </w:rPr>
      </w:pPr>
    </w:p>
    <w:p w14:paraId="32CC39D4" w14:textId="77777777" w:rsidR="00744859" w:rsidRPr="00744859" w:rsidRDefault="00744859" w:rsidP="00744859">
      <w:pPr>
        <w:rPr>
          <w:sz w:val="28"/>
        </w:rPr>
      </w:pPr>
    </w:p>
    <w:p w14:paraId="4847D59C" w14:textId="77777777" w:rsidR="00744859" w:rsidRPr="00744859" w:rsidRDefault="00744859" w:rsidP="00744859">
      <w:pPr>
        <w:rPr>
          <w:sz w:val="28"/>
        </w:rPr>
      </w:pPr>
    </w:p>
    <w:p w14:paraId="0E16650A" w14:textId="77777777" w:rsidR="00744859" w:rsidRPr="00744859" w:rsidRDefault="00744859" w:rsidP="00744859">
      <w:pPr>
        <w:rPr>
          <w:sz w:val="28"/>
        </w:rPr>
      </w:pPr>
    </w:p>
    <w:p w14:paraId="7C486AFB" w14:textId="77777777" w:rsidR="00744859" w:rsidRPr="00744859" w:rsidRDefault="00744859" w:rsidP="00744859">
      <w:pPr>
        <w:rPr>
          <w:sz w:val="28"/>
        </w:rPr>
      </w:pPr>
    </w:p>
    <w:p w14:paraId="20433237" w14:textId="77777777" w:rsidR="00744859" w:rsidRPr="00744859" w:rsidRDefault="00744859" w:rsidP="00744859">
      <w:pPr>
        <w:rPr>
          <w:sz w:val="28"/>
        </w:rPr>
      </w:pPr>
    </w:p>
    <w:p w14:paraId="4E797A2A" w14:textId="77777777" w:rsidR="00744859" w:rsidRDefault="00744859" w:rsidP="00744859">
      <w:pPr>
        <w:rPr>
          <w:b/>
          <w:spacing w:val="-2"/>
          <w:sz w:val="28"/>
        </w:rPr>
      </w:pPr>
    </w:p>
    <w:p w14:paraId="66F181B6" w14:textId="77777777" w:rsidR="00744859" w:rsidRDefault="00744859" w:rsidP="00744859">
      <w:pPr>
        <w:tabs>
          <w:tab w:val="left" w:pos="3660"/>
        </w:tabs>
        <w:rPr>
          <w:b/>
          <w:spacing w:val="-2"/>
          <w:sz w:val="28"/>
        </w:rPr>
      </w:pPr>
      <w:r>
        <w:rPr>
          <w:b/>
          <w:spacing w:val="-2"/>
          <w:sz w:val="28"/>
        </w:rPr>
        <w:tab/>
      </w:r>
    </w:p>
    <w:p w14:paraId="46842986" w14:textId="0F1F03A7" w:rsidR="00744859" w:rsidRPr="00744859" w:rsidRDefault="00744859" w:rsidP="00744859">
      <w:pPr>
        <w:tabs>
          <w:tab w:val="left" w:pos="3660"/>
        </w:tabs>
        <w:rPr>
          <w:sz w:val="28"/>
        </w:rPr>
        <w:sectPr w:rsidR="00744859" w:rsidRPr="00744859" w:rsidSect="006115B7">
          <w:pgSz w:w="11910" w:h="16840"/>
          <w:pgMar w:top="1040" w:right="570" w:bottom="280" w:left="992" w:header="720" w:footer="720" w:gutter="0"/>
          <w:cols w:space="720"/>
        </w:sectPr>
      </w:pPr>
    </w:p>
    <w:p w14:paraId="74862D4A" w14:textId="77777777" w:rsidR="004D5458" w:rsidRDefault="004D5458" w:rsidP="008F098F">
      <w:pPr>
        <w:spacing w:before="77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14:paraId="5A84763A" w14:textId="77777777" w:rsidR="004D5458" w:rsidRPr="00826209" w:rsidRDefault="004D5458" w:rsidP="008F098F">
      <w:pPr>
        <w:pStyle w:val="a3"/>
        <w:rPr>
          <w:b/>
        </w:rPr>
      </w:pPr>
    </w:p>
    <w:p w14:paraId="696BB7F5" w14:textId="6B804CE0" w:rsidR="00AD3E3A" w:rsidRPr="00AD3E3A" w:rsidRDefault="00AD3E3A" w:rsidP="008F098F">
      <w:pPr>
        <w:widowControl/>
        <w:adjustRightInd w:val="0"/>
        <w:jc w:val="center"/>
        <w:rPr>
          <w:rFonts w:eastAsia="Calibri"/>
          <w:b/>
          <w:sz w:val="28"/>
          <w:szCs w:val="28"/>
        </w:rPr>
      </w:pPr>
      <w:r w:rsidRPr="00AD3E3A">
        <w:rPr>
          <w:rFonts w:eastAsia="Calibri"/>
          <w:b/>
          <w:sz w:val="28"/>
          <w:szCs w:val="28"/>
        </w:rPr>
        <w:t xml:space="preserve">к проекту </w:t>
      </w:r>
      <w:r w:rsidR="00B8202B">
        <w:rPr>
          <w:rFonts w:eastAsia="Calibri"/>
          <w:b/>
          <w:sz w:val="28"/>
          <w:szCs w:val="28"/>
        </w:rPr>
        <w:t>распоряжения</w:t>
      </w:r>
      <w:r w:rsidRPr="00AD3E3A">
        <w:rPr>
          <w:rFonts w:eastAsia="Calibri"/>
          <w:b/>
          <w:sz w:val="28"/>
          <w:szCs w:val="28"/>
        </w:rPr>
        <w:t xml:space="preserve"> Правительства Республики Дагестан </w:t>
      </w:r>
    </w:p>
    <w:p w14:paraId="2AD4CDCF" w14:textId="77777777" w:rsidR="00250AE1" w:rsidRDefault="00756934" w:rsidP="008F098F">
      <w:pPr>
        <w:widowControl/>
        <w:adjustRightInd w:val="0"/>
        <w:jc w:val="center"/>
        <w:rPr>
          <w:rFonts w:eastAsia="Calibri"/>
          <w:b/>
          <w:color w:val="000000"/>
          <w:sz w:val="28"/>
          <w:szCs w:val="28"/>
        </w:rPr>
      </w:pPr>
      <w:bookmarkStart w:id="4" w:name="_Hlk233144925"/>
      <w:bookmarkStart w:id="5" w:name="_Hlk232520209"/>
      <w:r>
        <w:rPr>
          <w:rFonts w:eastAsia="Calibri"/>
          <w:b/>
          <w:color w:val="000000"/>
          <w:sz w:val="28"/>
          <w:szCs w:val="28"/>
        </w:rPr>
        <w:t>о</w:t>
      </w:r>
      <w:r w:rsidR="00C36427" w:rsidRPr="00C36427">
        <w:rPr>
          <w:rFonts w:eastAsia="Calibri"/>
          <w:b/>
          <w:color w:val="000000"/>
          <w:sz w:val="28"/>
          <w:szCs w:val="28"/>
        </w:rPr>
        <w:t xml:space="preserve"> внесении изменений в </w:t>
      </w:r>
      <w:r>
        <w:rPr>
          <w:rFonts w:eastAsia="Calibri"/>
          <w:b/>
          <w:color w:val="000000"/>
          <w:sz w:val="28"/>
          <w:szCs w:val="28"/>
        </w:rPr>
        <w:t>р</w:t>
      </w:r>
      <w:r w:rsidR="00C36427" w:rsidRPr="00C36427">
        <w:rPr>
          <w:rFonts w:eastAsia="Calibri"/>
          <w:b/>
          <w:color w:val="000000"/>
          <w:sz w:val="28"/>
          <w:szCs w:val="28"/>
        </w:rPr>
        <w:t>аспоряжение Правительства Республики Дагестан</w:t>
      </w:r>
      <w:r w:rsidR="008F098F">
        <w:rPr>
          <w:rFonts w:eastAsia="Calibri"/>
          <w:b/>
          <w:color w:val="000000"/>
          <w:sz w:val="28"/>
          <w:szCs w:val="28"/>
        </w:rPr>
        <w:t xml:space="preserve"> </w:t>
      </w:r>
    </w:p>
    <w:p w14:paraId="3C9BCDE0" w14:textId="0B7F39B0" w:rsidR="00AD3E3A" w:rsidRDefault="00C36427" w:rsidP="008F098F">
      <w:pPr>
        <w:widowControl/>
        <w:adjustRightInd w:val="0"/>
        <w:jc w:val="center"/>
        <w:rPr>
          <w:rFonts w:eastAsia="Calibri"/>
          <w:b/>
          <w:color w:val="000000"/>
          <w:sz w:val="28"/>
          <w:szCs w:val="28"/>
        </w:rPr>
      </w:pPr>
      <w:r w:rsidRPr="00C36427">
        <w:rPr>
          <w:rFonts w:eastAsia="Calibri"/>
          <w:b/>
          <w:color w:val="000000"/>
          <w:sz w:val="28"/>
          <w:szCs w:val="28"/>
        </w:rPr>
        <w:t>от</w:t>
      </w:r>
      <w:r w:rsidR="00250AE1">
        <w:rPr>
          <w:rFonts w:eastAsia="Calibri"/>
          <w:b/>
          <w:color w:val="000000"/>
          <w:sz w:val="28"/>
          <w:szCs w:val="28"/>
        </w:rPr>
        <w:t xml:space="preserve"> </w:t>
      </w:r>
      <w:r w:rsidRPr="00C36427">
        <w:rPr>
          <w:rFonts w:eastAsia="Calibri"/>
          <w:b/>
          <w:color w:val="000000"/>
          <w:sz w:val="28"/>
          <w:szCs w:val="28"/>
        </w:rPr>
        <w:t>23 апреля 2020 г. № 86-р</w:t>
      </w:r>
      <w:bookmarkEnd w:id="4"/>
      <w:r w:rsidRPr="00C36427">
        <w:rPr>
          <w:rFonts w:eastAsia="Calibri"/>
          <w:b/>
          <w:color w:val="000000"/>
          <w:sz w:val="28"/>
          <w:szCs w:val="28"/>
        </w:rPr>
        <w:t xml:space="preserve"> </w:t>
      </w:r>
    </w:p>
    <w:bookmarkEnd w:id="5"/>
    <w:p w14:paraId="0BC34706" w14:textId="77777777" w:rsidR="00C36427" w:rsidRPr="00C36427" w:rsidRDefault="00C36427" w:rsidP="008F098F">
      <w:pPr>
        <w:widowControl/>
        <w:adjustRightInd w:val="0"/>
        <w:jc w:val="center"/>
        <w:rPr>
          <w:rFonts w:eastAsia="Calibri"/>
          <w:b/>
          <w:sz w:val="28"/>
          <w:szCs w:val="28"/>
        </w:rPr>
      </w:pPr>
    </w:p>
    <w:p w14:paraId="5025B09C" w14:textId="4350D224" w:rsidR="00384FB9" w:rsidRPr="00D00A11" w:rsidRDefault="00B8202B" w:rsidP="008F098F">
      <w:pPr>
        <w:widowControl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B8202B">
        <w:rPr>
          <w:rFonts w:eastAsia="Calibri"/>
          <w:sz w:val="28"/>
          <w:szCs w:val="28"/>
        </w:rPr>
        <w:t xml:space="preserve">Проект распоряжения Правительства Республики Дагестан </w:t>
      </w:r>
      <w:r w:rsidR="00756934">
        <w:rPr>
          <w:rFonts w:eastAsia="Calibri"/>
          <w:bCs/>
          <w:color w:val="000000"/>
          <w:sz w:val="28"/>
          <w:szCs w:val="28"/>
        </w:rPr>
        <w:t>о</w:t>
      </w:r>
      <w:r w:rsidR="00C36427" w:rsidRPr="00C36427">
        <w:rPr>
          <w:rFonts w:eastAsia="Calibri"/>
          <w:bCs/>
          <w:color w:val="000000"/>
          <w:sz w:val="28"/>
          <w:szCs w:val="28"/>
        </w:rPr>
        <w:t xml:space="preserve"> внесении изменений </w:t>
      </w:r>
      <w:bookmarkStart w:id="6" w:name="_Hlk232520254"/>
      <w:r w:rsidR="00C36427" w:rsidRPr="00C36427">
        <w:rPr>
          <w:rFonts w:eastAsia="Calibri"/>
          <w:bCs/>
          <w:color w:val="000000"/>
          <w:sz w:val="28"/>
          <w:szCs w:val="28"/>
        </w:rPr>
        <w:t xml:space="preserve">в </w:t>
      </w:r>
      <w:r w:rsidR="00756934">
        <w:rPr>
          <w:rFonts w:eastAsia="Calibri"/>
          <w:bCs/>
          <w:color w:val="000000"/>
          <w:sz w:val="28"/>
          <w:szCs w:val="28"/>
        </w:rPr>
        <w:t>р</w:t>
      </w:r>
      <w:r w:rsidR="00C36427" w:rsidRPr="00C36427">
        <w:rPr>
          <w:rFonts w:eastAsia="Calibri"/>
          <w:bCs/>
          <w:color w:val="000000"/>
          <w:sz w:val="28"/>
          <w:szCs w:val="28"/>
        </w:rPr>
        <w:t xml:space="preserve">аспоряжение Правительства Республики Дагестан от 23 апреля 2020 г. № 86-р </w:t>
      </w:r>
      <w:bookmarkEnd w:id="6"/>
      <w:r w:rsidR="00756934">
        <w:rPr>
          <w:rFonts w:eastAsia="Calibri"/>
          <w:bCs/>
          <w:color w:val="000000"/>
          <w:sz w:val="28"/>
          <w:szCs w:val="28"/>
        </w:rPr>
        <w:t>(далее – проект распоряжения)</w:t>
      </w:r>
      <w:r w:rsidRPr="00B8202B">
        <w:rPr>
          <w:rFonts w:eastAsia="Calibri"/>
          <w:sz w:val="28"/>
          <w:szCs w:val="28"/>
        </w:rPr>
        <w:t xml:space="preserve"> разработан в</w:t>
      </w:r>
      <w:r w:rsidR="00250AE1">
        <w:rPr>
          <w:rFonts w:eastAsia="Calibri"/>
          <w:sz w:val="28"/>
          <w:szCs w:val="28"/>
        </w:rPr>
        <w:t xml:space="preserve"> </w:t>
      </w:r>
      <w:r w:rsidRPr="00B8202B">
        <w:rPr>
          <w:rFonts w:eastAsia="Calibri"/>
          <w:sz w:val="28"/>
          <w:szCs w:val="28"/>
        </w:rPr>
        <w:t>соответствии с постановлением Правительства Российской Федерации от 13 февраля 2019 г</w:t>
      </w:r>
      <w:r w:rsidR="00756934">
        <w:rPr>
          <w:rFonts w:eastAsia="Calibri"/>
          <w:sz w:val="28"/>
          <w:szCs w:val="28"/>
        </w:rPr>
        <w:t>.</w:t>
      </w:r>
      <w:r w:rsidRPr="00B8202B">
        <w:rPr>
          <w:rFonts w:eastAsia="Calibri"/>
          <w:sz w:val="28"/>
          <w:szCs w:val="28"/>
        </w:rPr>
        <w:t xml:space="preserve"> № 142 «О подготовке управленческих кадров для</w:t>
      </w:r>
      <w:r w:rsidR="00FA1703">
        <w:rPr>
          <w:rFonts w:eastAsia="Calibri"/>
          <w:sz w:val="28"/>
          <w:szCs w:val="28"/>
        </w:rPr>
        <w:t xml:space="preserve"> </w:t>
      </w:r>
      <w:r w:rsidRPr="00B8202B">
        <w:rPr>
          <w:rFonts w:eastAsia="Calibri"/>
          <w:sz w:val="28"/>
          <w:szCs w:val="28"/>
        </w:rPr>
        <w:t>организаций народного хозяйства Российской Федерации в 2018/19 - 2029/30 учебных годах и признании утратившими силу некоторых актов Правительства Российской Федерации»</w:t>
      </w:r>
      <w:r w:rsidR="00756934">
        <w:rPr>
          <w:rFonts w:eastAsia="Calibri"/>
          <w:sz w:val="28"/>
          <w:szCs w:val="28"/>
        </w:rPr>
        <w:t xml:space="preserve">, </w:t>
      </w:r>
      <w:r w:rsidR="00384FB9">
        <w:rPr>
          <w:rFonts w:eastAsia="Calibri"/>
          <w:sz w:val="28"/>
          <w:szCs w:val="28"/>
        </w:rPr>
        <w:t>в целях приведения</w:t>
      </w:r>
      <w:r w:rsidR="00384FB9" w:rsidRPr="00D00A11">
        <w:rPr>
          <w:rFonts w:eastAsia="Calibri"/>
          <w:sz w:val="28"/>
          <w:szCs w:val="28"/>
        </w:rPr>
        <w:t xml:space="preserve"> </w:t>
      </w:r>
      <w:r w:rsidR="00384FB9">
        <w:rPr>
          <w:rFonts w:eastAsia="Calibri"/>
          <w:sz w:val="28"/>
          <w:szCs w:val="28"/>
        </w:rPr>
        <w:t>законодательства Республики Дагестан в</w:t>
      </w:r>
      <w:r w:rsidR="00FA1703">
        <w:rPr>
          <w:rFonts w:eastAsia="Calibri"/>
          <w:sz w:val="28"/>
          <w:szCs w:val="28"/>
        </w:rPr>
        <w:t xml:space="preserve"> </w:t>
      </w:r>
      <w:r w:rsidR="00384FB9">
        <w:rPr>
          <w:rFonts w:eastAsia="Calibri"/>
          <w:sz w:val="28"/>
          <w:szCs w:val="28"/>
        </w:rPr>
        <w:t>соответствие</w:t>
      </w:r>
      <w:r w:rsidR="00B32FBE">
        <w:rPr>
          <w:rFonts w:eastAsia="Calibri"/>
          <w:sz w:val="28"/>
          <w:szCs w:val="28"/>
        </w:rPr>
        <w:t xml:space="preserve"> с </w:t>
      </w:r>
      <w:r w:rsidR="00384FB9">
        <w:rPr>
          <w:rFonts w:eastAsia="Calibri"/>
          <w:sz w:val="28"/>
          <w:szCs w:val="28"/>
        </w:rPr>
        <w:t>федеральн</w:t>
      </w:r>
      <w:r w:rsidR="00B32FBE">
        <w:rPr>
          <w:rFonts w:eastAsia="Calibri"/>
          <w:sz w:val="28"/>
          <w:szCs w:val="28"/>
        </w:rPr>
        <w:t>ым</w:t>
      </w:r>
      <w:r w:rsidR="00384FB9">
        <w:rPr>
          <w:rFonts w:eastAsia="Calibri"/>
          <w:sz w:val="28"/>
          <w:szCs w:val="28"/>
        </w:rPr>
        <w:t xml:space="preserve"> законодательств</w:t>
      </w:r>
      <w:r w:rsidR="00B32FBE">
        <w:rPr>
          <w:rFonts w:eastAsia="Calibri"/>
          <w:sz w:val="28"/>
          <w:szCs w:val="28"/>
        </w:rPr>
        <w:t>ом</w:t>
      </w:r>
      <w:r w:rsidR="00384FB9">
        <w:rPr>
          <w:rFonts w:eastAsia="Calibri"/>
          <w:sz w:val="28"/>
          <w:szCs w:val="28"/>
        </w:rPr>
        <w:t xml:space="preserve">. </w:t>
      </w:r>
    </w:p>
    <w:p w14:paraId="50F53E4B" w14:textId="41EBF9C7" w:rsidR="00384FB9" w:rsidRDefault="00756934" w:rsidP="008F098F">
      <w:pPr>
        <w:widowControl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</w:t>
      </w:r>
      <w:r w:rsidR="00384FB9" w:rsidRPr="00D00A11">
        <w:rPr>
          <w:rFonts w:eastAsia="Calibri"/>
          <w:sz w:val="28"/>
          <w:szCs w:val="28"/>
        </w:rPr>
        <w:t>остановление</w:t>
      </w:r>
      <w:r w:rsidR="00384FB9">
        <w:rPr>
          <w:rFonts w:eastAsia="Calibri"/>
          <w:sz w:val="28"/>
          <w:szCs w:val="28"/>
        </w:rPr>
        <w:t>м</w:t>
      </w:r>
      <w:r w:rsidR="00384FB9" w:rsidRPr="00D00A11">
        <w:rPr>
          <w:rFonts w:eastAsia="Calibri"/>
          <w:sz w:val="28"/>
          <w:szCs w:val="28"/>
        </w:rPr>
        <w:t xml:space="preserve"> Правительства Р</w:t>
      </w:r>
      <w:r w:rsidR="00384FB9">
        <w:rPr>
          <w:rFonts w:eastAsia="Calibri"/>
          <w:sz w:val="28"/>
          <w:szCs w:val="28"/>
        </w:rPr>
        <w:t xml:space="preserve">оссийской </w:t>
      </w:r>
      <w:r w:rsidR="00384FB9" w:rsidRPr="00D00A11">
        <w:rPr>
          <w:rFonts w:eastAsia="Calibri"/>
          <w:sz w:val="28"/>
          <w:szCs w:val="28"/>
        </w:rPr>
        <w:t>Ф</w:t>
      </w:r>
      <w:r w:rsidR="00384FB9">
        <w:rPr>
          <w:rFonts w:eastAsia="Calibri"/>
          <w:sz w:val="28"/>
          <w:szCs w:val="28"/>
        </w:rPr>
        <w:t>едерации</w:t>
      </w:r>
      <w:r w:rsidR="00384FB9" w:rsidRPr="00D00A11">
        <w:rPr>
          <w:rFonts w:eastAsia="Calibri"/>
          <w:sz w:val="28"/>
          <w:szCs w:val="28"/>
        </w:rPr>
        <w:t xml:space="preserve"> от 6</w:t>
      </w:r>
      <w:r w:rsidR="00384FB9">
        <w:rPr>
          <w:rFonts w:eastAsia="Calibri"/>
          <w:sz w:val="28"/>
          <w:szCs w:val="28"/>
        </w:rPr>
        <w:t xml:space="preserve"> июня </w:t>
      </w:r>
      <w:r w:rsidR="00384FB9" w:rsidRPr="00D00A11">
        <w:rPr>
          <w:rFonts w:eastAsia="Calibri"/>
          <w:sz w:val="28"/>
          <w:szCs w:val="28"/>
        </w:rPr>
        <w:t>2025</w:t>
      </w:r>
      <w:r w:rsidR="00384FB9">
        <w:rPr>
          <w:rFonts w:eastAsia="Calibri"/>
          <w:sz w:val="28"/>
          <w:szCs w:val="28"/>
        </w:rPr>
        <w:t xml:space="preserve"> г</w:t>
      </w:r>
      <w:r w:rsidR="006F2CA3">
        <w:rPr>
          <w:rFonts w:eastAsia="Calibri"/>
          <w:sz w:val="28"/>
          <w:szCs w:val="28"/>
        </w:rPr>
        <w:t>.</w:t>
      </w:r>
      <w:r w:rsidR="00384FB9" w:rsidRPr="00D00A11">
        <w:rPr>
          <w:rFonts w:eastAsia="Calibri"/>
          <w:sz w:val="28"/>
          <w:szCs w:val="28"/>
        </w:rPr>
        <w:t xml:space="preserve"> </w:t>
      </w:r>
      <w:r w:rsidR="00384FB9">
        <w:rPr>
          <w:rFonts w:eastAsia="Calibri"/>
          <w:sz w:val="28"/>
          <w:szCs w:val="28"/>
        </w:rPr>
        <w:t>№</w:t>
      </w:r>
      <w:r>
        <w:rPr>
          <w:rFonts w:eastAsia="Calibri"/>
          <w:sz w:val="28"/>
          <w:szCs w:val="28"/>
        </w:rPr>
        <w:t> </w:t>
      </w:r>
      <w:r w:rsidR="00384FB9" w:rsidRPr="00D00A11">
        <w:rPr>
          <w:rFonts w:eastAsia="Calibri"/>
          <w:sz w:val="28"/>
          <w:szCs w:val="28"/>
        </w:rPr>
        <w:t xml:space="preserve">842 </w:t>
      </w:r>
      <w:r w:rsidR="00384FB9">
        <w:rPr>
          <w:rFonts w:eastAsia="Calibri"/>
          <w:sz w:val="28"/>
          <w:szCs w:val="28"/>
        </w:rPr>
        <w:t>«</w:t>
      </w:r>
      <w:r w:rsidR="00384FB9" w:rsidRPr="00D00A11">
        <w:rPr>
          <w:rFonts w:eastAsia="Calibri"/>
          <w:sz w:val="28"/>
          <w:szCs w:val="28"/>
        </w:rPr>
        <w:t xml:space="preserve">О внесении изменений в постановление Правительства Российской Федерации </w:t>
      </w:r>
      <w:r w:rsidR="006F2CA3">
        <w:rPr>
          <w:rFonts w:eastAsia="Calibri"/>
          <w:sz w:val="28"/>
          <w:szCs w:val="28"/>
        </w:rPr>
        <w:br/>
      </w:r>
      <w:r w:rsidR="00384FB9" w:rsidRPr="00D00A11">
        <w:rPr>
          <w:rFonts w:eastAsia="Calibri"/>
          <w:sz w:val="28"/>
          <w:szCs w:val="28"/>
        </w:rPr>
        <w:t xml:space="preserve">от 13 февраля 2019 г. </w:t>
      </w:r>
      <w:r w:rsidR="00384FB9">
        <w:rPr>
          <w:rFonts w:eastAsia="Calibri"/>
          <w:sz w:val="28"/>
          <w:szCs w:val="28"/>
        </w:rPr>
        <w:t>№</w:t>
      </w:r>
      <w:r w:rsidR="00384FB9" w:rsidRPr="00D00A11">
        <w:rPr>
          <w:rFonts w:eastAsia="Calibri"/>
          <w:sz w:val="28"/>
          <w:szCs w:val="28"/>
        </w:rPr>
        <w:t xml:space="preserve"> 142</w:t>
      </w:r>
      <w:r w:rsidR="00384FB9">
        <w:rPr>
          <w:rFonts w:eastAsia="Calibri"/>
          <w:sz w:val="28"/>
          <w:szCs w:val="28"/>
        </w:rPr>
        <w:t xml:space="preserve">» </w:t>
      </w:r>
      <w:r w:rsidR="00C645AF">
        <w:rPr>
          <w:rFonts w:eastAsia="Calibri"/>
          <w:sz w:val="28"/>
          <w:szCs w:val="28"/>
        </w:rPr>
        <w:t xml:space="preserve">(далее - </w:t>
      </w:r>
      <w:r w:rsidR="00C645AF" w:rsidRPr="00C645AF">
        <w:rPr>
          <w:rFonts w:eastAsia="Calibri"/>
          <w:sz w:val="28"/>
          <w:szCs w:val="28"/>
        </w:rPr>
        <w:t>постановлени</w:t>
      </w:r>
      <w:r w:rsidR="00C645AF">
        <w:rPr>
          <w:rFonts w:eastAsia="Calibri"/>
          <w:sz w:val="28"/>
          <w:szCs w:val="28"/>
        </w:rPr>
        <w:t>е</w:t>
      </w:r>
      <w:r w:rsidR="00C645AF" w:rsidRPr="00C645AF">
        <w:rPr>
          <w:rFonts w:eastAsia="Calibri"/>
          <w:sz w:val="28"/>
          <w:szCs w:val="28"/>
        </w:rPr>
        <w:t xml:space="preserve"> Правительства Российской Федерации № 842</w:t>
      </w:r>
      <w:r w:rsidR="00D7280C">
        <w:rPr>
          <w:rFonts w:eastAsia="Calibri"/>
          <w:sz w:val="28"/>
          <w:szCs w:val="28"/>
        </w:rPr>
        <w:t>)</w:t>
      </w:r>
      <w:r w:rsidR="00C645AF" w:rsidRPr="00C645AF">
        <w:rPr>
          <w:rFonts w:eastAsia="Calibri"/>
          <w:sz w:val="28"/>
          <w:szCs w:val="28"/>
        </w:rPr>
        <w:t xml:space="preserve"> </w:t>
      </w:r>
      <w:r w:rsidR="00384FB9" w:rsidRPr="00D00A11">
        <w:rPr>
          <w:rFonts w:eastAsia="Calibri"/>
          <w:sz w:val="28"/>
          <w:szCs w:val="28"/>
        </w:rPr>
        <w:t>Государственны</w:t>
      </w:r>
      <w:r w:rsidR="00384FB9">
        <w:rPr>
          <w:rFonts w:eastAsia="Calibri"/>
          <w:sz w:val="28"/>
          <w:szCs w:val="28"/>
        </w:rPr>
        <w:t>й</w:t>
      </w:r>
      <w:r w:rsidR="00384FB9" w:rsidRPr="00D00A11">
        <w:rPr>
          <w:rFonts w:eastAsia="Calibri"/>
          <w:sz w:val="28"/>
          <w:szCs w:val="28"/>
        </w:rPr>
        <w:t xml:space="preserve"> план подготовки управленческих кадров для организаций народного хозяйства Российской Федерации</w:t>
      </w:r>
      <w:r w:rsidR="00384FB9">
        <w:rPr>
          <w:rFonts w:eastAsia="Calibri"/>
          <w:sz w:val="28"/>
          <w:szCs w:val="28"/>
        </w:rPr>
        <w:t xml:space="preserve"> продлен на период до</w:t>
      </w:r>
      <w:r>
        <w:rPr>
          <w:rFonts w:eastAsia="Calibri"/>
          <w:sz w:val="28"/>
          <w:szCs w:val="28"/>
        </w:rPr>
        <w:t> </w:t>
      </w:r>
      <w:r w:rsidR="00384FB9">
        <w:rPr>
          <w:rFonts w:eastAsia="Calibri"/>
          <w:sz w:val="28"/>
          <w:szCs w:val="28"/>
        </w:rPr>
        <w:t xml:space="preserve">2029/2030 учебного года. </w:t>
      </w:r>
    </w:p>
    <w:p w14:paraId="0D8B4BE1" w14:textId="653F383D" w:rsidR="005E3AB3" w:rsidRDefault="00F754D9" w:rsidP="008F098F">
      <w:pPr>
        <w:widowControl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</w:t>
      </w:r>
      <w:r w:rsidR="005E3AB3">
        <w:rPr>
          <w:rFonts w:eastAsia="Calibri"/>
          <w:sz w:val="28"/>
          <w:szCs w:val="28"/>
        </w:rPr>
        <w:t>роектом распоряжения предлагается внести изменения в</w:t>
      </w:r>
      <w:r>
        <w:rPr>
          <w:rFonts w:eastAsia="Calibri"/>
          <w:sz w:val="28"/>
          <w:szCs w:val="28"/>
        </w:rPr>
        <w:t xml:space="preserve"> Перечень мероприятий</w:t>
      </w:r>
      <w:r w:rsidR="00D6139F">
        <w:rPr>
          <w:rFonts w:eastAsia="Calibri"/>
          <w:sz w:val="28"/>
          <w:szCs w:val="28"/>
        </w:rPr>
        <w:t xml:space="preserve"> </w:t>
      </w:r>
      <w:r w:rsidR="00305AC0" w:rsidRPr="005E3AB3">
        <w:rPr>
          <w:rFonts w:eastAsia="Calibri"/>
          <w:sz w:val="28"/>
          <w:szCs w:val="28"/>
        </w:rPr>
        <w:t>по реализации Государственного плана подготовки управленческих кадров для организаций народного хозяйства Российской Федерации в 2018/19 - 2024/25 учебных годах в Республике Дагестан</w:t>
      </w:r>
      <w:r w:rsidR="00305AC0">
        <w:rPr>
          <w:rFonts w:eastAsia="Calibri"/>
          <w:sz w:val="28"/>
          <w:szCs w:val="28"/>
        </w:rPr>
        <w:t xml:space="preserve">, утвержденный </w:t>
      </w:r>
      <w:r w:rsidR="005E3AB3" w:rsidRPr="005E3AB3">
        <w:rPr>
          <w:rFonts w:eastAsia="Calibri"/>
          <w:sz w:val="28"/>
          <w:szCs w:val="28"/>
        </w:rPr>
        <w:t>распоряжени</w:t>
      </w:r>
      <w:r w:rsidR="00305AC0">
        <w:rPr>
          <w:rFonts w:eastAsia="Calibri"/>
          <w:sz w:val="28"/>
          <w:szCs w:val="28"/>
        </w:rPr>
        <w:t>ем</w:t>
      </w:r>
      <w:r w:rsidR="005E3AB3" w:rsidRPr="005E3AB3">
        <w:rPr>
          <w:rFonts w:eastAsia="Calibri"/>
          <w:sz w:val="28"/>
          <w:szCs w:val="28"/>
        </w:rPr>
        <w:t xml:space="preserve"> Правительства Республики Дагестан</w:t>
      </w:r>
      <w:r w:rsidR="005E3AB3">
        <w:rPr>
          <w:rFonts w:eastAsia="Calibri"/>
          <w:sz w:val="28"/>
          <w:szCs w:val="28"/>
        </w:rPr>
        <w:t xml:space="preserve"> </w:t>
      </w:r>
      <w:r w:rsidR="005E3AB3" w:rsidRPr="005E3AB3">
        <w:rPr>
          <w:rFonts w:eastAsia="Calibri"/>
          <w:sz w:val="28"/>
          <w:szCs w:val="28"/>
        </w:rPr>
        <w:t>от 23 апреля 2020 г. №</w:t>
      </w:r>
      <w:r w:rsidR="005E3AB3">
        <w:rPr>
          <w:rFonts w:eastAsia="Calibri"/>
          <w:sz w:val="28"/>
          <w:szCs w:val="28"/>
        </w:rPr>
        <w:t> </w:t>
      </w:r>
      <w:r w:rsidR="005E3AB3" w:rsidRPr="005E3AB3">
        <w:rPr>
          <w:rFonts w:eastAsia="Calibri"/>
          <w:sz w:val="28"/>
          <w:szCs w:val="28"/>
        </w:rPr>
        <w:t>86-р</w:t>
      </w:r>
      <w:r w:rsidR="00305AC0">
        <w:rPr>
          <w:rFonts w:eastAsia="Calibri"/>
          <w:sz w:val="28"/>
          <w:szCs w:val="28"/>
        </w:rPr>
        <w:t xml:space="preserve">, </w:t>
      </w:r>
      <w:r w:rsidR="005E3AB3">
        <w:rPr>
          <w:rFonts w:eastAsia="Calibri"/>
          <w:sz w:val="28"/>
          <w:szCs w:val="28"/>
        </w:rPr>
        <w:t>с учетом принятия п</w:t>
      </w:r>
      <w:r w:rsidR="005E3AB3" w:rsidRPr="005E3AB3">
        <w:rPr>
          <w:rFonts w:eastAsia="Calibri"/>
          <w:sz w:val="28"/>
          <w:szCs w:val="28"/>
        </w:rPr>
        <w:t>остановлени</w:t>
      </w:r>
      <w:r w:rsidR="005E3AB3">
        <w:rPr>
          <w:rFonts w:eastAsia="Calibri"/>
          <w:sz w:val="28"/>
          <w:szCs w:val="28"/>
        </w:rPr>
        <w:t>я</w:t>
      </w:r>
      <w:r w:rsidR="005E3AB3" w:rsidRPr="005E3AB3">
        <w:rPr>
          <w:rFonts w:eastAsia="Calibri"/>
          <w:sz w:val="28"/>
          <w:szCs w:val="28"/>
        </w:rPr>
        <w:t xml:space="preserve"> Правительства Российской Федерации № 842</w:t>
      </w:r>
      <w:r w:rsidR="00D6139F">
        <w:rPr>
          <w:rFonts w:eastAsia="Calibri"/>
          <w:sz w:val="28"/>
          <w:szCs w:val="28"/>
        </w:rPr>
        <w:t xml:space="preserve"> в части продления сроков</w:t>
      </w:r>
      <w:r w:rsidR="005E3AB3">
        <w:rPr>
          <w:rFonts w:eastAsia="Calibri"/>
          <w:sz w:val="28"/>
          <w:szCs w:val="28"/>
        </w:rPr>
        <w:t xml:space="preserve">. </w:t>
      </w:r>
    </w:p>
    <w:p w14:paraId="660FD7DD" w14:textId="1BAA1589" w:rsidR="00384FB9" w:rsidRPr="00AD3E3A" w:rsidRDefault="00384FB9" w:rsidP="008F098F">
      <w:pPr>
        <w:widowControl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D3E3A">
        <w:rPr>
          <w:rFonts w:eastAsia="Calibri"/>
          <w:sz w:val="28"/>
          <w:szCs w:val="28"/>
        </w:rPr>
        <w:t xml:space="preserve">Принятие </w:t>
      </w:r>
      <w:r w:rsidR="00D6139F">
        <w:rPr>
          <w:rFonts w:eastAsia="Calibri"/>
          <w:sz w:val="28"/>
          <w:szCs w:val="28"/>
        </w:rPr>
        <w:t>настоящего</w:t>
      </w:r>
      <w:r>
        <w:rPr>
          <w:rFonts w:eastAsia="Calibri"/>
          <w:sz w:val="28"/>
          <w:szCs w:val="28"/>
        </w:rPr>
        <w:t xml:space="preserve"> </w:t>
      </w:r>
      <w:r w:rsidR="00756934">
        <w:rPr>
          <w:rFonts w:eastAsia="Calibri"/>
          <w:sz w:val="28"/>
          <w:szCs w:val="28"/>
        </w:rPr>
        <w:t xml:space="preserve">распоряжения </w:t>
      </w:r>
      <w:r>
        <w:rPr>
          <w:rFonts w:eastAsia="Calibri"/>
          <w:sz w:val="28"/>
          <w:szCs w:val="28"/>
        </w:rPr>
        <w:t>Правительства</w:t>
      </w:r>
      <w:r w:rsidRPr="00AD3E3A">
        <w:rPr>
          <w:rFonts w:eastAsia="Calibri"/>
          <w:sz w:val="28"/>
          <w:szCs w:val="28"/>
        </w:rPr>
        <w:t xml:space="preserve"> Республики Дагестан не</w:t>
      </w:r>
      <w:r w:rsidR="00756934">
        <w:rPr>
          <w:rFonts w:eastAsia="Calibri"/>
          <w:sz w:val="28"/>
          <w:szCs w:val="28"/>
        </w:rPr>
        <w:t> </w:t>
      </w:r>
      <w:r w:rsidRPr="00AD3E3A">
        <w:rPr>
          <w:rFonts w:eastAsia="Calibri"/>
          <w:sz w:val="28"/>
          <w:szCs w:val="28"/>
        </w:rPr>
        <w:t>потребует:</w:t>
      </w:r>
    </w:p>
    <w:p w14:paraId="08D91DC5" w14:textId="77777777" w:rsidR="00384FB9" w:rsidRPr="00AD3E3A" w:rsidRDefault="00384FB9" w:rsidP="008F098F">
      <w:pPr>
        <w:widowControl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D3E3A">
        <w:rPr>
          <w:rFonts w:eastAsia="Calibri"/>
          <w:sz w:val="28"/>
          <w:szCs w:val="28"/>
        </w:rPr>
        <w:t>- признания утратившими силу и принятия новых нормативных правовых актов Республики Дагестан;</w:t>
      </w:r>
    </w:p>
    <w:p w14:paraId="0C57B1F0" w14:textId="2631D272" w:rsidR="00384FB9" w:rsidRDefault="00384FB9" w:rsidP="008F098F">
      <w:pPr>
        <w:widowControl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D3E3A">
        <w:rPr>
          <w:rFonts w:eastAsia="Calibri"/>
          <w:sz w:val="28"/>
          <w:szCs w:val="28"/>
        </w:rPr>
        <w:t>- выделения дополнительных финансовых средств из</w:t>
      </w:r>
      <w:r>
        <w:rPr>
          <w:rFonts w:eastAsia="Calibri"/>
          <w:sz w:val="28"/>
          <w:szCs w:val="28"/>
        </w:rPr>
        <w:t xml:space="preserve"> республиканского</w:t>
      </w:r>
      <w:r w:rsidRPr="00AD3E3A">
        <w:rPr>
          <w:rFonts w:eastAsia="Calibri"/>
          <w:sz w:val="28"/>
          <w:szCs w:val="28"/>
        </w:rPr>
        <w:t xml:space="preserve"> бюджета</w:t>
      </w:r>
      <w:r>
        <w:rPr>
          <w:rFonts w:eastAsia="Calibri"/>
          <w:sz w:val="28"/>
          <w:szCs w:val="28"/>
        </w:rPr>
        <w:t xml:space="preserve"> </w:t>
      </w:r>
      <w:r w:rsidRPr="00AD3E3A">
        <w:rPr>
          <w:rFonts w:eastAsia="Calibri"/>
          <w:sz w:val="28"/>
          <w:szCs w:val="28"/>
        </w:rPr>
        <w:t>Республики Дагестан.</w:t>
      </w:r>
    </w:p>
    <w:p w14:paraId="5FF9AC93" w14:textId="77777777" w:rsidR="006115B7" w:rsidRDefault="006115B7" w:rsidP="008F098F">
      <w:pPr>
        <w:widowControl/>
        <w:adjustRightInd w:val="0"/>
        <w:ind w:firstLine="709"/>
        <w:jc w:val="both"/>
        <w:rPr>
          <w:rFonts w:eastAsia="Calibri"/>
          <w:sz w:val="28"/>
          <w:szCs w:val="28"/>
        </w:rPr>
      </w:pPr>
    </w:p>
    <w:p w14:paraId="49587086" w14:textId="77777777" w:rsidR="006115B7" w:rsidRDefault="006115B7" w:rsidP="008F098F">
      <w:pPr>
        <w:widowControl/>
        <w:adjustRightInd w:val="0"/>
        <w:ind w:firstLine="709"/>
        <w:jc w:val="both"/>
        <w:rPr>
          <w:rFonts w:eastAsia="Calibri"/>
          <w:sz w:val="28"/>
          <w:szCs w:val="28"/>
        </w:rPr>
      </w:pPr>
    </w:p>
    <w:p w14:paraId="2D1EE5E3" w14:textId="1565EF8A" w:rsidR="006115B7" w:rsidRDefault="006115B7" w:rsidP="008F098F">
      <w:pPr>
        <w:widowControl/>
        <w:adjustRightInd w:val="0"/>
        <w:ind w:firstLine="709"/>
        <w:jc w:val="both"/>
        <w:rPr>
          <w:rFonts w:eastAsia="Calibri"/>
          <w:sz w:val="28"/>
          <w:szCs w:val="28"/>
        </w:rPr>
      </w:pPr>
    </w:p>
    <w:p w14:paraId="1E2BDE26" w14:textId="77777777" w:rsidR="004D5458" w:rsidRDefault="004D5458" w:rsidP="00AD3E3A">
      <w:pPr>
        <w:pStyle w:val="a3"/>
        <w:ind w:right="428"/>
        <w:jc w:val="both"/>
      </w:pPr>
    </w:p>
    <w:tbl>
      <w:tblPr>
        <w:tblpPr w:leftFromText="181" w:rightFromText="181" w:bottomFromText="200" w:vertAnchor="page" w:horzAnchor="margin" w:tblpXSpec="center" w:tblpY="1348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119"/>
      </w:tblGrid>
      <w:tr w:rsidR="006115B7" w14:paraId="66ED1B36" w14:textId="77777777" w:rsidTr="00A40506">
        <w:trPr>
          <w:cantSplit/>
          <w:trHeight w:val="2041"/>
        </w:trPr>
        <w:tc>
          <w:tcPr>
            <w:tcW w:w="3119" w:type="dxa"/>
          </w:tcPr>
          <w:p w14:paraId="181CB67B" w14:textId="77777777" w:rsidR="006115B7" w:rsidRDefault="006115B7" w:rsidP="00A40506">
            <w:pPr>
              <w:pStyle w:val="ConsPlusNormal"/>
              <w:tabs>
                <w:tab w:val="left" w:pos="4296"/>
              </w:tabs>
              <w:spacing w:line="256" w:lineRule="auto"/>
              <w:jc w:val="both"/>
              <w:outlineLvl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[SIGNERSTAMP1]</w:t>
            </w:r>
          </w:p>
          <w:p w14:paraId="20913B11" w14:textId="77777777" w:rsidR="006115B7" w:rsidRDefault="006115B7" w:rsidP="00A40506">
            <w:pPr>
              <w:pStyle w:val="ConsPlusNormal"/>
              <w:tabs>
                <w:tab w:val="left" w:pos="4296"/>
              </w:tabs>
              <w:spacing w:line="256" w:lineRule="auto"/>
              <w:jc w:val="both"/>
              <w:outlineLvl w:val="0"/>
              <w:rPr>
                <w:color w:val="000000" w:themeColor="text1"/>
                <w:lang w:eastAsia="en-US"/>
              </w:rPr>
            </w:pPr>
          </w:p>
          <w:p w14:paraId="7E93BF5B" w14:textId="77777777" w:rsidR="006115B7" w:rsidRDefault="006115B7" w:rsidP="00A40506">
            <w:pPr>
              <w:pStyle w:val="ConsPlusNormal"/>
              <w:tabs>
                <w:tab w:val="left" w:pos="4296"/>
              </w:tabs>
              <w:spacing w:line="256" w:lineRule="auto"/>
              <w:jc w:val="both"/>
              <w:outlineLvl w:val="0"/>
              <w:rPr>
                <w:color w:val="000000" w:themeColor="text1"/>
                <w:lang w:eastAsia="en-US"/>
              </w:rPr>
            </w:pPr>
          </w:p>
          <w:p w14:paraId="05211181" w14:textId="77777777" w:rsidR="006115B7" w:rsidRDefault="006115B7" w:rsidP="00A40506">
            <w:pPr>
              <w:pStyle w:val="ConsPlusNormal"/>
              <w:tabs>
                <w:tab w:val="left" w:pos="4296"/>
              </w:tabs>
              <w:spacing w:line="256" w:lineRule="auto"/>
              <w:jc w:val="both"/>
              <w:outlineLvl w:val="0"/>
              <w:rPr>
                <w:color w:val="000000" w:themeColor="text1"/>
                <w:lang w:eastAsia="en-US"/>
              </w:rPr>
            </w:pPr>
          </w:p>
          <w:p w14:paraId="60A936B0" w14:textId="77777777" w:rsidR="006115B7" w:rsidRDefault="006115B7" w:rsidP="00A40506">
            <w:pPr>
              <w:pStyle w:val="ConsPlusNormal"/>
              <w:tabs>
                <w:tab w:val="left" w:pos="4296"/>
              </w:tabs>
              <w:spacing w:line="256" w:lineRule="auto"/>
              <w:jc w:val="both"/>
              <w:outlineLvl w:val="0"/>
              <w:rPr>
                <w:color w:val="000000" w:themeColor="text1"/>
                <w:lang w:eastAsia="en-US"/>
              </w:rPr>
            </w:pPr>
          </w:p>
          <w:p w14:paraId="56A3D9F3" w14:textId="77777777" w:rsidR="006115B7" w:rsidRDefault="006115B7" w:rsidP="00A40506">
            <w:pPr>
              <w:pStyle w:val="ConsPlusNormal"/>
              <w:tabs>
                <w:tab w:val="left" w:pos="4296"/>
              </w:tabs>
              <w:spacing w:line="256" w:lineRule="auto"/>
              <w:jc w:val="both"/>
              <w:outlineLvl w:val="0"/>
              <w:rPr>
                <w:color w:val="000000" w:themeColor="text1"/>
                <w:lang w:eastAsia="en-US"/>
              </w:rPr>
            </w:pPr>
          </w:p>
        </w:tc>
      </w:tr>
    </w:tbl>
    <w:p w14:paraId="29A1D704" w14:textId="7281A3B6" w:rsidR="00744859" w:rsidRDefault="00744859" w:rsidP="00744859">
      <w:pPr>
        <w:tabs>
          <w:tab w:val="left" w:pos="4695"/>
        </w:tabs>
        <w:rPr>
          <w:sz w:val="28"/>
          <w:szCs w:val="28"/>
        </w:rPr>
      </w:pPr>
    </w:p>
    <w:p w14:paraId="5AF7BB02" w14:textId="2603C72F" w:rsidR="00744859" w:rsidRPr="00744859" w:rsidRDefault="00744859" w:rsidP="00744859">
      <w:pPr>
        <w:tabs>
          <w:tab w:val="left" w:pos="4695"/>
        </w:tabs>
        <w:sectPr w:rsidR="00744859" w:rsidRPr="00744859" w:rsidSect="006115B7">
          <w:pgSz w:w="11910" w:h="16840"/>
          <w:pgMar w:top="1040" w:right="570" w:bottom="280" w:left="992" w:header="720" w:footer="720" w:gutter="0"/>
          <w:cols w:space="720"/>
        </w:sectPr>
      </w:pPr>
      <w:r>
        <w:tab/>
      </w:r>
      <w:bookmarkEnd w:id="0"/>
    </w:p>
    <w:p w14:paraId="6CCE32EF" w14:textId="77777777" w:rsidR="004D5458" w:rsidRPr="00157657" w:rsidRDefault="004D5458" w:rsidP="00157657">
      <w:pPr>
        <w:spacing w:before="77"/>
        <w:ind w:right="-284"/>
        <w:jc w:val="center"/>
        <w:rPr>
          <w:b/>
          <w:sz w:val="28"/>
          <w:szCs w:val="28"/>
        </w:rPr>
      </w:pPr>
      <w:r w:rsidRPr="00157657">
        <w:rPr>
          <w:b/>
          <w:spacing w:val="-2"/>
          <w:sz w:val="28"/>
          <w:szCs w:val="28"/>
        </w:rPr>
        <w:lastRenderedPageBreak/>
        <w:t>СПРАВКА</w:t>
      </w:r>
    </w:p>
    <w:p w14:paraId="3D84FAA7" w14:textId="77777777" w:rsidR="004D5458" w:rsidRPr="00C402C9" w:rsidRDefault="004D5458" w:rsidP="00157657">
      <w:pPr>
        <w:pStyle w:val="a3"/>
        <w:ind w:right="-284"/>
        <w:rPr>
          <w:b/>
        </w:rPr>
      </w:pPr>
    </w:p>
    <w:p w14:paraId="5A2E8EAD" w14:textId="77777777" w:rsidR="00EA21C8" w:rsidRPr="00C402C9" w:rsidRDefault="00EA21C8" w:rsidP="00EA21C8">
      <w:pPr>
        <w:ind w:left="1" w:right="-284"/>
        <w:jc w:val="center"/>
        <w:rPr>
          <w:b/>
          <w:sz w:val="28"/>
          <w:szCs w:val="28"/>
        </w:rPr>
      </w:pPr>
      <w:r w:rsidRPr="00C402C9">
        <w:rPr>
          <w:b/>
          <w:sz w:val="28"/>
          <w:szCs w:val="28"/>
        </w:rPr>
        <w:t>по</w:t>
      </w:r>
      <w:r w:rsidRPr="00C402C9">
        <w:rPr>
          <w:b/>
          <w:spacing w:val="-6"/>
          <w:sz w:val="28"/>
          <w:szCs w:val="28"/>
        </w:rPr>
        <w:t xml:space="preserve"> </w:t>
      </w:r>
      <w:r w:rsidRPr="00C402C9">
        <w:rPr>
          <w:b/>
          <w:sz w:val="28"/>
          <w:szCs w:val="28"/>
        </w:rPr>
        <w:t>результатам</w:t>
      </w:r>
      <w:r w:rsidRPr="00C402C9">
        <w:rPr>
          <w:b/>
          <w:spacing w:val="-5"/>
          <w:sz w:val="28"/>
          <w:szCs w:val="28"/>
        </w:rPr>
        <w:t xml:space="preserve"> </w:t>
      </w:r>
      <w:r w:rsidRPr="00C402C9">
        <w:rPr>
          <w:b/>
          <w:sz w:val="28"/>
          <w:szCs w:val="28"/>
        </w:rPr>
        <w:t>проведенного</w:t>
      </w:r>
      <w:r w:rsidRPr="00C402C9">
        <w:rPr>
          <w:b/>
          <w:spacing w:val="-3"/>
          <w:sz w:val="28"/>
          <w:szCs w:val="28"/>
        </w:rPr>
        <w:t xml:space="preserve"> </w:t>
      </w:r>
      <w:r w:rsidRPr="00C402C9">
        <w:rPr>
          <w:b/>
          <w:sz w:val="28"/>
          <w:szCs w:val="28"/>
        </w:rPr>
        <w:t>мониторинга</w:t>
      </w:r>
      <w:r w:rsidRPr="00C402C9">
        <w:rPr>
          <w:b/>
          <w:spacing w:val="-4"/>
          <w:sz w:val="28"/>
          <w:szCs w:val="28"/>
        </w:rPr>
        <w:t xml:space="preserve"> </w:t>
      </w:r>
      <w:r w:rsidRPr="00C402C9">
        <w:rPr>
          <w:b/>
          <w:sz w:val="28"/>
          <w:szCs w:val="28"/>
        </w:rPr>
        <w:t>состояния</w:t>
      </w:r>
      <w:r w:rsidRPr="00C402C9">
        <w:rPr>
          <w:b/>
          <w:spacing w:val="-3"/>
          <w:sz w:val="28"/>
          <w:szCs w:val="28"/>
        </w:rPr>
        <w:t xml:space="preserve"> </w:t>
      </w:r>
      <w:r w:rsidRPr="00C402C9">
        <w:rPr>
          <w:b/>
          <w:spacing w:val="-2"/>
          <w:sz w:val="28"/>
          <w:szCs w:val="28"/>
        </w:rPr>
        <w:t>федеральной</w:t>
      </w:r>
    </w:p>
    <w:p w14:paraId="42B4A3AE" w14:textId="77777777" w:rsidR="00C402C9" w:rsidRDefault="00EA21C8" w:rsidP="00C402C9">
      <w:pPr>
        <w:ind w:right="-284"/>
        <w:jc w:val="center"/>
        <w:rPr>
          <w:b/>
          <w:sz w:val="28"/>
          <w:szCs w:val="28"/>
        </w:rPr>
      </w:pPr>
      <w:r w:rsidRPr="00C402C9">
        <w:rPr>
          <w:b/>
          <w:sz w:val="28"/>
          <w:szCs w:val="28"/>
        </w:rPr>
        <w:t>и</w:t>
      </w:r>
      <w:r w:rsidRPr="00C402C9">
        <w:rPr>
          <w:b/>
          <w:spacing w:val="-6"/>
          <w:sz w:val="28"/>
          <w:szCs w:val="28"/>
        </w:rPr>
        <w:t xml:space="preserve"> </w:t>
      </w:r>
      <w:r w:rsidRPr="00C402C9">
        <w:rPr>
          <w:b/>
          <w:sz w:val="28"/>
          <w:szCs w:val="28"/>
        </w:rPr>
        <w:t>региональной</w:t>
      </w:r>
      <w:r w:rsidRPr="00C402C9">
        <w:rPr>
          <w:b/>
          <w:spacing w:val="-6"/>
          <w:sz w:val="28"/>
          <w:szCs w:val="28"/>
        </w:rPr>
        <w:t xml:space="preserve"> </w:t>
      </w:r>
      <w:r w:rsidRPr="00C402C9">
        <w:rPr>
          <w:b/>
          <w:sz w:val="28"/>
          <w:szCs w:val="28"/>
        </w:rPr>
        <w:t>нормативной</w:t>
      </w:r>
      <w:r w:rsidRPr="00C402C9">
        <w:rPr>
          <w:b/>
          <w:spacing w:val="-6"/>
          <w:sz w:val="28"/>
          <w:szCs w:val="28"/>
        </w:rPr>
        <w:t xml:space="preserve"> </w:t>
      </w:r>
      <w:r w:rsidRPr="00C402C9">
        <w:rPr>
          <w:b/>
          <w:sz w:val="28"/>
          <w:szCs w:val="28"/>
        </w:rPr>
        <w:t>правовой</w:t>
      </w:r>
      <w:r w:rsidRPr="00C402C9">
        <w:rPr>
          <w:b/>
          <w:spacing w:val="-5"/>
          <w:sz w:val="28"/>
          <w:szCs w:val="28"/>
        </w:rPr>
        <w:t xml:space="preserve"> </w:t>
      </w:r>
      <w:r w:rsidRPr="00C402C9">
        <w:rPr>
          <w:b/>
          <w:sz w:val="28"/>
          <w:szCs w:val="28"/>
        </w:rPr>
        <w:t>базы</w:t>
      </w:r>
      <w:r w:rsidRPr="00C402C9">
        <w:rPr>
          <w:b/>
          <w:spacing w:val="-5"/>
          <w:sz w:val="28"/>
          <w:szCs w:val="28"/>
        </w:rPr>
        <w:t xml:space="preserve"> </w:t>
      </w:r>
      <w:r w:rsidRPr="00C402C9">
        <w:rPr>
          <w:b/>
          <w:sz w:val="28"/>
          <w:szCs w:val="28"/>
        </w:rPr>
        <w:t>по</w:t>
      </w:r>
      <w:r w:rsidRPr="00C402C9">
        <w:rPr>
          <w:b/>
          <w:spacing w:val="-5"/>
          <w:sz w:val="28"/>
          <w:szCs w:val="28"/>
        </w:rPr>
        <w:t xml:space="preserve"> </w:t>
      </w:r>
      <w:r w:rsidRPr="00C402C9">
        <w:rPr>
          <w:b/>
          <w:sz w:val="28"/>
          <w:szCs w:val="28"/>
        </w:rPr>
        <w:t>вопросам,</w:t>
      </w:r>
      <w:r w:rsidRPr="00C402C9">
        <w:rPr>
          <w:b/>
          <w:spacing w:val="-5"/>
          <w:sz w:val="28"/>
          <w:szCs w:val="28"/>
        </w:rPr>
        <w:t xml:space="preserve"> </w:t>
      </w:r>
      <w:r w:rsidRPr="00C402C9">
        <w:rPr>
          <w:b/>
          <w:sz w:val="28"/>
          <w:szCs w:val="28"/>
        </w:rPr>
        <w:t>регулируемым проектом распоряжения Правительства Республики Дагестан</w:t>
      </w:r>
      <w:r w:rsidR="00C402C9" w:rsidRPr="00C402C9">
        <w:rPr>
          <w:b/>
          <w:sz w:val="28"/>
          <w:szCs w:val="28"/>
        </w:rPr>
        <w:t xml:space="preserve"> </w:t>
      </w:r>
      <w:r w:rsidR="00D6139F" w:rsidRPr="00C402C9">
        <w:rPr>
          <w:b/>
          <w:sz w:val="28"/>
          <w:szCs w:val="28"/>
        </w:rPr>
        <w:t xml:space="preserve">о внесении изменений в распоряжение Правительства Республики Дагестан </w:t>
      </w:r>
    </w:p>
    <w:p w14:paraId="43A00FCD" w14:textId="638A10D5" w:rsidR="004B7B28" w:rsidRPr="00C402C9" w:rsidRDefault="00D6139F" w:rsidP="00C402C9">
      <w:pPr>
        <w:ind w:right="-284"/>
        <w:jc w:val="center"/>
        <w:rPr>
          <w:b/>
          <w:sz w:val="28"/>
          <w:szCs w:val="28"/>
        </w:rPr>
      </w:pPr>
      <w:r w:rsidRPr="00C402C9">
        <w:rPr>
          <w:b/>
          <w:sz w:val="28"/>
          <w:szCs w:val="28"/>
        </w:rPr>
        <w:t>от 23 апреля 2020 г. № 86-р</w:t>
      </w:r>
    </w:p>
    <w:p w14:paraId="5645F553" w14:textId="77777777" w:rsidR="00D6139F" w:rsidRPr="00C402C9" w:rsidRDefault="00D6139F" w:rsidP="00D6139F">
      <w:pPr>
        <w:pStyle w:val="a3"/>
        <w:ind w:right="-284"/>
        <w:jc w:val="center"/>
        <w:rPr>
          <w:b/>
        </w:rPr>
      </w:pPr>
    </w:p>
    <w:p w14:paraId="225FF7BC" w14:textId="71D64E4C" w:rsidR="00744859" w:rsidRPr="00744859" w:rsidRDefault="00D6139F" w:rsidP="00D6139F">
      <w:pPr>
        <w:pStyle w:val="a3"/>
        <w:ind w:right="-284" w:firstLine="709"/>
        <w:jc w:val="both"/>
      </w:pPr>
      <w:r>
        <w:t>М</w:t>
      </w:r>
      <w:r w:rsidR="00892120" w:rsidRPr="00157657">
        <w:t>ониторинг состояния нормативн</w:t>
      </w:r>
      <w:r>
        <w:t>ой</w:t>
      </w:r>
      <w:r w:rsidR="00892120" w:rsidRPr="00157657">
        <w:t xml:space="preserve"> правов</w:t>
      </w:r>
      <w:r>
        <w:t>ой базы по вопросам, регулируемым п</w:t>
      </w:r>
      <w:r w:rsidRPr="00D6139F">
        <w:t>роект</w:t>
      </w:r>
      <w:r>
        <w:t>ом</w:t>
      </w:r>
      <w:r w:rsidRPr="00D6139F">
        <w:t xml:space="preserve"> распоряжения Правительства Республики Дагестан </w:t>
      </w:r>
      <w:r w:rsidR="003A516A">
        <w:br/>
      </w:r>
      <w:r w:rsidR="00C402C9">
        <w:t xml:space="preserve">о </w:t>
      </w:r>
      <w:r w:rsidRPr="00D6139F">
        <w:t>внесении изменений в распоряжение Правительства Республики Дагестан</w:t>
      </w:r>
      <w:r>
        <w:t xml:space="preserve"> </w:t>
      </w:r>
      <w:r w:rsidR="003A516A">
        <w:br/>
      </w:r>
      <w:r w:rsidRPr="00D6139F">
        <w:t>от 23 апреля 2020 г. № 86-р</w:t>
      </w:r>
      <w:r w:rsidR="00892120">
        <w:t>,</w:t>
      </w:r>
      <w:r w:rsidR="003A516A">
        <w:t xml:space="preserve"> показал, что аналогичные нормативные правовые акты </w:t>
      </w:r>
      <w:r w:rsidR="00892120">
        <w:t xml:space="preserve">приняты </w:t>
      </w:r>
      <w:r>
        <w:t>во многих субъектах</w:t>
      </w:r>
      <w:r w:rsidR="00892120" w:rsidRPr="00157657">
        <w:rPr>
          <w:spacing w:val="80"/>
        </w:rPr>
        <w:t xml:space="preserve"> </w:t>
      </w:r>
      <w:r w:rsidR="00892120" w:rsidRPr="00157657">
        <w:t>Российской</w:t>
      </w:r>
      <w:r w:rsidR="00892120" w:rsidRPr="00157657">
        <w:rPr>
          <w:spacing w:val="80"/>
        </w:rPr>
        <w:t xml:space="preserve"> </w:t>
      </w:r>
      <w:r w:rsidR="00892120" w:rsidRPr="00157657">
        <w:t>Федерации</w:t>
      </w:r>
      <w:r>
        <w:t>.</w:t>
      </w:r>
    </w:p>
    <w:p w14:paraId="2EF5F45F" w14:textId="2CACB243" w:rsidR="00744859" w:rsidRPr="00744859" w:rsidRDefault="00744859" w:rsidP="00744859">
      <w:pPr>
        <w:rPr>
          <w:sz w:val="28"/>
          <w:szCs w:val="28"/>
        </w:rPr>
      </w:pPr>
    </w:p>
    <w:p w14:paraId="783F6E55" w14:textId="3478A359" w:rsidR="00744859" w:rsidRPr="00744859" w:rsidRDefault="00744859" w:rsidP="00744859">
      <w:pPr>
        <w:rPr>
          <w:sz w:val="28"/>
          <w:szCs w:val="28"/>
        </w:rPr>
      </w:pPr>
    </w:p>
    <w:p w14:paraId="131F598A" w14:textId="34BAAC32" w:rsidR="00744859" w:rsidRPr="00744859" w:rsidRDefault="00744859" w:rsidP="00744859">
      <w:pPr>
        <w:rPr>
          <w:sz w:val="28"/>
          <w:szCs w:val="28"/>
        </w:rPr>
      </w:pPr>
    </w:p>
    <w:p w14:paraId="786CC251" w14:textId="7F679A8D" w:rsidR="00744859" w:rsidRPr="00744859" w:rsidRDefault="00744859" w:rsidP="00744859">
      <w:pPr>
        <w:rPr>
          <w:sz w:val="28"/>
          <w:szCs w:val="28"/>
        </w:rPr>
      </w:pPr>
    </w:p>
    <w:p w14:paraId="44A1209D" w14:textId="746CF795" w:rsidR="00744859" w:rsidRPr="00744859" w:rsidRDefault="00744859" w:rsidP="00744859">
      <w:pPr>
        <w:rPr>
          <w:sz w:val="28"/>
          <w:szCs w:val="28"/>
        </w:rPr>
      </w:pPr>
    </w:p>
    <w:p w14:paraId="1362F316" w14:textId="56145275" w:rsidR="00744859" w:rsidRDefault="00744859" w:rsidP="00744859">
      <w:pPr>
        <w:rPr>
          <w:sz w:val="28"/>
          <w:szCs w:val="28"/>
        </w:rPr>
      </w:pPr>
    </w:p>
    <w:p w14:paraId="64AC2692" w14:textId="3B50A799" w:rsidR="00744859" w:rsidRDefault="00744859" w:rsidP="00744859">
      <w:pPr>
        <w:rPr>
          <w:sz w:val="28"/>
          <w:szCs w:val="28"/>
        </w:rPr>
      </w:pPr>
    </w:p>
    <w:p w14:paraId="5E32EBC0" w14:textId="54877123" w:rsidR="00744859" w:rsidRPr="00744859" w:rsidRDefault="00744859" w:rsidP="00744859">
      <w:pPr>
        <w:tabs>
          <w:tab w:val="left" w:pos="2835"/>
        </w:tabs>
        <w:rPr>
          <w:sz w:val="28"/>
          <w:szCs w:val="28"/>
        </w:rPr>
      </w:pPr>
    </w:p>
    <w:tbl>
      <w:tblPr>
        <w:tblpPr w:leftFromText="181" w:rightFromText="181" w:bottomFromText="200" w:vertAnchor="page" w:horzAnchor="margin" w:tblpXSpec="center" w:tblpY="1348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119"/>
      </w:tblGrid>
      <w:tr w:rsidR="00744859" w14:paraId="693937FD" w14:textId="77777777" w:rsidTr="00744859">
        <w:trPr>
          <w:cantSplit/>
          <w:trHeight w:val="2041"/>
        </w:trPr>
        <w:tc>
          <w:tcPr>
            <w:tcW w:w="3119" w:type="dxa"/>
          </w:tcPr>
          <w:p w14:paraId="628B1631" w14:textId="2241CB1C" w:rsidR="00744859" w:rsidRDefault="00744859" w:rsidP="00066BD1">
            <w:pPr>
              <w:pStyle w:val="ConsPlusNormal"/>
              <w:tabs>
                <w:tab w:val="left" w:pos="4296"/>
              </w:tabs>
              <w:spacing w:line="256" w:lineRule="auto"/>
              <w:jc w:val="both"/>
              <w:outlineLvl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[SIGNERSTAMP1]</w:t>
            </w:r>
          </w:p>
          <w:p w14:paraId="5119AD30" w14:textId="6115F73B" w:rsidR="00AD3E3A" w:rsidRDefault="00AD3E3A" w:rsidP="00066BD1">
            <w:pPr>
              <w:pStyle w:val="ConsPlusNormal"/>
              <w:tabs>
                <w:tab w:val="left" w:pos="4296"/>
              </w:tabs>
              <w:spacing w:line="256" w:lineRule="auto"/>
              <w:jc w:val="both"/>
              <w:outlineLvl w:val="0"/>
              <w:rPr>
                <w:color w:val="000000" w:themeColor="text1"/>
                <w:lang w:eastAsia="en-US"/>
              </w:rPr>
            </w:pPr>
          </w:p>
          <w:p w14:paraId="22BA88BF" w14:textId="691CD9F5" w:rsidR="00AD3E3A" w:rsidRDefault="00AD3E3A" w:rsidP="00066BD1">
            <w:pPr>
              <w:pStyle w:val="ConsPlusNormal"/>
              <w:tabs>
                <w:tab w:val="left" w:pos="4296"/>
              </w:tabs>
              <w:spacing w:line="256" w:lineRule="auto"/>
              <w:jc w:val="both"/>
              <w:outlineLvl w:val="0"/>
              <w:rPr>
                <w:color w:val="000000" w:themeColor="text1"/>
                <w:lang w:eastAsia="en-US"/>
              </w:rPr>
            </w:pPr>
          </w:p>
          <w:p w14:paraId="12E26C4A" w14:textId="13611606" w:rsidR="00AD3E3A" w:rsidRDefault="00AD3E3A" w:rsidP="00066BD1">
            <w:pPr>
              <w:pStyle w:val="ConsPlusNormal"/>
              <w:tabs>
                <w:tab w:val="left" w:pos="4296"/>
              </w:tabs>
              <w:spacing w:line="256" w:lineRule="auto"/>
              <w:jc w:val="both"/>
              <w:outlineLvl w:val="0"/>
              <w:rPr>
                <w:color w:val="000000" w:themeColor="text1"/>
                <w:lang w:eastAsia="en-US"/>
              </w:rPr>
            </w:pPr>
          </w:p>
          <w:p w14:paraId="0E968E11" w14:textId="40D4EA42" w:rsidR="00AD3E3A" w:rsidRDefault="00AD3E3A" w:rsidP="00066BD1">
            <w:pPr>
              <w:pStyle w:val="ConsPlusNormal"/>
              <w:tabs>
                <w:tab w:val="left" w:pos="4296"/>
              </w:tabs>
              <w:spacing w:line="256" w:lineRule="auto"/>
              <w:jc w:val="both"/>
              <w:outlineLvl w:val="0"/>
              <w:rPr>
                <w:color w:val="000000" w:themeColor="text1"/>
                <w:lang w:eastAsia="en-US"/>
              </w:rPr>
            </w:pPr>
          </w:p>
          <w:p w14:paraId="0CDF2FCB" w14:textId="77777777" w:rsidR="00744859" w:rsidRDefault="00744859" w:rsidP="00066BD1">
            <w:pPr>
              <w:pStyle w:val="ConsPlusNormal"/>
              <w:tabs>
                <w:tab w:val="left" w:pos="4296"/>
              </w:tabs>
              <w:spacing w:line="256" w:lineRule="auto"/>
              <w:jc w:val="both"/>
              <w:outlineLvl w:val="0"/>
              <w:rPr>
                <w:color w:val="000000" w:themeColor="text1"/>
                <w:lang w:eastAsia="en-US"/>
              </w:rPr>
            </w:pPr>
          </w:p>
        </w:tc>
      </w:tr>
    </w:tbl>
    <w:p w14:paraId="203A7C64" w14:textId="272554CC" w:rsidR="00744859" w:rsidRPr="00744859" w:rsidRDefault="00744859" w:rsidP="00744859">
      <w:pPr>
        <w:tabs>
          <w:tab w:val="left" w:pos="2835"/>
        </w:tabs>
        <w:rPr>
          <w:sz w:val="28"/>
          <w:szCs w:val="28"/>
        </w:rPr>
      </w:pPr>
    </w:p>
    <w:sectPr w:rsidR="00744859" w:rsidRPr="00744859" w:rsidSect="0015765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454112"/>
    <w:multiLevelType w:val="hybridMultilevel"/>
    <w:tmpl w:val="366AD248"/>
    <w:lvl w:ilvl="0" w:tplc="BD8660AC">
      <w:start w:val="1"/>
      <w:numFmt w:val="decimal"/>
      <w:lvlText w:val="%1."/>
      <w:lvlJc w:val="left"/>
      <w:pPr>
        <w:ind w:left="14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22BE62">
      <w:numFmt w:val="bullet"/>
      <w:lvlText w:val="•"/>
      <w:lvlJc w:val="left"/>
      <w:pPr>
        <w:ind w:left="1217" w:hanging="280"/>
      </w:pPr>
      <w:rPr>
        <w:rFonts w:hint="default"/>
        <w:lang w:val="ru-RU" w:eastAsia="en-US" w:bidi="ar-SA"/>
      </w:rPr>
    </w:lvl>
    <w:lvl w:ilvl="2" w:tplc="65969894">
      <w:numFmt w:val="bullet"/>
      <w:lvlText w:val="•"/>
      <w:lvlJc w:val="left"/>
      <w:pPr>
        <w:ind w:left="2294" w:hanging="280"/>
      </w:pPr>
      <w:rPr>
        <w:rFonts w:hint="default"/>
        <w:lang w:val="ru-RU" w:eastAsia="en-US" w:bidi="ar-SA"/>
      </w:rPr>
    </w:lvl>
    <w:lvl w:ilvl="3" w:tplc="CBA8771C">
      <w:numFmt w:val="bullet"/>
      <w:lvlText w:val="•"/>
      <w:lvlJc w:val="left"/>
      <w:pPr>
        <w:ind w:left="3372" w:hanging="280"/>
      </w:pPr>
      <w:rPr>
        <w:rFonts w:hint="default"/>
        <w:lang w:val="ru-RU" w:eastAsia="en-US" w:bidi="ar-SA"/>
      </w:rPr>
    </w:lvl>
    <w:lvl w:ilvl="4" w:tplc="F2E49B26">
      <w:numFmt w:val="bullet"/>
      <w:lvlText w:val="•"/>
      <w:lvlJc w:val="left"/>
      <w:pPr>
        <w:ind w:left="4449" w:hanging="280"/>
      </w:pPr>
      <w:rPr>
        <w:rFonts w:hint="default"/>
        <w:lang w:val="ru-RU" w:eastAsia="en-US" w:bidi="ar-SA"/>
      </w:rPr>
    </w:lvl>
    <w:lvl w:ilvl="5" w:tplc="9232F144">
      <w:numFmt w:val="bullet"/>
      <w:lvlText w:val="•"/>
      <w:lvlJc w:val="left"/>
      <w:pPr>
        <w:ind w:left="5527" w:hanging="280"/>
      </w:pPr>
      <w:rPr>
        <w:rFonts w:hint="default"/>
        <w:lang w:val="ru-RU" w:eastAsia="en-US" w:bidi="ar-SA"/>
      </w:rPr>
    </w:lvl>
    <w:lvl w:ilvl="6" w:tplc="7702E354">
      <w:numFmt w:val="bullet"/>
      <w:lvlText w:val="•"/>
      <w:lvlJc w:val="left"/>
      <w:pPr>
        <w:ind w:left="6604" w:hanging="280"/>
      </w:pPr>
      <w:rPr>
        <w:rFonts w:hint="default"/>
        <w:lang w:val="ru-RU" w:eastAsia="en-US" w:bidi="ar-SA"/>
      </w:rPr>
    </w:lvl>
    <w:lvl w:ilvl="7" w:tplc="C282B01A">
      <w:numFmt w:val="bullet"/>
      <w:lvlText w:val="•"/>
      <w:lvlJc w:val="left"/>
      <w:pPr>
        <w:ind w:left="7681" w:hanging="280"/>
      </w:pPr>
      <w:rPr>
        <w:rFonts w:hint="default"/>
        <w:lang w:val="ru-RU" w:eastAsia="en-US" w:bidi="ar-SA"/>
      </w:rPr>
    </w:lvl>
    <w:lvl w:ilvl="8" w:tplc="75CCB716">
      <w:numFmt w:val="bullet"/>
      <w:lvlText w:val="•"/>
      <w:lvlJc w:val="left"/>
      <w:pPr>
        <w:ind w:left="8759" w:hanging="280"/>
      </w:pPr>
      <w:rPr>
        <w:rFonts w:hint="default"/>
        <w:lang w:val="ru-RU" w:eastAsia="en-US" w:bidi="ar-SA"/>
      </w:rPr>
    </w:lvl>
  </w:abstractNum>
  <w:num w:numId="1" w16cid:durableId="929658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458"/>
    <w:rsid w:val="000D7320"/>
    <w:rsid w:val="00127F8E"/>
    <w:rsid w:val="00137CEC"/>
    <w:rsid w:val="00157657"/>
    <w:rsid w:val="001D5400"/>
    <w:rsid w:val="0024395E"/>
    <w:rsid w:val="00243F5F"/>
    <w:rsid w:val="00250AE1"/>
    <w:rsid w:val="002B1105"/>
    <w:rsid w:val="002B7A15"/>
    <w:rsid w:val="00305AC0"/>
    <w:rsid w:val="00384FB9"/>
    <w:rsid w:val="003A516A"/>
    <w:rsid w:val="004B7B28"/>
    <w:rsid w:val="004D5458"/>
    <w:rsid w:val="0051320F"/>
    <w:rsid w:val="00576EC1"/>
    <w:rsid w:val="00581A0A"/>
    <w:rsid w:val="005911C2"/>
    <w:rsid w:val="005E3AB3"/>
    <w:rsid w:val="006115B7"/>
    <w:rsid w:val="006675C4"/>
    <w:rsid w:val="006706D1"/>
    <w:rsid w:val="006A3103"/>
    <w:rsid w:val="006F2BF2"/>
    <w:rsid w:val="006F2CA3"/>
    <w:rsid w:val="00710764"/>
    <w:rsid w:val="00744859"/>
    <w:rsid w:val="00756934"/>
    <w:rsid w:val="00826209"/>
    <w:rsid w:val="00892120"/>
    <w:rsid w:val="008C7684"/>
    <w:rsid w:val="008D356A"/>
    <w:rsid w:val="008F098F"/>
    <w:rsid w:val="00A3790F"/>
    <w:rsid w:val="00A64167"/>
    <w:rsid w:val="00AD3E3A"/>
    <w:rsid w:val="00AE0334"/>
    <w:rsid w:val="00B20257"/>
    <w:rsid w:val="00B32FBE"/>
    <w:rsid w:val="00B368BE"/>
    <w:rsid w:val="00B64451"/>
    <w:rsid w:val="00B8202B"/>
    <w:rsid w:val="00BD00F9"/>
    <w:rsid w:val="00C36427"/>
    <w:rsid w:val="00C402C9"/>
    <w:rsid w:val="00C645AF"/>
    <w:rsid w:val="00D6139F"/>
    <w:rsid w:val="00D7280C"/>
    <w:rsid w:val="00D7429B"/>
    <w:rsid w:val="00E06E77"/>
    <w:rsid w:val="00EA21C8"/>
    <w:rsid w:val="00F622BA"/>
    <w:rsid w:val="00F754D9"/>
    <w:rsid w:val="00FA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A57B9"/>
  <w15:chartTrackingRefBased/>
  <w15:docId w15:val="{3B0C8738-F094-44B6-B254-76D7CE39C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54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D545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D545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D5458"/>
    <w:pPr>
      <w:ind w:left="142" w:right="563" w:firstLine="709"/>
      <w:jc w:val="both"/>
    </w:pPr>
  </w:style>
  <w:style w:type="paragraph" w:customStyle="1" w:styleId="ConsPlusNormal">
    <w:name w:val="ConsPlusNormal"/>
    <w:rsid w:val="00744859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character" w:styleId="a6">
    <w:name w:val="Hyperlink"/>
    <w:basedOn w:val="a0"/>
    <w:uiPriority w:val="99"/>
    <w:unhideWhenUsed/>
    <w:rsid w:val="00756934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7569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Авезов Аскер Мурзадинович</dc:creator>
  <cp:keywords/>
  <dc:description/>
  <cp:lastModifiedBy>Алиева Зайнаб Магомедовна</cp:lastModifiedBy>
  <cp:revision>27</cp:revision>
  <dcterms:created xsi:type="dcterms:W3CDTF">2026-06-15T16:42:00Z</dcterms:created>
  <dcterms:modified xsi:type="dcterms:W3CDTF">2026-07-02T13:54:00Z</dcterms:modified>
</cp:coreProperties>
</file>