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B66" w:rsidRDefault="00E112AC" w:rsidP="006C1B66">
      <w:pPr>
        <w:jc w:val="right"/>
      </w:pPr>
      <w:r>
        <w:t>П</w:t>
      </w:r>
      <w:r w:rsidR="006C1B66">
        <w:t>роект</w:t>
      </w:r>
    </w:p>
    <w:p w:rsidR="006C1B66" w:rsidRDefault="006C1B66" w:rsidP="006C1B66">
      <w:pPr>
        <w:jc w:val="center"/>
      </w:pPr>
    </w:p>
    <w:p w:rsidR="006C1B66" w:rsidRDefault="006C1B66" w:rsidP="006C1B66">
      <w:pPr>
        <w:jc w:val="center"/>
      </w:pPr>
    </w:p>
    <w:p w:rsidR="006C1B66" w:rsidRPr="00D0065B" w:rsidRDefault="006C1B66" w:rsidP="006C1B66">
      <w:pPr>
        <w:jc w:val="center"/>
        <w:rPr>
          <w:b/>
          <w:sz w:val="32"/>
          <w:szCs w:val="32"/>
        </w:rPr>
      </w:pPr>
      <w:r w:rsidRPr="00D0065B">
        <w:rPr>
          <w:b/>
          <w:sz w:val="32"/>
          <w:szCs w:val="32"/>
        </w:rPr>
        <w:t>ПРАВИТЕЛЬСТВО РЕСПУБЛИКИ ДАГЕСТАН</w:t>
      </w:r>
    </w:p>
    <w:p w:rsidR="006C1B66" w:rsidRDefault="006C1B66" w:rsidP="006C1B66">
      <w:pPr>
        <w:jc w:val="center"/>
        <w:rPr>
          <w:b/>
        </w:rPr>
      </w:pPr>
    </w:p>
    <w:p w:rsidR="006C1B66" w:rsidRPr="00E324D7" w:rsidRDefault="006C1B66" w:rsidP="006C1B66">
      <w:pPr>
        <w:jc w:val="center"/>
        <w:rPr>
          <w:b/>
        </w:rPr>
      </w:pPr>
    </w:p>
    <w:p w:rsidR="006C1B66" w:rsidRPr="00D0065B" w:rsidRDefault="006C1B66" w:rsidP="006C1B66">
      <w:pPr>
        <w:jc w:val="center"/>
        <w:rPr>
          <w:b/>
          <w:sz w:val="32"/>
          <w:szCs w:val="32"/>
        </w:rPr>
      </w:pPr>
      <w:r w:rsidRPr="00D0065B">
        <w:rPr>
          <w:b/>
          <w:sz w:val="32"/>
          <w:szCs w:val="32"/>
        </w:rPr>
        <w:t>ПОСТАНОВЛЕНИЕ</w:t>
      </w:r>
    </w:p>
    <w:p w:rsidR="006C1B66" w:rsidRPr="00E324D7" w:rsidRDefault="006C1B66" w:rsidP="006C1B66">
      <w:pPr>
        <w:jc w:val="center"/>
        <w:rPr>
          <w:b/>
        </w:rPr>
      </w:pPr>
    </w:p>
    <w:p w:rsidR="006C1B66" w:rsidRPr="00E324D7" w:rsidRDefault="006C1B66" w:rsidP="006C1B66">
      <w:pPr>
        <w:jc w:val="center"/>
        <w:rPr>
          <w:b/>
        </w:rPr>
      </w:pPr>
      <w:r w:rsidRPr="00E324D7">
        <w:rPr>
          <w:b/>
        </w:rPr>
        <w:t>от ____________ 202</w:t>
      </w:r>
      <w:r w:rsidR="00287AD5">
        <w:rPr>
          <w:b/>
        </w:rPr>
        <w:t>3</w:t>
      </w:r>
      <w:r w:rsidRPr="00E324D7">
        <w:rPr>
          <w:b/>
        </w:rPr>
        <w:t xml:space="preserve"> г. № _____</w:t>
      </w:r>
    </w:p>
    <w:p w:rsidR="006C1B66" w:rsidRDefault="006C1B66" w:rsidP="006C1B66">
      <w:pPr>
        <w:jc w:val="center"/>
        <w:rPr>
          <w:sz w:val="24"/>
          <w:szCs w:val="24"/>
        </w:rPr>
      </w:pPr>
    </w:p>
    <w:p w:rsidR="006C1B66" w:rsidRPr="00062D7F" w:rsidRDefault="006C1B66" w:rsidP="006C1B66">
      <w:pPr>
        <w:jc w:val="center"/>
        <w:rPr>
          <w:b/>
          <w:sz w:val="24"/>
          <w:szCs w:val="24"/>
        </w:rPr>
      </w:pPr>
      <w:r w:rsidRPr="00062D7F">
        <w:rPr>
          <w:b/>
          <w:sz w:val="24"/>
          <w:szCs w:val="24"/>
        </w:rPr>
        <w:t>г. МАХАЧКАЛА</w:t>
      </w:r>
    </w:p>
    <w:p w:rsidR="006C1B66" w:rsidRDefault="006C1B66" w:rsidP="006C1B66">
      <w:pPr>
        <w:jc w:val="center"/>
      </w:pPr>
    </w:p>
    <w:p w:rsidR="00C33467" w:rsidRDefault="00C33467" w:rsidP="006C1B66">
      <w:pPr>
        <w:jc w:val="center"/>
      </w:pPr>
    </w:p>
    <w:p w:rsidR="006C1B66" w:rsidRPr="00E324D7" w:rsidRDefault="006C1B66" w:rsidP="006C1B66">
      <w:pPr>
        <w:ind w:left="510" w:right="510"/>
        <w:jc w:val="center"/>
        <w:rPr>
          <w:b/>
        </w:rPr>
      </w:pPr>
      <w:r>
        <w:rPr>
          <w:b/>
        </w:rPr>
        <w:t xml:space="preserve">О внесении изменений в </w:t>
      </w:r>
      <w:r w:rsidR="00287AD5">
        <w:rPr>
          <w:b/>
        </w:rPr>
        <w:t xml:space="preserve">Сводный перечень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  </w:t>
      </w:r>
    </w:p>
    <w:p w:rsidR="006C1B66" w:rsidRDefault="006C1B66" w:rsidP="006C1B66"/>
    <w:p w:rsidR="006C1B66" w:rsidRDefault="006C1B66" w:rsidP="00AC4536">
      <w:pPr>
        <w:ind w:firstLine="709"/>
        <w:jc w:val="both"/>
        <w:rPr>
          <w:b/>
        </w:rPr>
      </w:pPr>
      <w:r>
        <w:t xml:space="preserve">Правительство Республики Дагестан </w:t>
      </w:r>
      <w:proofErr w:type="gramStart"/>
      <w:r w:rsidRPr="008D0D87">
        <w:rPr>
          <w:b/>
        </w:rPr>
        <w:t>п</w:t>
      </w:r>
      <w:proofErr w:type="gramEnd"/>
      <w:r>
        <w:rPr>
          <w:b/>
        </w:rPr>
        <w:t xml:space="preserve"> </w:t>
      </w:r>
      <w:r w:rsidRPr="008D0D87">
        <w:rPr>
          <w:b/>
        </w:rPr>
        <w:t>о</w:t>
      </w:r>
      <w:r>
        <w:rPr>
          <w:b/>
        </w:rPr>
        <w:t xml:space="preserve"> </w:t>
      </w:r>
      <w:r w:rsidRPr="008D0D87">
        <w:rPr>
          <w:b/>
        </w:rPr>
        <w:t>с</w:t>
      </w:r>
      <w:r>
        <w:rPr>
          <w:b/>
        </w:rPr>
        <w:t xml:space="preserve"> </w:t>
      </w:r>
      <w:r w:rsidRPr="008D0D87">
        <w:rPr>
          <w:b/>
        </w:rPr>
        <w:t>т</w:t>
      </w:r>
      <w:r>
        <w:rPr>
          <w:b/>
        </w:rPr>
        <w:t xml:space="preserve"> </w:t>
      </w:r>
      <w:r w:rsidRPr="008D0D87">
        <w:rPr>
          <w:b/>
        </w:rPr>
        <w:t>а</w:t>
      </w:r>
      <w:r>
        <w:rPr>
          <w:b/>
        </w:rPr>
        <w:t xml:space="preserve"> </w:t>
      </w:r>
      <w:r w:rsidRPr="008D0D87">
        <w:rPr>
          <w:b/>
        </w:rPr>
        <w:t>н</w:t>
      </w:r>
      <w:r>
        <w:rPr>
          <w:b/>
        </w:rPr>
        <w:t xml:space="preserve"> </w:t>
      </w:r>
      <w:r w:rsidRPr="008D0D87">
        <w:rPr>
          <w:b/>
        </w:rPr>
        <w:t>о</w:t>
      </w:r>
      <w:r>
        <w:rPr>
          <w:b/>
        </w:rPr>
        <w:t xml:space="preserve"> </w:t>
      </w:r>
      <w:r w:rsidRPr="008D0D87">
        <w:rPr>
          <w:b/>
        </w:rPr>
        <w:t>в</w:t>
      </w:r>
      <w:r>
        <w:rPr>
          <w:b/>
        </w:rPr>
        <w:t xml:space="preserve"> </w:t>
      </w:r>
      <w:r w:rsidRPr="008D0D87">
        <w:rPr>
          <w:b/>
        </w:rPr>
        <w:t>л</w:t>
      </w:r>
      <w:r>
        <w:rPr>
          <w:b/>
        </w:rPr>
        <w:t xml:space="preserve"> </w:t>
      </w:r>
      <w:r w:rsidRPr="008D0D87">
        <w:rPr>
          <w:b/>
        </w:rPr>
        <w:t>я</w:t>
      </w:r>
      <w:r>
        <w:rPr>
          <w:b/>
        </w:rPr>
        <w:t xml:space="preserve"> </w:t>
      </w:r>
      <w:r w:rsidRPr="008D0D87">
        <w:rPr>
          <w:b/>
        </w:rPr>
        <w:t>е</w:t>
      </w:r>
      <w:r>
        <w:rPr>
          <w:b/>
        </w:rPr>
        <w:t xml:space="preserve"> </w:t>
      </w:r>
      <w:r w:rsidRPr="008D0D87">
        <w:rPr>
          <w:b/>
        </w:rPr>
        <w:t>т:</w:t>
      </w:r>
      <w:r w:rsidR="00A301F3">
        <w:rPr>
          <w:b/>
        </w:rPr>
        <w:t xml:space="preserve"> </w:t>
      </w:r>
    </w:p>
    <w:p w:rsidR="00373954" w:rsidRDefault="00AC4536" w:rsidP="00AC4536">
      <w:pPr>
        <w:tabs>
          <w:tab w:val="left" w:pos="709"/>
        </w:tabs>
        <w:autoSpaceDE w:val="0"/>
        <w:autoSpaceDN w:val="0"/>
        <w:adjustRightInd w:val="0"/>
        <w:jc w:val="both"/>
      </w:pPr>
      <w:r>
        <w:tab/>
      </w:r>
      <w:proofErr w:type="gramStart"/>
      <w:r w:rsidR="007F0570">
        <w:t>Внести в Сводный перечень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Дагестан, утвержденный постановлением Правительства Республики Дагестан от 24 мая 2019 г</w:t>
      </w:r>
      <w:r w:rsidR="00091C23">
        <w:t xml:space="preserve">ода </w:t>
      </w:r>
      <w:r w:rsidR="007F0570">
        <w:t>№ 120 (</w:t>
      </w:r>
      <w:r w:rsidR="00373954">
        <w:t xml:space="preserve">интернет-портал правовой информации Республики Дагестан (www.pravo.e-dag.ru), 2019, 27 мая, </w:t>
      </w:r>
      <w:r w:rsidR="00B72D10">
        <w:t xml:space="preserve">        </w:t>
      </w:r>
      <w:r w:rsidR="00373954">
        <w:t>№ 05002004232;</w:t>
      </w:r>
      <w:proofErr w:type="gramEnd"/>
      <w:r w:rsidR="00373954">
        <w:t xml:space="preserve"> 20 августа, № 05002004530; 23 августа, № 05002004543; 24 декабря, № 05002005093; 2020, 30 апреля, № 05002005548; 21 мая, № 05002005601; 7 августа, № 05002005831; 30 декабря, № 05002006616; 2021, 5 февраля, № 05002006724; </w:t>
      </w:r>
      <w:r w:rsidR="00B72D10">
        <w:t xml:space="preserve">            </w:t>
      </w:r>
      <w:r w:rsidR="00373954">
        <w:t>6 апреля, № 05002006</w:t>
      </w:r>
      <w:r w:rsidR="0046781D">
        <w:t>971</w:t>
      </w:r>
      <w:r w:rsidR="00373954">
        <w:t xml:space="preserve">; 15 июня, № 05002007301; 1 июля, № 05002007417; </w:t>
      </w:r>
      <w:r w:rsidR="00B72D10">
        <w:t xml:space="preserve">           </w:t>
      </w:r>
      <w:r w:rsidR="00373954">
        <w:t xml:space="preserve">6 июля, № 05002007432, № 05002007434; 11 августа, № 05002007565; 27 октября, </w:t>
      </w:r>
      <w:r w:rsidR="00B72D10">
        <w:t xml:space="preserve">           </w:t>
      </w:r>
      <w:r w:rsidR="00373954">
        <w:t xml:space="preserve">№ 05002007870; 14 декабря, № 05002008107; 30 декабря, № 05002008282; 2022, </w:t>
      </w:r>
      <w:r w:rsidR="004108FE">
        <w:t xml:space="preserve">     </w:t>
      </w:r>
      <w:r w:rsidR="00373954">
        <w:t xml:space="preserve">28 февраля, № 05002008485; 31 марта, № 05002008623; </w:t>
      </w:r>
      <w:proofErr w:type="gramStart"/>
      <w:r w:rsidR="00373954">
        <w:t xml:space="preserve">30 июня, </w:t>
      </w:r>
      <w:r w:rsidR="00B72D10">
        <w:t>№</w:t>
      </w:r>
      <w:r w:rsidR="00373954">
        <w:t xml:space="preserve"> 05002009226; </w:t>
      </w:r>
      <w:r w:rsidR="004108FE">
        <w:t xml:space="preserve">  </w:t>
      </w:r>
      <w:r w:rsidR="00373954">
        <w:t xml:space="preserve">22 июля, </w:t>
      </w:r>
      <w:r w:rsidR="00B72D10">
        <w:t>№</w:t>
      </w:r>
      <w:r w:rsidR="00373954">
        <w:t xml:space="preserve"> 05002009369; 20 сентября, </w:t>
      </w:r>
      <w:r w:rsidR="00B72D10">
        <w:t>№</w:t>
      </w:r>
      <w:r w:rsidR="00373954">
        <w:t xml:space="preserve"> 05002009647; 28 декабря, </w:t>
      </w:r>
      <w:r w:rsidR="00B72D10">
        <w:t>№</w:t>
      </w:r>
      <w:r w:rsidR="00373954">
        <w:t xml:space="preserve"> 05002010371; 2023, 25 января, </w:t>
      </w:r>
      <w:r w:rsidR="00B72D10">
        <w:t>№</w:t>
      </w:r>
      <w:r w:rsidR="00373954">
        <w:t xml:space="preserve"> 05002010533; 7 марта, </w:t>
      </w:r>
      <w:r w:rsidR="00B72D10">
        <w:t>№</w:t>
      </w:r>
      <w:r w:rsidR="00373954">
        <w:t xml:space="preserve"> 0500200774, 25 марта, </w:t>
      </w:r>
      <w:r w:rsidR="00B72D10">
        <w:t>№</w:t>
      </w:r>
      <w:r w:rsidR="00373954">
        <w:t xml:space="preserve"> 05002010907; </w:t>
      </w:r>
      <w:r w:rsidR="0046781D">
        <w:t xml:space="preserve">26 апреля, № 05002011104; </w:t>
      </w:r>
      <w:r w:rsidR="00373954">
        <w:t>5 мая, № 05002011195; 29 мая, № 05002011315</w:t>
      </w:r>
      <w:r w:rsidR="00BE56F0">
        <w:t>; 8 июня</w:t>
      </w:r>
      <w:r w:rsidR="002B543A">
        <w:t>,</w:t>
      </w:r>
      <w:r w:rsidR="00BE56F0">
        <w:t xml:space="preserve"> </w:t>
      </w:r>
      <w:r w:rsidR="002B543A">
        <w:t xml:space="preserve">№ </w:t>
      </w:r>
      <w:r w:rsidR="00BE56F0">
        <w:t>05002011390; 11 июля</w:t>
      </w:r>
      <w:r w:rsidR="002B543A">
        <w:t>, № 05002011604; 27 июля, № 05002011</w:t>
      </w:r>
      <w:r w:rsidR="00B33ABE">
        <w:t>6</w:t>
      </w:r>
      <w:r w:rsidR="002B543A">
        <w:t>87; 11</w:t>
      </w:r>
      <w:r w:rsidR="004108FE">
        <w:t xml:space="preserve"> </w:t>
      </w:r>
      <w:r w:rsidR="002B543A">
        <w:t xml:space="preserve">августа, </w:t>
      </w:r>
      <w:r w:rsidR="00B33ABE">
        <w:t xml:space="preserve">          </w:t>
      </w:r>
      <w:r w:rsidR="002B543A">
        <w:t>№ 05002011762; 22 сентября, № 05002011988; 25 октября, № 05002012190</w:t>
      </w:r>
      <w:r w:rsidR="00373954">
        <w:t>), следующие изменения:</w:t>
      </w:r>
      <w:r w:rsidR="00684CEB">
        <w:t xml:space="preserve"> </w:t>
      </w:r>
      <w:proofErr w:type="gramEnd"/>
    </w:p>
    <w:p w:rsidR="00553343" w:rsidRDefault="008910C5" w:rsidP="00373954">
      <w:pPr>
        <w:autoSpaceDE w:val="0"/>
        <w:autoSpaceDN w:val="0"/>
        <w:adjustRightInd w:val="0"/>
        <w:ind w:firstLine="567"/>
        <w:jc w:val="both"/>
      </w:pPr>
      <w:r>
        <w:t>а</w:t>
      </w:r>
      <w:r w:rsidR="00553343">
        <w:t>)</w:t>
      </w:r>
      <w:r w:rsidR="001F2ED6">
        <w:t xml:space="preserve"> </w:t>
      </w:r>
      <w:r w:rsidR="004D676B">
        <w:t xml:space="preserve">в </w:t>
      </w:r>
      <w:r w:rsidR="001F2ED6">
        <w:t>раздел</w:t>
      </w:r>
      <w:r w:rsidR="004D676B">
        <w:t>е</w:t>
      </w:r>
      <w:r w:rsidR="001F2ED6">
        <w:t xml:space="preserve"> 4:</w:t>
      </w:r>
    </w:p>
    <w:p w:rsidR="001F2ED6" w:rsidRDefault="008910C5" w:rsidP="00373954">
      <w:pPr>
        <w:autoSpaceDE w:val="0"/>
        <w:autoSpaceDN w:val="0"/>
        <w:adjustRightInd w:val="0"/>
        <w:ind w:firstLine="567"/>
        <w:jc w:val="both"/>
      </w:pPr>
      <w:r>
        <w:t>пункт</w:t>
      </w:r>
      <w:r w:rsidR="004108FE">
        <w:t xml:space="preserve"> </w:t>
      </w:r>
      <w:r>
        <w:t>4.5</w:t>
      </w:r>
      <w:r w:rsidR="00B33ABE">
        <w:t xml:space="preserve"> </w:t>
      </w:r>
      <w:r w:rsidR="004D676B">
        <w:t>изложить</w:t>
      </w:r>
      <w:r>
        <w:t xml:space="preserve"> в следующей редакции:</w:t>
      </w:r>
    </w:p>
    <w:p w:rsidR="008910C5" w:rsidRDefault="008910C5" w:rsidP="00373954">
      <w:pPr>
        <w:autoSpaceDE w:val="0"/>
        <w:autoSpaceDN w:val="0"/>
        <w:adjustRightInd w:val="0"/>
        <w:ind w:firstLine="567"/>
        <w:jc w:val="both"/>
      </w:pPr>
      <w:r>
        <w:t>«4.5</w:t>
      </w:r>
      <w:r w:rsidR="004F3F5F">
        <w:t>.</w:t>
      </w:r>
      <w:r>
        <w:t xml:space="preserve"> Постановка на учет и направление детей в государственные образовательные организаци</w:t>
      </w:r>
      <w:r w:rsidR="00B33ABE">
        <w:t>и</w:t>
      </w:r>
      <w:r>
        <w:t xml:space="preserve"> Республики Дагестан, реализующие образовательные программы дошкольного образования</w:t>
      </w:r>
      <w:proofErr w:type="gramStart"/>
      <w:r w:rsidR="004F3F5F">
        <w:t>.</w:t>
      </w:r>
      <w:r w:rsidR="0055721D">
        <w:t>»</w:t>
      </w:r>
      <w:r>
        <w:t>;</w:t>
      </w:r>
      <w:proofErr w:type="gramEnd"/>
    </w:p>
    <w:p w:rsidR="008A05E6" w:rsidRDefault="008A05E6" w:rsidP="00373954">
      <w:pPr>
        <w:autoSpaceDE w:val="0"/>
        <w:autoSpaceDN w:val="0"/>
        <w:adjustRightInd w:val="0"/>
        <w:ind w:firstLine="567"/>
        <w:jc w:val="both"/>
      </w:pPr>
      <w:r>
        <w:t>пункт 4.7 исключить</w:t>
      </w:r>
      <w:r w:rsidR="0092076E">
        <w:t>;</w:t>
      </w:r>
    </w:p>
    <w:p w:rsidR="0055721D" w:rsidRDefault="0055721D" w:rsidP="00373954">
      <w:pPr>
        <w:autoSpaceDE w:val="0"/>
        <w:autoSpaceDN w:val="0"/>
        <w:adjustRightInd w:val="0"/>
        <w:ind w:firstLine="567"/>
        <w:jc w:val="both"/>
      </w:pPr>
      <w:r w:rsidRPr="0055721D">
        <w:t>пункт 4.8 изложить в следующей редакции:</w:t>
      </w:r>
      <w:r>
        <w:t xml:space="preserve"> </w:t>
      </w:r>
    </w:p>
    <w:p w:rsidR="008910C5" w:rsidRDefault="004F3F5F" w:rsidP="00373954">
      <w:pPr>
        <w:autoSpaceDE w:val="0"/>
        <w:autoSpaceDN w:val="0"/>
        <w:adjustRightInd w:val="0"/>
        <w:ind w:firstLine="567"/>
        <w:jc w:val="both"/>
      </w:pPr>
      <w:r>
        <w:lastRenderedPageBreak/>
        <w:t>«</w:t>
      </w:r>
      <w:r w:rsidR="008910C5">
        <w:t>4.8</w:t>
      </w:r>
      <w:r>
        <w:t xml:space="preserve">. </w:t>
      </w:r>
      <w:r w:rsidR="008910C5">
        <w:t>Организация отдыха и оздоровления детей в каникулярное время</w:t>
      </w:r>
      <w:proofErr w:type="gramStart"/>
      <w:r w:rsidR="00B33ABE">
        <w:t>.</w:t>
      </w:r>
      <w:r w:rsidR="008910C5">
        <w:t>»</w:t>
      </w:r>
      <w:r w:rsidR="00660012">
        <w:t>;</w:t>
      </w:r>
      <w:proofErr w:type="gramEnd"/>
    </w:p>
    <w:p w:rsidR="0079012F" w:rsidRDefault="003B03F0" w:rsidP="0079012F">
      <w:pPr>
        <w:autoSpaceDE w:val="0"/>
        <w:autoSpaceDN w:val="0"/>
        <w:adjustRightInd w:val="0"/>
        <w:ind w:firstLine="567"/>
        <w:jc w:val="both"/>
      </w:pPr>
      <w:r>
        <w:t>б</w:t>
      </w:r>
      <w:r w:rsidR="007C5D33">
        <w:t>)</w:t>
      </w:r>
      <w:r w:rsidR="0079012F" w:rsidRPr="0079012F">
        <w:t xml:space="preserve"> </w:t>
      </w:r>
      <w:r w:rsidR="0079012F">
        <w:t xml:space="preserve">раздел 7 </w:t>
      </w:r>
      <w:r w:rsidR="005C3C7D">
        <w:t xml:space="preserve">изложить в </w:t>
      </w:r>
      <w:r w:rsidR="0079012F">
        <w:t xml:space="preserve"> следующе</w:t>
      </w:r>
      <w:r w:rsidR="005C3C7D">
        <w:t>й</w:t>
      </w:r>
      <w:r w:rsidR="0079012F">
        <w:t xml:space="preserve"> </w:t>
      </w:r>
      <w:r w:rsidR="005C3C7D">
        <w:t>редакции</w:t>
      </w:r>
      <w:r w:rsidR="0079012F">
        <w:t>:</w:t>
      </w:r>
    </w:p>
    <w:p w:rsidR="00F119E7" w:rsidRDefault="00F119E7" w:rsidP="00F119E7">
      <w:pPr>
        <w:autoSpaceDE w:val="0"/>
        <w:autoSpaceDN w:val="0"/>
        <w:adjustRightInd w:val="0"/>
        <w:ind w:firstLine="567"/>
        <w:jc w:val="center"/>
      </w:pPr>
      <w:r>
        <w:t>«</w:t>
      </w:r>
      <w:r w:rsidR="00A54702">
        <w:t xml:space="preserve">7. </w:t>
      </w:r>
      <w:r>
        <w:t xml:space="preserve">Министерство по туризму и </w:t>
      </w:r>
      <w:proofErr w:type="gramStart"/>
      <w:r>
        <w:t>народным</w:t>
      </w:r>
      <w:proofErr w:type="gramEnd"/>
      <w:r>
        <w:t xml:space="preserve"> художественным</w:t>
      </w:r>
    </w:p>
    <w:p w:rsidR="00F119E7" w:rsidRDefault="00F119E7" w:rsidP="00F119E7">
      <w:pPr>
        <w:autoSpaceDE w:val="0"/>
        <w:autoSpaceDN w:val="0"/>
        <w:adjustRightInd w:val="0"/>
        <w:ind w:firstLine="567"/>
        <w:jc w:val="center"/>
      </w:pPr>
      <w:r>
        <w:t>промыслам Республики Дагестан</w:t>
      </w:r>
    </w:p>
    <w:p w:rsidR="00C271F8" w:rsidRDefault="00C271F8" w:rsidP="00F119E7">
      <w:pPr>
        <w:autoSpaceDE w:val="0"/>
        <w:autoSpaceDN w:val="0"/>
        <w:adjustRightInd w:val="0"/>
        <w:ind w:firstLine="567"/>
        <w:jc w:val="center"/>
      </w:pPr>
    </w:p>
    <w:p w:rsidR="00413374" w:rsidRDefault="0079012F" w:rsidP="00413374">
      <w:pPr>
        <w:autoSpaceDE w:val="0"/>
        <w:autoSpaceDN w:val="0"/>
        <w:adjustRightInd w:val="0"/>
        <w:ind w:firstLine="567"/>
        <w:jc w:val="both"/>
      </w:pPr>
      <w:r>
        <w:t>7.</w:t>
      </w:r>
      <w:r w:rsidR="00A54702">
        <w:t>1</w:t>
      </w:r>
      <w:r w:rsidR="004033C3">
        <w:t>.</w:t>
      </w:r>
      <w:r w:rsidR="0047756C">
        <w:t xml:space="preserve"> </w:t>
      </w:r>
      <w:r>
        <w:t>Аттестация экскурсоводов</w:t>
      </w:r>
      <w:r w:rsidR="00A374C8">
        <w:t xml:space="preserve"> (гидов) и гидов-переводчиков, внесение сведений об экскурсоводах (гидах) и </w:t>
      </w:r>
      <w:r w:rsidR="00A374C8" w:rsidRPr="00A374C8">
        <w:t>гид</w:t>
      </w:r>
      <w:r w:rsidR="00B20B70">
        <w:t>ах</w:t>
      </w:r>
      <w:r w:rsidR="00A374C8" w:rsidRPr="00A374C8">
        <w:t>-переводчик</w:t>
      </w:r>
      <w:r w:rsidR="004033C3">
        <w:t>ах</w:t>
      </w:r>
      <w:r w:rsidR="00A374C8">
        <w:t xml:space="preserve"> </w:t>
      </w:r>
      <w:r w:rsidR="00B20B70">
        <w:t>в единый федеральный реестр</w:t>
      </w:r>
      <w:r w:rsidR="00B20B70" w:rsidRPr="00B20B70">
        <w:t xml:space="preserve"> экскурсоводов (гидов) и гидов-переводчиков</w:t>
      </w:r>
      <w:r w:rsidR="00962806">
        <w:t>.</w:t>
      </w:r>
    </w:p>
    <w:p w:rsidR="0047756C" w:rsidRDefault="0047756C" w:rsidP="00413374">
      <w:pPr>
        <w:autoSpaceDE w:val="0"/>
        <w:autoSpaceDN w:val="0"/>
        <w:adjustRightInd w:val="0"/>
        <w:ind w:firstLine="567"/>
        <w:jc w:val="both"/>
      </w:pPr>
      <w:r>
        <w:t>7.</w:t>
      </w:r>
      <w:r w:rsidR="00A54702">
        <w:t>2</w:t>
      </w:r>
      <w:r w:rsidR="004033C3">
        <w:t>.</w:t>
      </w:r>
      <w:r>
        <w:t xml:space="preserve"> </w:t>
      </w:r>
      <w:r w:rsidR="00A4054A">
        <w:t>Обеспечение участия юридических и физических лиц, осуществляющих деятельност</w:t>
      </w:r>
      <w:r w:rsidR="00857E54">
        <w:t>ь</w:t>
      </w:r>
      <w:r w:rsidR="00A4054A">
        <w:t xml:space="preserve"> в сферах туризма и народных художественных промыслов, в мероприятиях на </w:t>
      </w:r>
      <w:r w:rsidR="00A60764">
        <w:t xml:space="preserve">выставочных площадках, </w:t>
      </w:r>
      <w:proofErr w:type="spellStart"/>
      <w:r w:rsidR="00D44178">
        <w:t>конгрессно</w:t>
      </w:r>
      <w:proofErr w:type="spellEnd"/>
      <w:r w:rsidR="00D44178">
        <w:t>-выставочных мероприятиях</w:t>
      </w:r>
      <w:r w:rsidR="00962806">
        <w:t>.</w:t>
      </w:r>
    </w:p>
    <w:p w:rsidR="005A1140" w:rsidRDefault="005A1140" w:rsidP="00413374">
      <w:pPr>
        <w:autoSpaceDE w:val="0"/>
        <w:autoSpaceDN w:val="0"/>
        <w:adjustRightInd w:val="0"/>
        <w:ind w:firstLine="567"/>
        <w:jc w:val="both"/>
      </w:pPr>
      <w:r>
        <w:t>7.</w:t>
      </w:r>
      <w:r w:rsidR="00A54702">
        <w:t>3</w:t>
      </w:r>
      <w:r w:rsidR="004033C3">
        <w:t>.</w:t>
      </w:r>
      <w:r>
        <w:t xml:space="preserve"> Оказание консультативной, организационной, информационной и маркетинговой </w:t>
      </w:r>
      <w:r w:rsidR="00553343">
        <w:t>помощи юридическим и физическим лицам, осуществляющим деятельность в сферах туризма и народных художественных промыслов</w:t>
      </w:r>
      <w:proofErr w:type="gramStart"/>
      <w:r w:rsidR="00962806">
        <w:t>.</w:t>
      </w:r>
      <w:r>
        <w:t>»</w:t>
      </w:r>
      <w:r w:rsidR="00102E8D">
        <w:t>;</w:t>
      </w:r>
      <w:proofErr w:type="gramEnd"/>
    </w:p>
    <w:p w:rsidR="00D445F4" w:rsidRDefault="003B03F0" w:rsidP="00413374">
      <w:pPr>
        <w:autoSpaceDE w:val="0"/>
        <w:autoSpaceDN w:val="0"/>
        <w:adjustRightInd w:val="0"/>
        <w:ind w:firstLine="567"/>
        <w:jc w:val="both"/>
      </w:pPr>
      <w:r>
        <w:t>в</w:t>
      </w:r>
      <w:r w:rsidR="00D445F4" w:rsidRPr="00D445F4">
        <w:t xml:space="preserve">) раздел </w:t>
      </w:r>
      <w:r w:rsidR="00266499">
        <w:t>9</w:t>
      </w:r>
      <w:r w:rsidR="00D445F4" w:rsidRPr="00D445F4">
        <w:t xml:space="preserve"> дополнить пунктом </w:t>
      </w:r>
      <w:r w:rsidR="0028170D">
        <w:t xml:space="preserve">9.24 </w:t>
      </w:r>
      <w:r w:rsidR="00D445F4" w:rsidRPr="00D445F4">
        <w:t>следующего содержания:</w:t>
      </w:r>
    </w:p>
    <w:p w:rsidR="00D445F4" w:rsidRDefault="00D445F4" w:rsidP="00413374">
      <w:pPr>
        <w:autoSpaceDE w:val="0"/>
        <w:autoSpaceDN w:val="0"/>
        <w:adjustRightInd w:val="0"/>
        <w:ind w:firstLine="567"/>
        <w:jc w:val="both"/>
      </w:pPr>
      <w:r>
        <w:t>«9.24</w:t>
      </w:r>
      <w:r w:rsidR="001F400D">
        <w:t xml:space="preserve">. </w:t>
      </w:r>
      <w:r w:rsidR="0070249D">
        <w:t>Выдача разрешения на вырубку (снос) зелёных</w:t>
      </w:r>
      <w:r>
        <w:t xml:space="preserve"> </w:t>
      </w:r>
      <w:r w:rsidR="00FD1A5C">
        <w:t>насаждений (порубочный билет)</w:t>
      </w:r>
      <w:proofErr w:type="gramStart"/>
      <w:r w:rsidR="00857E54">
        <w:t>.</w:t>
      </w:r>
      <w:r w:rsidR="0028170D">
        <w:t>»</w:t>
      </w:r>
      <w:proofErr w:type="gramEnd"/>
      <w:r w:rsidR="00102E8D">
        <w:t>;</w:t>
      </w:r>
    </w:p>
    <w:p w:rsidR="00FE5F00" w:rsidRDefault="006B62B1" w:rsidP="00413374">
      <w:pPr>
        <w:autoSpaceDE w:val="0"/>
        <w:autoSpaceDN w:val="0"/>
        <w:adjustRightInd w:val="0"/>
        <w:ind w:firstLine="567"/>
        <w:jc w:val="both"/>
      </w:pPr>
      <w:r>
        <w:t>г</w:t>
      </w:r>
      <w:r w:rsidR="00F91E33">
        <w:t xml:space="preserve">) </w:t>
      </w:r>
      <w:r w:rsidR="0028170D">
        <w:t xml:space="preserve">в </w:t>
      </w:r>
      <w:r w:rsidR="00AF7CD0">
        <w:t>раздел</w:t>
      </w:r>
      <w:r w:rsidR="0028170D">
        <w:t>е</w:t>
      </w:r>
      <w:r w:rsidR="00AF7CD0">
        <w:t xml:space="preserve"> 13</w:t>
      </w:r>
      <w:r w:rsidR="00FE5F00">
        <w:t>:</w:t>
      </w:r>
    </w:p>
    <w:p w:rsidR="00AF7CD0" w:rsidRDefault="00437CD2" w:rsidP="00413374">
      <w:pPr>
        <w:autoSpaceDE w:val="0"/>
        <w:autoSpaceDN w:val="0"/>
        <w:adjustRightInd w:val="0"/>
        <w:ind w:firstLine="567"/>
        <w:jc w:val="both"/>
      </w:pPr>
      <w:r>
        <w:t>пункт 13.</w:t>
      </w:r>
      <w:r w:rsidR="0069756C">
        <w:t>1</w:t>
      </w:r>
      <w:r w:rsidR="00FE5F00" w:rsidRPr="00FE5F00">
        <w:t xml:space="preserve"> </w:t>
      </w:r>
      <w:r w:rsidR="00FE5F00">
        <w:t>исключить</w:t>
      </w:r>
      <w:r>
        <w:t>;</w:t>
      </w:r>
    </w:p>
    <w:p w:rsidR="007867AE" w:rsidRDefault="007867AE" w:rsidP="00413374">
      <w:pPr>
        <w:autoSpaceDE w:val="0"/>
        <w:autoSpaceDN w:val="0"/>
        <w:adjustRightInd w:val="0"/>
        <w:ind w:firstLine="567"/>
        <w:jc w:val="both"/>
      </w:pPr>
      <w:r w:rsidRPr="007867AE">
        <w:t>дополнить пункт</w:t>
      </w:r>
      <w:r>
        <w:t>а</w:t>
      </w:r>
      <w:r w:rsidRPr="007867AE">
        <w:t>м</w:t>
      </w:r>
      <w:r>
        <w:t>и</w:t>
      </w:r>
      <w:r w:rsidRPr="007867AE">
        <w:t xml:space="preserve"> </w:t>
      </w:r>
      <w:r w:rsidR="00437CD2">
        <w:t>13.1</w:t>
      </w:r>
      <w:r w:rsidR="007662A9">
        <w:t>6</w:t>
      </w:r>
      <w:r w:rsidR="00437CD2">
        <w:t xml:space="preserve">-13.23 </w:t>
      </w:r>
      <w:r w:rsidRPr="007867AE">
        <w:t>следующего содержания:</w:t>
      </w:r>
    </w:p>
    <w:p w:rsidR="00280E03" w:rsidRDefault="00280E03" w:rsidP="00413374">
      <w:pPr>
        <w:autoSpaceDE w:val="0"/>
        <w:autoSpaceDN w:val="0"/>
        <w:adjustRightInd w:val="0"/>
        <w:ind w:firstLine="567"/>
        <w:jc w:val="both"/>
      </w:pPr>
      <w:r>
        <w:t>«</w:t>
      </w:r>
      <w:r w:rsidR="008A1EDD">
        <w:t>13.16</w:t>
      </w:r>
      <w:r w:rsidR="001F400D">
        <w:t>.</w:t>
      </w:r>
      <w:r w:rsidR="008A1EDD">
        <w:t xml:space="preserve"> </w:t>
      </w:r>
      <w:r>
        <w:t xml:space="preserve">Государственная услуга по предоставлению разрешения </w:t>
      </w:r>
      <w:r w:rsidR="006111A9">
        <w:t>или</w:t>
      </w:r>
      <w:r>
        <w:t xml:space="preserve"> аннулирование </w:t>
      </w:r>
      <w:r w:rsidR="0090078A">
        <w:t>действия разрешения на перевозку пассажиров и багажа легковым такси, внесение изменений в реестр перевозчиков, получение выписки из реестра перевозчиков</w:t>
      </w:r>
      <w:r w:rsidR="007662A9">
        <w:t>.</w:t>
      </w:r>
    </w:p>
    <w:p w:rsidR="0090078A" w:rsidRDefault="00BA6651" w:rsidP="00413374">
      <w:pPr>
        <w:autoSpaceDE w:val="0"/>
        <w:autoSpaceDN w:val="0"/>
        <w:adjustRightInd w:val="0"/>
        <w:ind w:firstLine="567"/>
        <w:jc w:val="both"/>
      </w:pPr>
      <w:r>
        <w:t>13.17</w:t>
      </w:r>
      <w:r w:rsidR="001F400D">
        <w:t>.</w:t>
      </w:r>
      <w:r w:rsidR="00CC04AB">
        <w:t xml:space="preserve"> </w:t>
      </w:r>
      <w:r w:rsidR="0090078A">
        <w:t>Государственная услуга по внесению сведений в реестр легковых такси, их изменение или исключение сведений из реестра легковых такси, получение выписки из реестра легковых такси</w:t>
      </w:r>
      <w:r w:rsidR="007662A9">
        <w:t>.</w:t>
      </w:r>
    </w:p>
    <w:p w:rsidR="00F842B8" w:rsidRDefault="00BA6651" w:rsidP="00413374">
      <w:pPr>
        <w:autoSpaceDE w:val="0"/>
        <w:autoSpaceDN w:val="0"/>
        <w:adjustRightInd w:val="0"/>
        <w:ind w:firstLine="567"/>
        <w:jc w:val="both"/>
      </w:pPr>
      <w:r>
        <w:t>13.18</w:t>
      </w:r>
      <w:r w:rsidR="001F400D">
        <w:t>.</w:t>
      </w:r>
      <w:r>
        <w:t xml:space="preserve"> </w:t>
      </w:r>
      <w:r w:rsidR="00F842B8">
        <w:t>Государственная услуга по предоставлению или аннулированию действия права на осуществление деятельности службы заказа легкового такси, внесение изменений в реестр служб заказа легкового такси, предоставление выписки из реестра служб заказа легкового такси</w:t>
      </w:r>
      <w:r w:rsidR="007662A9">
        <w:t>.</w:t>
      </w:r>
    </w:p>
    <w:p w:rsidR="004045A2" w:rsidRDefault="00BA6651" w:rsidP="00413374">
      <w:pPr>
        <w:autoSpaceDE w:val="0"/>
        <w:autoSpaceDN w:val="0"/>
        <w:adjustRightInd w:val="0"/>
        <w:ind w:firstLine="567"/>
        <w:jc w:val="both"/>
      </w:pPr>
      <w:r>
        <w:t>13.19</w:t>
      </w:r>
      <w:r w:rsidR="001E669D">
        <w:t>.</w:t>
      </w:r>
      <w:r>
        <w:t xml:space="preserve"> </w:t>
      </w:r>
      <w:r w:rsidR="004045A2">
        <w:t xml:space="preserve">Выдача согласия на реконструкцию, капитальный ремонт и ремонт примыканий объектов дорожного сервиса, стационарного </w:t>
      </w:r>
      <w:r w:rsidR="00846AD7">
        <w:t xml:space="preserve"> </w:t>
      </w:r>
      <w:r w:rsidR="00F3211D">
        <w:t>торгового объекта общей площадью свыше десяти тысяч квадратных метров к автомобильным дорогам регионального и</w:t>
      </w:r>
      <w:r w:rsidR="00731B7E">
        <w:t>ли</w:t>
      </w:r>
      <w:r w:rsidR="00F3211D">
        <w:t xml:space="preserve"> межмуниципального значения </w:t>
      </w:r>
      <w:r w:rsidR="006111A9">
        <w:t>Р</w:t>
      </w:r>
      <w:r w:rsidR="00F3211D">
        <w:t>еспублики Дагестан</w:t>
      </w:r>
      <w:r w:rsidR="007662A9">
        <w:t>.</w:t>
      </w:r>
    </w:p>
    <w:p w:rsidR="00F3211D" w:rsidRDefault="00BA6651" w:rsidP="00413374">
      <w:pPr>
        <w:autoSpaceDE w:val="0"/>
        <w:autoSpaceDN w:val="0"/>
        <w:adjustRightInd w:val="0"/>
        <w:ind w:firstLine="567"/>
        <w:jc w:val="both"/>
      </w:pPr>
      <w:r>
        <w:t>13</w:t>
      </w:r>
      <w:r w:rsidR="001F1022">
        <w:t>.</w:t>
      </w:r>
      <w:r>
        <w:t>20</w:t>
      </w:r>
      <w:r w:rsidR="001E669D">
        <w:t>.</w:t>
      </w:r>
      <w:r>
        <w:t xml:space="preserve"> </w:t>
      </w:r>
      <w:r w:rsidR="00F3211D">
        <w:t xml:space="preserve">Заключение договора о присоединении объекта дорожного сервиса, стационарного торгового объекта общей площадью </w:t>
      </w:r>
      <w:r w:rsidR="00D4559C">
        <w:t xml:space="preserve">свыше </w:t>
      </w:r>
      <w:r w:rsidR="00F3211D">
        <w:t xml:space="preserve">десяти тысяч квадратных метров к автомобильной дороге </w:t>
      </w:r>
      <w:r w:rsidR="00D4559C" w:rsidRPr="00D4559C">
        <w:t>регионального и</w:t>
      </w:r>
      <w:r w:rsidR="00731B7E">
        <w:t>ли</w:t>
      </w:r>
      <w:r w:rsidR="00D4559C" w:rsidRPr="00D4559C">
        <w:t xml:space="preserve"> межмуниципального значения </w:t>
      </w:r>
      <w:r w:rsidR="00FA49D0">
        <w:t>Р</w:t>
      </w:r>
      <w:r w:rsidR="00D4559C" w:rsidRPr="00D4559C">
        <w:t>еспублики Дагестан</w:t>
      </w:r>
      <w:r w:rsidR="007662A9">
        <w:t>.</w:t>
      </w:r>
    </w:p>
    <w:p w:rsidR="00D4559C" w:rsidRDefault="00BA6651" w:rsidP="00413374">
      <w:pPr>
        <w:autoSpaceDE w:val="0"/>
        <w:autoSpaceDN w:val="0"/>
        <w:adjustRightInd w:val="0"/>
        <w:ind w:firstLine="567"/>
        <w:jc w:val="both"/>
      </w:pPr>
      <w:r>
        <w:t>13.21</w:t>
      </w:r>
      <w:r w:rsidR="001E669D">
        <w:t>.</w:t>
      </w:r>
      <w:r>
        <w:t xml:space="preserve"> </w:t>
      </w:r>
      <w:r w:rsidR="00D4559C">
        <w:t>Выдача согласия на прокладку, перенос или переустройство инженерных коммуникаций, их эксплуатация в границах придорожных полос автомобильной дороги</w:t>
      </w:r>
      <w:r w:rsidR="000B173C" w:rsidRPr="000B173C">
        <w:t xml:space="preserve"> регионального и</w:t>
      </w:r>
      <w:r w:rsidR="00731B7E">
        <w:t>ли</w:t>
      </w:r>
      <w:r w:rsidR="000B173C" w:rsidRPr="000B173C">
        <w:t xml:space="preserve"> межмуниципального значения </w:t>
      </w:r>
      <w:r w:rsidR="00E36FDD">
        <w:t>Р</w:t>
      </w:r>
      <w:r w:rsidR="000B173C" w:rsidRPr="000B173C">
        <w:t>еспублики Дагестан</w:t>
      </w:r>
      <w:r w:rsidR="007662A9">
        <w:t>.</w:t>
      </w:r>
    </w:p>
    <w:p w:rsidR="000B173C" w:rsidRDefault="00CC04AB" w:rsidP="00413374">
      <w:pPr>
        <w:autoSpaceDE w:val="0"/>
        <w:autoSpaceDN w:val="0"/>
        <w:adjustRightInd w:val="0"/>
        <w:ind w:firstLine="567"/>
        <w:jc w:val="both"/>
      </w:pPr>
      <w:r>
        <w:t>13.22</w:t>
      </w:r>
      <w:r w:rsidR="001E669D">
        <w:t>.</w:t>
      </w:r>
      <w:r w:rsidR="00BA6651">
        <w:t xml:space="preserve"> </w:t>
      </w:r>
      <w:r w:rsidR="008C7624">
        <w:t xml:space="preserve">Заключение договора </w:t>
      </w:r>
      <w:r w:rsidR="008C7624" w:rsidRPr="008C7624">
        <w:t xml:space="preserve">на прокладку, перенос или переустройство инженерных коммуникаций, их эксплуатация в границах полос </w:t>
      </w:r>
      <w:r w:rsidR="00983163">
        <w:t xml:space="preserve">отвода </w:t>
      </w:r>
      <w:r w:rsidR="008C7624" w:rsidRPr="008C7624">
        <w:t>автомобильной дороги регионального и</w:t>
      </w:r>
      <w:r w:rsidR="00731B7E">
        <w:t>ли</w:t>
      </w:r>
      <w:r w:rsidR="008C7624" w:rsidRPr="008C7624">
        <w:t xml:space="preserve"> межмуниципального значения </w:t>
      </w:r>
      <w:r w:rsidR="00E36FDD">
        <w:t>Р</w:t>
      </w:r>
      <w:r w:rsidR="008C7624" w:rsidRPr="008C7624">
        <w:t>еспублики Дагестан</w:t>
      </w:r>
      <w:r w:rsidR="007662A9">
        <w:t>.</w:t>
      </w:r>
    </w:p>
    <w:p w:rsidR="00983163" w:rsidRDefault="00BA6651" w:rsidP="00413374">
      <w:pPr>
        <w:autoSpaceDE w:val="0"/>
        <w:autoSpaceDN w:val="0"/>
        <w:adjustRightInd w:val="0"/>
        <w:ind w:firstLine="567"/>
        <w:jc w:val="both"/>
      </w:pPr>
      <w:r>
        <w:lastRenderedPageBreak/>
        <w:t>13.23</w:t>
      </w:r>
      <w:r w:rsidR="001E669D">
        <w:t>.</w:t>
      </w:r>
      <w:r>
        <w:t xml:space="preserve"> </w:t>
      </w:r>
      <w:r w:rsidR="00E36FDD">
        <w:t>С</w:t>
      </w:r>
      <w:r w:rsidR="00983163">
        <w:t>оглас</w:t>
      </w:r>
      <w:r w:rsidR="00832871">
        <w:t>ование</w:t>
      </w:r>
      <w:r w:rsidR="00983163">
        <w:t xml:space="preserve"> планируемого размещения инженерных коммуникаций в границах полос отвода автомобильных дорог </w:t>
      </w:r>
      <w:r w:rsidR="00983163" w:rsidRPr="00983163">
        <w:t>регионального и</w:t>
      </w:r>
      <w:r w:rsidR="00731B7E">
        <w:t>ли</w:t>
      </w:r>
      <w:r w:rsidR="00983163" w:rsidRPr="00983163">
        <w:t xml:space="preserve"> межмуниципального значения </w:t>
      </w:r>
      <w:r w:rsidR="00731B7E">
        <w:t>Р</w:t>
      </w:r>
      <w:r w:rsidR="00983163" w:rsidRPr="00983163">
        <w:t>еспублики Дагестан</w:t>
      </w:r>
      <w:r w:rsidR="00983163">
        <w:t xml:space="preserve"> при проектировании их прокладки, переноса или переустройства</w:t>
      </w:r>
      <w:proofErr w:type="gramStart"/>
      <w:r w:rsidR="00890375">
        <w:t>.</w:t>
      </w:r>
      <w:r w:rsidR="00983163">
        <w:t>»</w:t>
      </w:r>
      <w:r w:rsidR="008837D0">
        <w:t>;</w:t>
      </w:r>
      <w:proofErr w:type="gramEnd"/>
    </w:p>
    <w:p w:rsidR="00401A91" w:rsidRDefault="009E7CF8" w:rsidP="00401A91">
      <w:pPr>
        <w:autoSpaceDE w:val="0"/>
        <w:autoSpaceDN w:val="0"/>
        <w:adjustRightInd w:val="0"/>
        <w:ind w:firstLine="567"/>
        <w:jc w:val="both"/>
      </w:pPr>
      <w:r>
        <w:t>д</w:t>
      </w:r>
      <w:r w:rsidR="00401A91">
        <w:t xml:space="preserve">) </w:t>
      </w:r>
      <w:r w:rsidR="00401A91" w:rsidRPr="00D445F4">
        <w:t xml:space="preserve">раздел </w:t>
      </w:r>
      <w:r w:rsidR="00401A91">
        <w:t>14</w:t>
      </w:r>
      <w:r w:rsidR="00401A91" w:rsidRPr="00D445F4">
        <w:t xml:space="preserve"> дополнить пунктом </w:t>
      </w:r>
      <w:r w:rsidR="00401A91">
        <w:t xml:space="preserve">14.68 </w:t>
      </w:r>
      <w:r w:rsidR="00401A91" w:rsidRPr="00D445F4">
        <w:t>следующего содержания:</w:t>
      </w:r>
    </w:p>
    <w:p w:rsidR="00401A91" w:rsidRDefault="00401A91" w:rsidP="00401A91">
      <w:pPr>
        <w:autoSpaceDE w:val="0"/>
        <w:autoSpaceDN w:val="0"/>
        <w:adjustRightInd w:val="0"/>
        <w:ind w:firstLine="567"/>
        <w:jc w:val="both"/>
      </w:pPr>
      <w:r>
        <w:t xml:space="preserve">«14.68. </w:t>
      </w:r>
      <w:r w:rsidR="001C4C9A">
        <w:t>Предоставление гражданам информации о детях, оставшихся без попечения родителей, из регионального банка данных о детях, оставшихся без попечения родителей, для передачи их на воспитание в семьи граждан,</w:t>
      </w:r>
      <w:r w:rsidR="00C1771B">
        <w:t xml:space="preserve"> выдача предварительных разрешений на усыновление (удочерение) детей в случаях, предусмотренных законодательством Российской Федерации</w:t>
      </w:r>
      <w:proofErr w:type="gramStart"/>
      <w:r>
        <w:t>.»;</w:t>
      </w:r>
      <w:proofErr w:type="gramEnd"/>
    </w:p>
    <w:p w:rsidR="00FF1DCE" w:rsidRDefault="009E7CF8" w:rsidP="00413374">
      <w:pPr>
        <w:autoSpaceDE w:val="0"/>
        <w:autoSpaceDN w:val="0"/>
        <w:adjustRightInd w:val="0"/>
        <w:ind w:firstLine="567"/>
        <w:jc w:val="both"/>
      </w:pPr>
      <w:r>
        <w:t>е</w:t>
      </w:r>
      <w:r w:rsidR="00FF1DCE">
        <w:t>)</w:t>
      </w:r>
      <w:r w:rsidR="009B7E53">
        <w:t xml:space="preserve"> раздел 16 изложить в следующей редакции:</w:t>
      </w:r>
    </w:p>
    <w:p w:rsidR="009B7E53" w:rsidRDefault="009B7E53" w:rsidP="008A1552">
      <w:pPr>
        <w:autoSpaceDE w:val="0"/>
        <w:autoSpaceDN w:val="0"/>
        <w:adjustRightInd w:val="0"/>
        <w:ind w:firstLine="567"/>
        <w:jc w:val="center"/>
      </w:pPr>
      <w:r>
        <w:t>«16 Министерство юстиции Республики Дагестан</w:t>
      </w:r>
    </w:p>
    <w:p w:rsidR="008A1552" w:rsidRDefault="008A1552" w:rsidP="008A1552">
      <w:pPr>
        <w:autoSpaceDE w:val="0"/>
        <w:autoSpaceDN w:val="0"/>
        <w:adjustRightInd w:val="0"/>
        <w:ind w:firstLine="567"/>
        <w:jc w:val="center"/>
      </w:pPr>
    </w:p>
    <w:p w:rsidR="009B7E53" w:rsidRDefault="009B7E53" w:rsidP="00413374">
      <w:pPr>
        <w:autoSpaceDE w:val="0"/>
        <w:autoSpaceDN w:val="0"/>
        <w:adjustRightInd w:val="0"/>
        <w:ind w:firstLine="567"/>
        <w:jc w:val="both"/>
      </w:pPr>
      <w:r>
        <w:t>16.</w:t>
      </w:r>
      <w:r w:rsidR="002A4C80">
        <w:t>1</w:t>
      </w:r>
      <w:r w:rsidR="008A1552">
        <w:t>.</w:t>
      </w:r>
      <w:r w:rsidR="002A4C80">
        <w:t xml:space="preserve"> Государственная регистрация актов гражданского состояния.</w:t>
      </w:r>
    </w:p>
    <w:p w:rsidR="002A4C80" w:rsidRDefault="002A4C80" w:rsidP="00413374">
      <w:pPr>
        <w:autoSpaceDE w:val="0"/>
        <w:autoSpaceDN w:val="0"/>
        <w:adjustRightInd w:val="0"/>
        <w:ind w:firstLine="567"/>
        <w:jc w:val="both"/>
      </w:pPr>
      <w:r>
        <w:t>16.1.1</w:t>
      </w:r>
      <w:r w:rsidR="00291107">
        <w:t>.</w:t>
      </w:r>
      <w:r>
        <w:t xml:space="preserve"> </w:t>
      </w:r>
      <w:r w:rsidR="00291107">
        <w:t>г</w:t>
      </w:r>
      <w:r>
        <w:t>осударственная регистрация рождения</w:t>
      </w:r>
      <w:r w:rsidR="002641B7">
        <w:t>;</w:t>
      </w:r>
    </w:p>
    <w:p w:rsidR="002A4C80" w:rsidRDefault="002A4C80" w:rsidP="00413374">
      <w:pPr>
        <w:autoSpaceDE w:val="0"/>
        <w:autoSpaceDN w:val="0"/>
        <w:adjustRightInd w:val="0"/>
        <w:ind w:firstLine="567"/>
        <w:jc w:val="both"/>
      </w:pPr>
      <w:r>
        <w:t>16.1.2</w:t>
      </w:r>
      <w:r w:rsidR="00291107">
        <w:t>.</w:t>
      </w:r>
      <w:r>
        <w:t xml:space="preserve"> </w:t>
      </w:r>
      <w:r w:rsidR="00291107">
        <w:t>г</w:t>
      </w:r>
      <w:r w:rsidRPr="002A4C80">
        <w:t>осударственная регистрация</w:t>
      </w:r>
      <w:r>
        <w:t xml:space="preserve"> смерти</w:t>
      </w:r>
      <w:r w:rsidR="002641B7">
        <w:t>;</w:t>
      </w:r>
    </w:p>
    <w:p w:rsidR="002A4C80" w:rsidRDefault="002A4C80" w:rsidP="00413374">
      <w:pPr>
        <w:autoSpaceDE w:val="0"/>
        <w:autoSpaceDN w:val="0"/>
        <w:adjustRightInd w:val="0"/>
        <w:ind w:firstLine="567"/>
        <w:jc w:val="both"/>
      </w:pPr>
      <w:r>
        <w:t>16.1.3</w:t>
      </w:r>
      <w:r w:rsidR="00291107">
        <w:t>.</w:t>
      </w:r>
      <w:r>
        <w:t xml:space="preserve"> </w:t>
      </w:r>
      <w:r w:rsidR="00291107">
        <w:t>г</w:t>
      </w:r>
      <w:r w:rsidRPr="002A4C80">
        <w:t>осударственная регистрация</w:t>
      </w:r>
      <w:r>
        <w:t xml:space="preserve"> заключения брака</w:t>
      </w:r>
      <w:r w:rsidR="002641B7">
        <w:t>;</w:t>
      </w:r>
    </w:p>
    <w:p w:rsidR="002A4C80" w:rsidRDefault="002A4C80" w:rsidP="00413374">
      <w:pPr>
        <w:autoSpaceDE w:val="0"/>
        <w:autoSpaceDN w:val="0"/>
        <w:adjustRightInd w:val="0"/>
        <w:ind w:firstLine="567"/>
        <w:jc w:val="both"/>
      </w:pPr>
      <w:r>
        <w:t>16.1.4</w:t>
      </w:r>
      <w:r w:rsidR="00291107">
        <w:t>.</w:t>
      </w:r>
      <w:r>
        <w:t xml:space="preserve"> </w:t>
      </w:r>
      <w:r w:rsidR="00291107">
        <w:t>г</w:t>
      </w:r>
      <w:r>
        <w:t>осударственная регистрация расторжения брака</w:t>
      </w:r>
      <w:r w:rsidR="002641B7">
        <w:t>;</w:t>
      </w:r>
    </w:p>
    <w:p w:rsidR="002A4C80" w:rsidRDefault="002A4C80" w:rsidP="00413374">
      <w:pPr>
        <w:autoSpaceDE w:val="0"/>
        <w:autoSpaceDN w:val="0"/>
        <w:adjustRightInd w:val="0"/>
        <w:ind w:firstLine="567"/>
        <w:jc w:val="both"/>
      </w:pPr>
      <w:r>
        <w:t>16.1.5</w:t>
      </w:r>
      <w:r w:rsidR="00291107">
        <w:t>.</w:t>
      </w:r>
      <w:r>
        <w:t xml:space="preserve"> </w:t>
      </w:r>
      <w:r w:rsidR="00291107">
        <w:t>г</w:t>
      </w:r>
      <w:r>
        <w:t>осударственная регистрация установления отцовства</w:t>
      </w:r>
      <w:r w:rsidR="002641B7">
        <w:t>;</w:t>
      </w:r>
    </w:p>
    <w:p w:rsidR="002A4C80" w:rsidRDefault="002A4C80" w:rsidP="00413374">
      <w:pPr>
        <w:autoSpaceDE w:val="0"/>
        <w:autoSpaceDN w:val="0"/>
        <w:adjustRightInd w:val="0"/>
        <w:ind w:firstLine="567"/>
        <w:jc w:val="both"/>
      </w:pPr>
      <w:r>
        <w:t>16.1.6</w:t>
      </w:r>
      <w:r w:rsidR="00291107">
        <w:t>.</w:t>
      </w:r>
      <w:r>
        <w:t xml:space="preserve"> </w:t>
      </w:r>
      <w:r w:rsidR="00291107">
        <w:t>г</w:t>
      </w:r>
      <w:r>
        <w:t>осударственная регистрация перемены имени</w:t>
      </w:r>
      <w:r w:rsidR="002641B7">
        <w:t>;</w:t>
      </w:r>
    </w:p>
    <w:p w:rsidR="002A4C80" w:rsidRDefault="002A4C80" w:rsidP="00413374">
      <w:pPr>
        <w:autoSpaceDE w:val="0"/>
        <w:autoSpaceDN w:val="0"/>
        <w:adjustRightInd w:val="0"/>
        <w:ind w:firstLine="567"/>
        <w:jc w:val="both"/>
      </w:pPr>
      <w:r>
        <w:t>16.1.7</w:t>
      </w:r>
      <w:r w:rsidR="00291107">
        <w:t>.</w:t>
      </w:r>
      <w:r>
        <w:t xml:space="preserve"> </w:t>
      </w:r>
      <w:r w:rsidR="00291107">
        <w:t>г</w:t>
      </w:r>
      <w:r>
        <w:t>осударственная регистрация усыновления (удочерения).</w:t>
      </w:r>
    </w:p>
    <w:p w:rsidR="002A4C80" w:rsidRDefault="002A4C80" w:rsidP="00413374">
      <w:pPr>
        <w:autoSpaceDE w:val="0"/>
        <w:autoSpaceDN w:val="0"/>
        <w:adjustRightInd w:val="0"/>
        <w:ind w:firstLine="567"/>
        <w:jc w:val="both"/>
      </w:pPr>
      <w:r>
        <w:t>16.2</w:t>
      </w:r>
      <w:r w:rsidR="00291107">
        <w:t>.</w:t>
      </w:r>
      <w:r w:rsidR="006D675C">
        <w:t xml:space="preserve"> </w:t>
      </w:r>
      <w:r w:rsidRPr="002A4C80">
        <w:t xml:space="preserve">Проставление </w:t>
      </w:r>
      <w:proofErr w:type="spellStart"/>
      <w:r w:rsidRPr="002A4C80">
        <w:t>апостиля</w:t>
      </w:r>
      <w:proofErr w:type="spellEnd"/>
      <w:r w:rsidRPr="002A4C80">
        <w:t xml:space="preserve"> на документах о государственной регистрации актов гражданского состояния, подлежащих вывозу за границу.</w:t>
      </w:r>
    </w:p>
    <w:p w:rsidR="00144B1B" w:rsidRDefault="00122E73" w:rsidP="00413374">
      <w:pPr>
        <w:autoSpaceDE w:val="0"/>
        <w:autoSpaceDN w:val="0"/>
        <w:adjustRightInd w:val="0"/>
        <w:ind w:firstLine="567"/>
        <w:jc w:val="both"/>
      </w:pPr>
      <w:r>
        <w:t>16.3</w:t>
      </w:r>
      <w:r w:rsidR="002641B7">
        <w:t>.</w:t>
      </w:r>
      <w:r>
        <w:t xml:space="preserve"> 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</w:t>
      </w:r>
      <w:r w:rsidR="00144B1B">
        <w:t xml:space="preserve"> предусматривающей их пенсионное обеспечение, а также получение льгот и компенсаций в соответствии с законодательством Российской Федерации.</w:t>
      </w:r>
    </w:p>
    <w:p w:rsidR="00A61E51" w:rsidRPr="00A61E51" w:rsidRDefault="00144B1B" w:rsidP="00832871">
      <w:pPr>
        <w:autoSpaceDE w:val="0"/>
        <w:autoSpaceDN w:val="0"/>
        <w:adjustRightInd w:val="0"/>
        <w:ind w:firstLine="567"/>
        <w:jc w:val="both"/>
      </w:pPr>
      <w:r>
        <w:t>16.4</w:t>
      </w:r>
      <w:r w:rsidR="002641B7">
        <w:t>.</w:t>
      </w:r>
      <w:r w:rsidR="006D675C">
        <w:t xml:space="preserve"> </w:t>
      </w:r>
      <w:r w:rsidR="00A61E51" w:rsidRPr="00A61E51">
        <w:t xml:space="preserve">Проставление </w:t>
      </w:r>
      <w:proofErr w:type="spellStart"/>
      <w:r w:rsidR="00A61E51" w:rsidRPr="00A61E51">
        <w:t>апостиля</w:t>
      </w:r>
      <w:proofErr w:type="spellEnd"/>
      <w:r w:rsidR="00A61E51" w:rsidRPr="00A61E51">
        <w:t xml:space="preserve"> на подлежащих вывозу за пределы Российской Федерации архивных справках, архивных выписках и архивных копиях, подготовленных </w:t>
      </w:r>
      <w:proofErr w:type="gramStart"/>
      <w:r w:rsidR="00A61E51" w:rsidRPr="00A61E51">
        <w:t>государственным</w:t>
      </w:r>
      <w:proofErr w:type="gramEnd"/>
      <w:r w:rsidR="00A61E51" w:rsidRPr="00A61E51">
        <w:t>, муниципальными архивами и иными органами и организациями, расположенными на территории Республики Дагестан.</w:t>
      </w:r>
      <w:r w:rsidR="00A61E51">
        <w:t>»</w:t>
      </w:r>
      <w:r w:rsidR="00814475">
        <w:t>;</w:t>
      </w:r>
    </w:p>
    <w:p w:rsidR="0079012F" w:rsidRDefault="009E7CF8" w:rsidP="0079012F">
      <w:pPr>
        <w:autoSpaceDE w:val="0"/>
        <w:autoSpaceDN w:val="0"/>
        <w:adjustRightInd w:val="0"/>
        <w:ind w:firstLine="567"/>
        <w:jc w:val="both"/>
      </w:pPr>
      <w:r>
        <w:t>ж</w:t>
      </w:r>
      <w:r w:rsidR="008D4AA4">
        <w:t>)</w:t>
      </w:r>
      <w:r w:rsidR="002747E2">
        <w:t xml:space="preserve"> </w:t>
      </w:r>
      <w:r w:rsidR="0079012F">
        <w:t xml:space="preserve">в разделе 19: </w:t>
      </w:r>
    </w:p>
    <w:p w:rsidR="0079012F" w:rsidRDefault="0079012F" w:rsidP="0079012F">
      <w:pPr>
        <w:autoSpaceDE w:val="0"/>
        <w:autoSpaceDN w:val="0"/>
        <w:adjustRightInd w:val="0"/>
        <w:ind w:firstLine="567"/>
        <w:jc w:val="both"/>
      </w:pPr>
      <w:r>
        <w:t>пункт 19.2</w:t>
      </w:r>
      <w:r w:rsidR="005C4EC4">
        <w:t xml:space="preserve"> </w:t>
      </w:r>
      <w:r>
        <w:t xml:space="preserve">изложить в следующей редакции: </w:t>
      </w:r>
    </w:p>
    <w:p w:rsidR="0079012F" w:rsidRDefault="0079012F" w:rsidP="0079012F">
      <w:pPr>
        <w:autoSpaceDE w:val="0"/>
        <w:autoSpaceDN w:val="0"/>
        <w:adjustRightInd w:val="0"/>
        <w:ind w:firstLine="567"/>
        <w:jc w:val="both"/>
      </w:pPr>
      <w:r>
        <w:t>«</w:t>
      </w:r>
      <w:r w:rsidRPr="002579F0">
        <w:t>19.2</w:t>
      </w:r>
      <w:r w:rsidR="008B0C44">
        <w:t>.</w:t>
      </w:r>
      <w:r w:rsidRPr="002579F0">
        <w:t xml:space="preserve"> </w:t>
      </w:r>
      <w:proofErr w:type="gramStart"/>
      <w:r w:rsidRPr="002579F0">
        <w:t xml:space="preserve">Согласование </w:t>
      </w:r>
      <w:r>
        <w:t xml:space="preserve">раздела </w:t>
      </w:r>
      <w:r w:rsidRPr="002579F0">
        <w:t xml:space="preserve">проектной документации об обеспечении сохранности объекта культурного наследия или о проведении спасательных археологических полевых работ или проекта обеспечения сохранности объекта культурного наследия либо плана проведения спасательных археологических полевых работ, включающих оценку воздействия проводимых работ на указанный объект культурного наследия, </w:t>
      </w:r>
      <w:r>
        <w:t>при проведении строительных и иных работ на земельном участке, непосредственно связанном с земельным участком в границах территории объекта культурного</w:t>
      </w:r>
      <w:proofErr w:type="gramEnd"/>
      <w:r>
        <w:t xml:space="preserve"> наследия</w:t>
      </w:r>
      <w:r w:rsidRPr="002579F0">
        <w:t xml:space="preserve"> (</w:t>
      </w:r>
      <w:r>
        <w:t>за исключением</w:t>
      </w:r>
      <w:r w:rsidRPr="002579F0">
        <w:t xml:space="preserve"> </w:t>
      </w:r>
      <w:r>
        <w:t>отдельных объектов культурного наследия федерального значения, перечень которых утверждается Правительством Российской Федерации)</w:t>
      </w:r>
      <w:proofErr w:type="gramStart"/>
      <w:r w:rsidR="004775EE">
        <w:t>.</w:t>
      </w:r>
      <w:r w:rsidR="005C4EC4">
        <w:t>»</w:t>
      </w:r>
      <w:proofErr w:type="gramEnd"/>
      <w:r w:rsidR="005C4EC4">
        <w:t>;</w:t>
      </w:r>
    </w:p>
    <w:p w:rsidR="005C4EC4" w:rsidRDefault="005C4EC4" w:rsidP="0079012F">
      <w:pPr>
        <w:autoSpaceDE w:val="0"/>
        <w:autoSpaceDN w:val="0"/>
        <w:adjustRightInd w:val="0"/>
        <w:ind w:firstLine="567"/>
        <w:jc w:val="both"/>
      </w:pPr>
      <w:r w:rsidRPr="005C4EC4">
        <w:t>пункт</w:t>
      </w:r>
      <w:r w:rsidR="00C06D0E">
        <w:t>ы</w:t>
      </w:r>
      <w:r w:rsidRPr="005C4EC4">
        <w:t xml:space="preserve"> 19.4</w:t>
      </w:r>
      <w:r w:rsidR="00C06D0E">
        <w:t>-19.5</w:t>
      </w:r>
      <w:r w:rsidRPr="005C4EC4">
        <w:t xml:space="preserve"> изложить в следующей редакции:</w:t>
      </w:r>
    </w:p>
    <w:p w:rsidR="002747E2" w:rsidRDefault="0079012F" w:rsidP="0079012F">
      <w:pPr>
        <w:autoSpaceDE w:val="0"/>
        <w:autoSpaceDN w:val="0"/>
        <w:adjustRightInd w:val="0"/>
        <w:ind w:firstLine="567"/>
        <w:jc w:val="both"/>
      </w:pPr>
      <w:r>
        <w:lastRenderedPageBreak/>
        <w:t xml:space="preserve"> </w:t>
      </w:r>
      <w:r w:rsidR="00167508">
        <w:t>«</w:t>
      </w:r>
      <w:r>
        <w:t>19.4</w:t>
      </w:r>
      <w:r w:rsidR="008B0C44">
        <w:t>.</w:t>
      </w:r>
      <w:r>
        <w:t xml:space="preserve"> </w:t>
      </w:r>
      <w:r w:rsidRPr="002747E2">
        <w:t>Согласование установки информационных надписей и обозначений на объект</w:t>
      </w:r>
      <w:r>
        <w:t>ы</w:t>
      </w:r>
      <w:r w:rsidRPr="002747E2">
        <w:t xml:space="preserve"> культурного наследия (за исключением отдельных объектов культурного наследия, перечень которых устанавливается Правительством Российской Федерации)</w:t>
      </w:r>
      <w:r w:rsidR="004775EE">
        <w:t>.</w:t>
      </w:r>
    </w:p>
    <w:p w:rsidR="009A6633" w:rsidRDefault="00663A0A" w:rsidP="0079012F">
      <w:pPr>
        <w:autoSpaceDE w:val="0"/>
        <w:autoSpaceDN w:val="0"/>
        <w:adjustRightInd w:val="0"/>
        <w:ind w:firstLine="567"/>
        <w:jc w:val="both"/>
      </w:pPr>
      <w:r>
        <w:t>19.5</w:t>
      </w:r>
      <w:r w:rsidR="008B0C44">
        <w:t>.</w:t>
      </w:r>
      <w:r>
        <w:t xml:space="preserve"> </w:t>
      </w:r>
      <w:proofErr w:type="gramStart"/>
      <w:r w:rsidR="009E7667" w:rsidRPr="009E7667">
        <w:t>Выдача задания и разрешения на проведение работ по сохранению объект</w:t>
      </w:r>
      <w:r w:rsidR="00565F83">
        <w:t>а</w:t>
      </w:r>
      <w:bookmarkStart w:id="0" w:name="_GoBack"/>
      <w:bookmarkEnd w:id="0"/>
      <w:r w:rsidR="009E7667" w:rsidRPr="009E7667">
        <w:t xml:space="preserve"> культурного наследия </w:t>
      </w:r>
      <w:r w:rsidR="009E7667">
        <w:t xml:space="preserve">(памятника истории и культуры) </w:t>
      </w:r>
      <w:r w:rsidR="00F64874">
        <w:t xml:space="preserve">народов Российской Федерации </w:t>
      </w:r>
      <w:r w:rsidR="009E7667" w:rsidRPr="009E7667">
        <w:t>федерального значения (за исключением отдельных объектов культурного наследия, перечень которых у</w:t>
      </w:r>
      <w:r w:rsidR="00F64874">
        <w:t>станавлива</w:t>
      </w:r>
      <w:r w:rsidR="009E7667" w:rsidRPr="009E7667">
        <w:t>ется Правительством Российской Федерации)</w:t>
      </w:r>
      <w:r w:rsidR="00F64874">
        <w:t xml:space="preserve"> органами государственной власти субъектов Российской Федерации, осуществляющими полномочия в области сохранения, использования, популяризации и государственной охраны объектов культурного наследия</w:t>
      </w:r>
      <w:r w:rsidR="004775EE">
        <w:t>.</w:t>
      </w:r>
      <w:r w:rsidR="009E7667">
        <w:t>»</w:t>
      </w:r>
      <w:r>
        <w:t>.</w:t>
      </w:r>
      <w:proofErr w:type="gramEnd"/>
    </w:p>
    <w:p w:rsidR="009A6633" w:rsidRDefault="009A6633" w:rsidP="0079012F">
      <w:pPr>
        <w:autoSpaceDE w:val="0"/>
        <w:autoSpaceDN w:val="0"/>
        <w:adjustRightInd w:val="0"/>
        <w:ind w:firstLine="567"/>
        <w:jc w:val="both"/>
      </w:pPr>
    </w:p>
    <w:p w:rsidR="00413374" w:rsidRDefault="00413374" w:rsidP="000741D6">
      <w:pPr>
        <w:autoSpaceDE w:val="0"/>
        <w:autoSpaceDN w:val="0"/>
        <w:adjustRightInd w:val="0"/>
        <w:ind w:firstLine="567"/>
        <w:jc w:val="both"/>
      </w:pPr>
    </w:p>
    <w:p w:rsidR="00C15DD3" w:rsidRDefault="00C15DD3" w:rsidP="000741D6">
      <w:pPr>
        <w:autoSpaceDE w:val="0"/>
        <w:autoSpaceDN w:val="0"/>
        <w:adjustRightInd w:val="0"/>
        <w:ind w:firstLine="567"/>
        <w:jc w:val="both"/>
      </w:pPr>
    </w:p>
    <w:p w:rsidR="00F401B9" w:rsidRPr="00E324D7" w:rsidRDefault="00082DB6" w:rsidP="00C15DD3">
      <w:pPr>
        <w:autoSpaceDE w:val="0"/>
        <w:autoSpaceDN w:val="0"/>
        <w:adjustRightInd w:val="0"/>
        <w:ind w:firstLine="567"/>
        <w:jc w:val="both"/>
        <w:rPr>
          <w:b/>
        </w:rPr>
      </w:pPr>
      <w:r>
        <w:t xml:space="preserve"> </w:t>
      </w:r>
      <w:r w:rsidR="00F401B9" w:rsidRPr="00E324D7">
        <w:rPr>
          <w:b/>
        </w:rPr>
        <w:t>Председатель Правительства</w:t>
      </w:r>
    </w:p>
    <w:p w:rsidR="00F401B9" w:rsidRDefault="00F401B9" w:rsidP="00F401B9">
      <w:pPr>
        <w:ind w:firstLine="709"/>
        <w:jc w:val="both"/>
        <w:rPr>
          <w:b/>
        </w:rPr>
      </w:pPr>
      <w:r>
        <w:rPr>
          <w:b/>
        </w:rPr>
        <w:t xml:space="preserve">        </w:t>
      </w:r>
      <w:r w:rsidRPr="00E324D7">
        <w:rPr>
          <w:b/>
        </w:rPr>
        <w:t>Республики Дагестан</w:t>
      </w:r>
      <w:r>
        <w:rPr>
          <w:b/>
        </w:rPr>
        <w:t xml:space="preserve"> </w:t>
      </w:r>
      <w:r w:rsidRPr="00E324D7">
        <w:rPr>
          <w:b/>
        </w:rPr>
        <w:tab/>
      </w:r>
      <w:r w:rsidRPr="00E324D7">
        <w:rPr>
          <w:b/>
        </w:rPr>
        <w:tab/>
      </w:r>
      <w:r w:rsidRPr="00E324D7">
        <w:rPr>
          <w:b/>
        </w:rPr>
        <w:tab/>
      </w:r>
      <w:r w:rsidRPr="00E324D7">
        <w:rPr>
          <w:b/>
        </w:rPr>
        <w:tab/>
      </w:r>
      <w:r w:rsidRPr="00E324D7">
        <w:rPr>
          <w:b/>
        </w:rPr>
        <w:tab/>
      </w:r>
      <w:r>
        <w:rPr>
          <w:b/>
        </w:rPr>
        <w:t xml:space="preserve">          А. </w:t>
      </w:r>
      <w:proofErr w:type="spellStart"/>
      <w:r>
        <w:rPr>
          <w:b/>
        </w:rPr>
        <w:t>Абдулмуслимов</w:t>
      </w:r>
      <w:proofErr w:type="spellEnd"/>
    </w:p>
    <w:p w:rsidR="00F401B9" w:rsidRDefault="00F401B9" w:rsidP="00F401B9">
      <w:pPr>
        <w:ind w:firstLine="709"/>
        <w:jc w:val="both"/>
        <w:rPr>
          <w:b/>
        </w:rPr>
      </w:pPr>
      <w:r>
        <w:rPr>
          <w:b/>
        </w:rPr>
        <w:t xml:space="preserve">           </w:t>
      </w:r>
    </w:p>
    <w:p w:rsidR="00F401B9" w:rsidRDefault="00F401B9" w:rsidP="00F401B9">
      <w:pPr>
        <w:jc w:val="center"/>
      </w:pPr>
    </w:p>
    <w:p w:rsidR="005C5DA0" w:rsidRDefault="005C5DA0" w:rsidP="00F401B9">
      <w:pPr>
        <w:jc w:val="center"/>
      </w:pPr>
    </w:p>
    <w:p w:rsidR="005C5DA0" w:rsidRDefault="005C5DA0" w:rsidP="00F401B9">
      <w:pPr>
        <w:jc w:val="center"/>
      </w:pPr>
    </w:p>
    <w:p w:rsidR="005C5DA0" w:rsidRDefault="005C5DA0" w:rsidP="00F401B9">
      <w:pPr>
        <w:jc w:val="center"/>
      </w:pPr>
    </w:p>
    <w:p w:rsidR="005C5DA0" w:rsidRDefault="005C5DA0" w:rsidP="00F401B9">
      <w:pPr>
        <w:jc w:val="center"/>
      </w:pPr>
    </w:p>
    <w:p w:rsidR="005C5DA0" w:rsidRDefault="005C5DA0" w:rsidP="00F401B9">
      <w:pPr>
        <w:jc w:val="center"/>
      </w:pPr>
    </w:p>
    <w:p w:rsidR="00C666C9" w:rsidRDefault="00C666C9" w:rsidP="00F401B9">
      <w:pPr>
        <w:jc w:val="center"/>
      </w:pPr>
    </w:p>
    <w:p w:rsidR="00C666C9" w:rsidRDefault="00C666C9" w:rsidP="00F401B9">
      <w:pPr>
        <w:jc w:val="center"/>
      </w:pPr>
    </w:p>
    <w:p w:rsidR="00C666C9" w:rsidRDefault="00C666C9" w:rsidP="00F401B9">
      <w:pPr>
        <w:jc w:val="center"/>
      </w:pPr>
    </w:p>
    <w:p w:rsidR="00C666C9" w:rsidRDefault="00C666C9" w:rsidP="00F401B9">
      <w:pPr>
        <w:jc w:val="center"/>
      </w:pPr>
    </w:p>
    <w:p w:rsidR="00C666C9" w:rsidRDefault="00C666C9" w:rsidP="00F401B9">
      <w:pPr>
        <w:jc w:val="center"/>
      </w:pPr>
    </w:p>
    <w:p w:rsidR="00C666C9" w:rsidRDefault="00C666C9" w:rsidP="00F401B9">
      <w:pPr>
        <w:jc w:val="center"/>
      </w:pPr>
    </w:p>
    <w:p w:rsidR="00C666C9" w:rsidRDefault="00C666C9" w:rsidP="00F401B9">
      <w:pPr>
        <w:jc w:val="center"/>
      </w:pPr>
    </w:p>
    <w:p w:rsidR="00C666C9" w:rsidRDefault="00C666C9" w:rsidP="00F401B9">
      <w:pPr>
        <w:jc w:val="center"/>
      </w:pPr>
    </w:p>
    <w:p w:rsidR="00C666C9" w:rsidRDefault="00C666C9" w:rsidP="00F401B9">
      <w:pPr>
        <w:jc w:val="center"/>
      </w:pPr>
    </w:p>
    <w:p w:rsidR="00C666C9" w:rsidRDefault="00C666C9" w:rsidP="00F401B9">
      <w:pPr>
        <w:jc w:val="center"/>
      </w:pPr>
    </w:p>
    <w:p w:rsidR="00C666C9" w:rsidRDefault="00C666C9" w:rsidP="00F401B9">
      <w:pPr>
        <w:jc w:val="center"/>
      </w:pPr>
    </w:p>
    <w:p w:rsidR="00C666C9" w:rsidRDefault="00C666C9" w:rsidP="00F401B9">
      <w:pPr>
        <w:jc w:val="center"/>
      </w:pPr>
    </w:p>
    <w:p w:rsidR="00C666C9" w:rsidRDefault="00C666C9" w:rsidP="00F401B9">
      <w:pPr>
        <w:jc w:val="center"/>
      </w:pPr>
    </w:p>
    <w:p w:rsidR="00C666C9" w:rsidRDefault="00C666C9" w:rsidP="00F401B9">
      <w:pPr>
        <w:jc w:val="center"/>
      </w:pPr>
    </w:p>
    <w:p w:rsidR="005B70E5" w:rsidRDefault="005B70E5" w:rsidP="00F401B9">
      <w:pPr>
        <w:jc w:val="center"/>
      </w:pPr>
    </w:p>
    <w:p w:rsidR="005B70E5" w:rsidRDefault="005B70E5" w:rsidP="00F401B9">
      <w:pPr>
        <w:jc w:val="center"/>
      </w:pPr>
    </w:p>
    <w:p w:rsidR="003B0000" w:rsidRDefault="003B0000" w:rsidP="00F401B9">
      <w:pPr>
        <w:jc w:val="center"/>
      </w:pPr>
    </w:p>
    <w:p w:rsidR="003B0000" w:rsidRDefault="003B0000" w:rsidP="00F401B9">
      <w:pPr>
        <w:jc w:val="center"/>
      </w:pPr>
    </w:p>
    <w:p w:rsidR="003B0000" w:rsidRDefault="003B0000" w:rsidP="00F401B9">
      <w:pPr>
        <w:jc w:val="center"/>
      </w:pPr>
    </w:p>
    <w:p w:rsidR="003B0000" w:rsidRDefault="003B0000" w:rsidP="00F401B9">
      <w:pPr>
        <w:jc w:val="center"/>
      </w:pPr>
    </w:p>
    <w:p w:rsidR="003B0000" w:rsidRDefault="003B0000" w:rsidP="00F401B9">
      <w:pPr>
        <w:jc w:val="center"/>
      </w:pPr>
    </w:p>
    <w:p w:rsidR="003B0000" w:rsidRDefault="003B0000" w:rsidP="00F401B9">
      <w:pPr>
        <w:jc w:val="center"/>
      </w:pPr>
    </w:p>
    <w:p w:rsidR="003B0000" w:rsidRDefault="003B0000" w:rsidP="00F401B9">
      <w:pPr>
        <w:jc w:val="center"/>
      </w:pPr>
    </w:p>
    <w:p w:rsidR="006C1B66" w:rsidRDefault="006C1B66" w:rsidP="006C1B66">
      <w:pPr>
        <w:jc w:val="center"/>
        <w:rPr>
          <w:b/>
        </w:rPr>
      </w:pPr>
      <w:r w:rsidRPr="00EC3609">
        <w:rPr>
          <w:b/>
        </w:rPr>
        <w:lastRenderedPageBreak/>
        <w:t>ПОЯСНИТЕЛЬНАЯ ЗАПИСКА</w:t>
      </w:r>
    </w:p>
    <w:p w:rsidR="00321DF9" w:rsidRPr="00EC3609" w:rsidRDefault="00321DF9" w:rsidP="006C1B66">
      <w:pPr>
        <w:jc w:val="center"/>
        <w:rPr>
          <w:b/>
        </w:rPr>
      </w:pPr>
    </w:p>
    <w:p w:rsidR="00240759" w:rsidRDefault="006C1B66" w:rsidP="00240759">
      <w:pPr>
        <w:jc w:val="center"/>
        <w:rPr>
          <w:b/>
        </w:rPr>
      </w:pPr>
      <w:r w:rsidRPr="00EC3609">
        <w:rPr>
          <w:b/>
        </w:rPr>
        <w:t>к проекту постановления Правительства Республики Дагестан</w:t>
      </w:r>
    </w:p>
    <w:p w:rsidR="00240759" w:rsidRDefault="004A2265" w:rsidP="00240759">
      <w:pPr>
        <w:jc w:val="center"/>
        <w:rPr>
          <w:b/>
        </w:rPr>
      </w:pPr>
      <w:r>
        <w:rPr>
          <w:b/>
        </w:rPr>
        <w:t xml:space="preserve"> </w:t>
      </w:r>
      <w:r w:rsidR="00122B08">
        <w:rPr>
          <w:b/>
        </w:rPr>
        <w:t>«</w:t>
      </w:r>
      <w:r w:rsidR="00122B08" w:rsidRPr="00122B08">
        <w:rPr>
          <w:b/>
        </w:rPr>
        <w:t xml:space="preserve">О внесении изменений в Сводный перечень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</w:t>
      </w:r>
    </w:p>
    <w:p w:rsidR="00122B08" w:rsidRDefault="00122B08" w:rsidP="00240759">
      <w:pPr>
        <w:jc w:val="center"/>
        <w:rPr>
          <w:b/>
        </w:rPr>
      </w:pPr>
      <w:r w:rsidRPr="00122B08">
        <w:rPr>
          <w:b/>
        </w:rPr>
        <w:t>Республики Дагестан</w:t>
      </w:r>
      <w:r>
        <w:rPr>
          <w:b/>
        </w:rPr>
        <w:t>»</w:t>
      </w:r>
    </w:p>
    <w:p w:rsidR="006C1B66" w:rsidRDefault="00122B08" w:rsidP="006C1B66">
      <w:pPr>
        <w:ind w:firstLine="709"/>
        <w:jc w:val="both"/>
        <w:rPr>
          <w:b/>
        </w:rPr>
      </w:pPr>
      <w:r w:rsidRPr="00122B08">
        <w:rPr>
          <w:b/>
        </w:rPr>
        <w:t xml:space="preserve">  </w:t>
      </w:r>
    </w:p>
    <w:p w:rsidR="007B4E55" w:rsidRDefault="001F3DD8" w:rsidP="00122B08">
      <w:pPr>
        <w:ind w:right="-1" w:firstLine="709"/>
        <w:jc w:val="both"/>
      </w:pPr>
      <w:proofErr w:type="gramStart"/>
      <w:r w:rsidRPr="00EC3609">
        <w:t xml:space="preserve">Проект постановления Правительства Республики Дагестан </w:t>
      </w:r>
      <w:r w:rsidR="00122B08">
        <w:t>«О внесении изменений в Сводный перечень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Дагестан»</w:t>
      </w:r>
      <w:r w:rsidR="00D45778">
        <w:t xml:space="preserve"> (</w:t>
      </w:r>
      <w:r w:rsidR="007B4E55">
        <w:t>далее - проект постановления</w:t>
      </w:r>
      <w:r w:rsidR="00D45778">
        <w:t>)</w:t>
      </w:r>
      <w:r w:rsidRPr="00EC3609">
        <w:t xml:space="preserve"> подготовлен в </w:t>
      </w:r>
      <w:r w:rsidR="00122B08">
        <w:t xml:space="preserve">целях актуализации Сводного перечня </w:t>
      </w:r>
      <w:r w:rsidR="00122B08" w:rsidRPr="00122B08">
        <w:t>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</w:t>
      </w:r>
      <w:proofErr w:type="gramEnd"/>
      <w:r w:rsidR="00122B08" w:rsidRPr="00122B08">
        <w:t xml:space="preserve"> полномочий органов исполнительной власти Республики Дагестан, утвержденн</w:t>
      </w:r>
      <w:r w:rsidR="00321DF9">
        <w:t>ого</w:t>
      </w:r>
      <w:r w:rsidR="00122B08" w:rsidRPr="00122B08">
        <w:t xml:space="preserve"> постановлением Правительства Республики Дагестан от 24 мая 2019</w:t>
      </w:r>
      <w:r w:rsidR="00321DF9">
        <w:t> </w:t>
      </w:r>
      <w:r w:rsidR="00122B08" w:rsidRPr="00122B08">
        <w:t>г</w:t>
      </w:r>
      <w:r w:rsidR="00321DF9">
        <w:t>.</w:t>
      </w:r>
      <w:r w:rsidR="00122B08" w:rsidRPr="00122B08">
        <w:t xml:space="preserve"> № 120</w:t>
      </w:r>
      <w:r w:rsidR="007B4E55">
        <w:t xml:space="preserve"> (далее – Сводный перечень)</w:t>
      </w:r>
      <w:r w:rsidR="00122B08">
        <w:t xml:space="preserve">. </w:t>
      </w:r>
    </w:p>
    <w:p w:rsidR="00684619" w:rsidRDefault="003F58C7" w:rsidP="00122B08">
      <w:pPr>
        <w:ind w:right="-1" w:firstLine="709"/>
        <w:jc w:val="both"/>
      </w:pPr>
      <w:r w:rsidRPr="003F58C7">
        <w:t xml:space="preserve">В соответствии с предложением </w:t>
      </w:r>
      <w:r w:rsidR="00684619">
        <w:t>Министерства образования и науки Республики Дагестан предлагается изменить редакцию пунктов 4.5</w:t>
      </w:r>
      <w:r w:rsidR="002D763C">
        <w:t xml:space="preserve"> и</w:t>
      </w:r>
      <w:r w:rsidR="00CE1D87">
        <w:t xml:space="preserve"> 4.8, </w:t>
      </w:r>
      <w:r w:rsidR="00BF1BAE">
        <w:t>пункт 4.7 исключить</w:t>
      </w:r>
      <w:r w:rsidR="005564AE">
        <w:t xml:space="preserve"> из </w:t>
      </w:r>
      <w:r w:rsidR="00CE1D87">
        <w:t>Сводного перечня</w:t>
      </w:r>
      <w:r w:rsidR="00E45517">
        <w:t xml:space="preserve"> и</w:t>
      </w:r>
      <w:r w:rsidR="005564AE">
        <w:t xml:space="preserve"> раздел 14 дополнить пунктом 14.68</w:t>
      </w:r>
      <w:r w:rsidR="00CE1D87">
        <w:t>.</w:t>
      </w:r>
    </w:p>
    <w:p w:rsidR="007B4E55" w:rsidRDefault="00FA7DED" w:rsidP="00122B08">
      <w:pPr>
        <w:ind w:right="-1" w:firstLine="709"/>
        <w:jc w:val="both"/>
      </w:pPr>
      <w:r>
        <w:t>По</w:t>
      </w:r>
      <w:r w:rsidR="007B4E55">
        <w:t xml:space="preserve"> предложени</w:t>
      </w:r>
      <w:r>
        <w:t>ю</w:t>
      </w:r>
      <w:r w:rsidR="007B4E55">
        <w:t xml:space="preserve"> </w:t>
      </w:r>
      <w:r w:rsidR="007B4E55" w:rsidRPr="007B4E55">
        <w:t xml:space="preserve">Министерства </w:t>
      </w:r>
      <w:r w:rsidR="00852F62">
        <w:t xml:space="preserve">по туризму </w:t>
      </w:r>
      <w:r w:rsidR="007B4E55" w:rsidRPr="007B4E55">
        <w:t xml:space="preserve">и </w:t>
      </w:r>
      <w:r w:rsidR="00852F62">
        <w:t>народным художественным промысл</w:t>
      </w:r>
      <w:r w:rsidR="002D763C">
        <w:t>а</w:t>
      </w:r>
      <w:r w:rsidR="00852F62">
        <w:t>м</w:t>
      </w:r>
      <w:r w:rsidR="007B4E55" w:rsidRPr="007B4E55">
        <w:t xml:space="preserve"> Республики Дагестан</w:t>
      </w:r>
      <w:r w:rsidR="007B4E55">
        <w:t xml:space="preserve"> проектом постановления предлагается </w:t>
      </w:r>
      <w:r w:rsidR="000579B5">
        <w:t>дополнить</w:t>
      </w:r>
      <w:r w:rsidR="007B4E55">
        <w:t xml:space="preserve"> Сводный перечень </w:t>
      </w:r>
      <w:r w:rsidR="00F401B9">
        <w:t>пункт</w:t>
      </w:r>
      <w:r w:rsidR="000579B5">
        <w:t>ами</w:t>
      </w:r>
      <w:r w:rsidR="00F401B9">
        <w:t xml:space="preserve"> </w:t>
      </w:r>
      <w:r w:rsidR="00852F62">
        <w:t>7.9</w:t>
      </w:r>
      <w:r>
        <w:t>, 7.10</w:t>
      </w:r>
      <w:r w:rsidR="000579B5">
        <w:t xml:space="preserve"> и</w:t>
      </w:r>
      <w:r>
        <w:t xml:space="preserve"> 7.11.</w:t>
      </w:r>
    </w:p>
    <w:p w:rsidR="00FA7DED" w:rsidRDefault="00FA7DED" w:rsidP="00122B08">
      <w:pPr>
        <w:ind w:right="-1" w:firstLine="709"/>
        <w:jc w:val="both"/>
      </w:pPr>
      <w:r w:rsidRPr="00FA7DED">
        <w:t xml:space="preserve">По предложению Министерства </w:t>
      </w:r>
      <w:r>
        <w:t>природных ресурсов и экологии</w:t>
      </w:r>
      <w:r w:rsidRPr="00FA7DED">
        <w:t xml:space="preserve"> Республики Дагестан проектом постановления предлагается </w:t>
      </w:r>
      <w:r w:rsidR="00EE12CE">
        <w:t>дополнить</w:t>
      </w:r>
      <w:r w:rsidRPr="00FA7DED">
        <w:t xml:space="preserve"> Сводный перечень пункт</w:t>
      </w:r>
      <w:r w:rsidR="00EE12CE">
        <w:t xml:space="preserve">ом </w:t>
      </w:r>
      <w:r w:rsidR="006570A8">
        <w:t>9.24</w:t>
      </w:r>
      <w:r w:rsidRPr="00FA7DED">
        <w:t>.</w:t>
      </w:r>
    </w:p>
    <w:p w:rsidR="00F12748" w:rsidRDefault="00F12748" w:rsidP="00122B08">
      <w:pPr>
        <w:ind w:right="-1" w:firstLine="709"/>
        <w:jc w:val="both"/>
      </w:pPr>
      <w:r w:rsidRPr="00F12748">
        <w:t xml:space="preserve">По предложению Министерства </w:t>
      </w:r>
      <w:r>
        <w:t>транспорта и дорожного хозяйства</w:t>
      </w:r>
      <w:r w:rsidRPr="00F12748">
        <w:t xml:space="preserve"> Республики Дагестан проектом постановления предлагается </w:t>
      </w:r>
      <w:r w:rsidR="001F1022">
        <w:t>исключить из</w:t>
      </w:r>
      <w:r w:rsidRPr="00F12748">
        <w:t xml:space="preserve"> Сводн</w:t>
      </w:r>
      <w:r w:rsidR="001F1022">
        <w:t>ого</w:t>
      </w:r>
      <w:r w:rsidRPr="00F12748">
        <w:t xml:space="preserve"> </w:t>
      </w:r>
      <w:r w:rsidR="001F1022" w:rsidRPr="00F12748">
        <w:t>перечня</w:t>
      </w:r>
      <w:r w:rsidR="001F1022">
        <w:t xml:space="preserve"> пункт 13.1 и дополнить пунктами 13.16</w:t>
      </w:r>
      <w:r w:rsidR="006D7535">
        <w:t>-</w:t>
      </w:r>
      <w:r w:rsidR="00945EAC">
        <w:t>13.23</w:t>
      </w:r>
      <w:r w:rsidRPr="00F12748">
        <w:t>.</w:t>
      </w:r>
    </w:p>
    <w:p w:rsidR="00945EAC" w:rsidRDefault="001A4FE6" w:rsidP="00122B08">
      <w:pPr>
        <w:ind w:right="-1" w:firstLine="709"/>
        <w:jc w:val="both"/>
      </w:pPr>
      <w:r w:rsidRPr="001A4FE6">
        <w:t xml:space="preserve">По предложению Министерства </w:t>
      </w:r>
      <w:r>
        <w:t xml:space="preserve">юстиции </w:t>
      </w:r>
      <w:r w:rsidRPr="001A4FE6">
        <w:t xml:space="preserve">Республики Дагестан проектом постановления предлагается </w:t>
      </w:r>
      <w:r w:rsidR="00E14062">
        <w:t xml:space="preserve">внести </w:t>
      </w:r>
      <w:r w:rsidR="00897320">
        <w:t>изменения</w:t>
      </w:r>
      <w:r w:rsidR="00E14062">
        <w:t xml:space="preserve"> </w:t>
      </w:r>
      <w:r w:rsidRPr="001A4FE6">
        <w:t xml:space="preserve">в Сводный </w:t>
      </w:r>
      <w:r w:rsidR="00897320" w:rsidRPr="001A4FE6">
        <w:t>перечень,</w:t>
      </w:r>
      <w:r w:rsidRPr="001A4FE6">
        <w:t xml:space="preserve"> </w:t>
      </w:r>
      <w:r w:rsidR="00E14062">
        <w:t>изложив раздел 16 в новой редакции</w:t>
      </w:r>
      <w:r w:rsidRPr="001A4FE6">
        <w:t>.</w:t>
      </w:r>
    </w:p>
    <w:p w:rsidR="00E11097" w:rsidRDefault="004A2265" w:rsidP="004D740E">
      <w:pPr>
        <w:ind w:right="-1" w:firstLine="709"/>
        <w:jc w:val="both"/>
      </w:pPr>
      <w:r>
        <w:t xml:space="preserve">По предложению </w:t>
      </w:r>
      <w:r w:rsidR="00E11097">
        <w:t>Агентств</w:t>
      </w:r>
      <w:r>
        <w:t>а</w:t>
      </w:r>
      <w:r w:rsidR="00E11097">
        <w:t xml:space="preserve"> по охране культурного наследия Республики Дагестан </w:t>
      </w:r>
      <w:r w:rsidR="004D740E">
        <w:t>предлагает</w:t>
      </w:r>
      <w:r>
        <w:t>ся</w:t>
      </w:r>
      <w:r w:rsidR="004D740E">
        <w:t xml:space="preserve"> </w:t>
      </w:r>
      <w:r w:rsidR="00852F62">
        <w:t>изменить редакцию пунктов 19.2, 19.4</w:t>
      </w:r>
      <w:r w:rsidR="009F36F4">
        <w:t xml:space="preserve"> и</w:t>
      </w:r>
      <w:r w:rsidR="004B79EC">
        <w:t xml:space="preserve"> 19.5</w:t>
      </w:r>
      <w:r w:rsidR="00852F62">
        <w:t>.</w:t>
      </w:r>
      <w:r>
        <w:t xml:space="preserve"> </w:t>
      </w:r>
    </w:p>
    <w:p w:rsidR="006C1B66" w:rsidRPr="00EC3609" w:rsidRDefault="006C1B66" w:rsidP="006C1B66">
      <w:pPr>
        <w:ind w:firstLine="709"/>
        <w:jc w:val="both"/>
      </w:pPr>
      <w:r w:rsidRPr="00EC3609">
        <w:t xml:space="preserve">Принятие постановления </w:t>
      </w:r>
      <w:r w:rsidR="003813EF" w:rsidRPr="003813EF">
        <w:t xml:space="preserve">Правительства Республики Дагестан </w:t>
      </w:r>
      <w:r w:rsidRPr="00EC3609">
        <w:t>не</w:t>
      </w:r>
      <w:r w:rsidR="00C33467">
        <w:t xml:space="preserve"> </w:t>
      </w:r>
      <w:r w:rsidRPr="00EC3609">
        <w:t>потребует:</w:t>
      </w:r>
    </w:p>
    <w:p w:rsidR="00321DF9" w:rsidRDefault="006C1B66" w:rsidP="00413374">
      <w:pPr>
        <w:ind w:firstLine="709"/>
        <w:jc w:val="both"/>
      </w:pPr>
      <w:r w:rsidRPr="00EC3609">
        <w:t xml:space="preserve">признания </w:t>
      </w:r>
      <w:proofErr w:type="gramStart"/>
      <w:r w:rsidRPr="00EC3609">
        <w:t>утратившими</w:t>
      </w:r>
      <w:proofErr w:type="gramEnd"/>
      <w:r w:rsidRPr="00EC3609">
        <w:t xml:space="preserve"> силу, приостановления, изменения, дополнения иных нормативных правовых актов Республики Дагестан;</w:t>
      </w:r>
      <w:r w:rsidR="00C33467">
        <w:t xml:space="preserve">                             </w:t>
      </w:r>
    </w:p>
    <w:p w:rsidR="0027238F" w:rsidRDefault="006C1B66" w:rsidP="00413374">
      <w:pPr>
        <w:ind w:firstLine="709"/>
        <w:jc w:val="both"/>
      </w:pPr>
      <w:r w:rsidRPr="00EC3609">
        <w:t>дополнительных расходов из республиканского бюджета Республики Дагестан.</w:t>
      </w:r>
      <w:r w:rsidR="0027238F">
        <w:br w:type="page"/>
      </w:r>
    </w:p>
    <w:p w:rsidR="0027238F" w:rsidRDefault="007D1300" w:rsidP="0027238F">
      <w:pPr>
        <w:jc w:val="center"/>
        <w:rPr>
          <w:b/>
        </w:rPr>
      </w:pPr>
      <w:r>
        <w:rPr>
          <w:b/>
        </w:rPr>
        <w:lastRenderedPageBreak/>
        <w:t xml:space="preserve"> </w:t>
      </w:r>
      <w:r w:rsidR="0027238F">
        <w:rPr>
          <w:b/>
        </w:rPr>
        <w:t>СПРАВКА</w:t>
      </w:r>
    </w:p>
    <w:p w:rsidR="0027238F" w:rsidRDefault="0027238F" w:rsidP="0027238F">
      <w:pPr>
        <w:jc w:val="center"/>
        <w:rPr>
          <w:b/>
        </w:rPr>
      </w:pPr>
      <w:r>
        <w:rPr>
          <w:b/>
        </w:rPr>
        <w:br/>
        <w:t>по результатам проведенного мониторинга состояния</w:t>
      </w:r>
    </w:p>
    <w:p w:rsidR="0027238F" w:rsidRDefault="0027238F" w:rsidP="0027238F">
      <w:pPr>
        <w:jc w:val="center"/>
        <w:rPr>
          <w:b/>
        </w:rPr>
      </w:pPr>
      <w:r>
        <w:rPr>
          <w:b/>
        </w:rPr>
        <w:t xml:space="preserve"> федеральной и региональной нормативной правовой базы</w:t>
      </w:r>
    </w:p>
    <w:p w:rsidR="0027238F" w:rsidRDefault="0027238F" w:rsidP="00B64567">
      <w:pPr>
        <w:jc w:val="center"/>
        <w:rPr>
          <w:b/>
        </w:rPr>
      </w:pPr>
      <w:r>
        <w:rPr>
          <w:b/>
        </w:rPr>
        <w:t xml:space="preserve">по вопросам, регулируемым проектом постановления Правительства Республики Дагестан </w:t>
      </w:r>
      <w:r w:rsidR="00B64567" w:rsidRPr="00B64567">
        <w:rPr>
          <w:b/>
        </w:rPr>
        <w:t>«О внесении изменений в Сводный перечень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Дагестан»</w:t>
      </w:r>
    </w:p>
    <w:p w:rsidR="00240759" w:rsidRDefault="00240759" w:rsidP="00B64567">
      <w:pPr>
        <w:jc w:val="center"/>
      </w:pPr>
    </w:p>
    <w:p w:rsidR="00641CB8" w:rsidRDefault="0027238F" w:rsidP="00B64567">
      <w:pPr>
        <w:ind w:firstLine="709"/>
        <w:jc w:val="both"/>
      </w:pPr>
      <w:proofErr w:type="gramStart"/>
      <w:r>
        <w:t xml:space="preserve">Мониторинг состояния федерального и регионального законодательства показывает, что основными нормативными правовыми актами по вопросам, регулируемым проектом постановления Правительства Республики Дагестан </w:t>
      </w:r>
      <w:r w:rsidR="00651C6F">
        <w:t xml:space="preserve">          </w:t>
      </w:r>
      <w:r w:rsidR="00B64567">
        <w:t>«О внесении изменений в Сводный перечень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Дагестан»</w:t>
      </w:r>
      <w:r>
        <w:t xml:space="preserve">, </w:t>
      </w:r>
      <w:r w:rsidR="00B72D10">
        <w:t xml:space="preserve">на региональном уровне </w:t>
      </w:r>
      <w:r>
        <w:t>явля</w:t>
      </w:r>
      <w:r w:rsidR="00B72D10">
        <w:t>е</w:t>
      </w:r>
      <w:r>
        <w:t>тся</w:t>
      </w:r>
      <w:r w:rsidR="00A9172B">
        <w:t xml:space="preserve"> </w:t>
      </w:r>
      <w:r w:rsidR="00A9172B" w:rsidRPr="00240759">
        <w:t>постановление Правительства Республики Дагестан от 24 мая</w:t>
      </w:r>
      <w:proofErr w:type="gramEnd"/>
      <w:r w:rsidR="00A9172B" w:rsidRPr="00240759">
        <w:t xml:space="preserve"> 2019 г</w:t>
      </w:r>
      <w:r w:rsidR="001F2534">
        <w:t>.</w:t>
      </w:r>
      <w:r w:rsidR="00A9172B" w:rsidRPr="00240759">
        <w:t xml:space="preserve"> № 120</w:t>
      </w:r>
      <w:r w:rsidR="00A9172B">
        <w:t xml:space="preserve"> </w:t>
      </w:r>
      <w:r w:rsidR="00641CB8">
        <w:t xml:space="preserve">         </w:t>
      </w:r>
      <w:r w:rsidR="00A9172B">
        <w:t>«</w:t>
      </w:r>
      <w:r w:rsidR="00641CB8">
        <w:t>О</w:t>
      </w:r>
      <w:r w:rsidR="00A9172B">
        <w:t xml:space="preserve">б утверждении </w:t>
      </w:r>
      <w:r w:rsidR="00240759" w:rsidRPr="00240759">
        <w:t>Сводн</w:t>
      </w:r>
      <w:r w:rsidR="00A9172B">
        <w:t>ого</w:t>
      </w:r>
      <w:r w:rsidR="00240759">
        <w:t xml:space="preserve"> </w:t>
      </w:r>
      <w:r w:rsidR="00240759" w:rsidRPr="00240759">
        <w:t>переч</w:t>
      </w:r>
      <w:r w:rsidR="00240759">
        <w:t>н</w:t>
      </w:r>
      <w:r w:rsidR="00A9172B">
        <w:t>я</w:t>
      </w:r>
      <w:r w:rsidR="00240759" w:rsidRPr="00240759">
        <w:t xml:space="preserve">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</w:t>
      </w:r>
      <w:r w:rsidR="00641CB8">
        <w:t>ной власти Республики Дагестан</w:t>
      </w:r>
      <w:r w:rsidR="005C5DA0">
        <w:t>»</w:t>
      </w:r>
      <w:r w:rsidR="001F2534">
        <w:t>,</w:t>
      </w:r>
      <w:r w:rsidR="00651C6F">
        <w:t xml:space="preserve"> </w:t>
      </w:r>
      <w:r w:rsidR="00641CB8">
        <w:t xml:space="preserve">на федеральном уровне </w:t>
      </w:r>
      <w:proofErr w:type="gramStart"/>
      <w:r w:rsidR="001F2534">
        <w:t>-Ф</w:t>
      </w:r>
      <w:proofErr w:type="gramEnd"/>
      <w:r w:rsidR="00641CB8">
        <w:t>едеральный закон от 27 июля 2010 года</w:t>
      </w:r>
      <w:r w:rsidR="00651C6F">
        <w:t xml:space="preserve"> </w:t>
      </w:r>
      <w:r w:rsidR="00641CB8">
        <w:t>№ 210-ФЗ «Об организации предоставления государственных и муниципальных услуг».</w:t>
      </w:r>
    </w:p>
    <w:p w:rsidR="00A9172B" w:rsidRDefault="004775EE" w:rsidP="00B64567">
      <w:pPr>
        <w:ind w:firstLine="709"/>
        <w:jc w:val="both"/>
      </w:pPr>
      <w:r>
        <w:t>Аналогичные акты приняты практически во всех субъектах Российской Федерации.</w:t>
      </w:r>
    </w:p>
    <w:p w:rsidR="0027238F" w:rsidRDefault="0027238F" w:rsidP="0027238F">
      <w:pPr>
        <w:pStyle w:val="a3"/>
        <w:tabs>
          <w:tab w:val="left" w:pos="1134"/>
        </w:tabs>
        <w:ind w:left="709"/>
        <w:jc w:val="both"/>
      </w:pPr>
    </w:p>
    <w:p w:rsidR="00381431" w:rsidRDefault="00381431" w:rsidP="00014317"/>
    <w:p w:rsidR="007D591F" w:rsidRDefault="007D591F" w:rsidP="00014317"/>
    <w:p w:rsidR="007D591F" w:rsidRDefault="007D591F" w:rsidP="00014317"/>
    <w:p w:rsidR="007D591F" w:rsidRDefault="007D591F" w:rsidP="00014317"/>
    <w:p w:rsidR="007D591F" w:rsidRDefault="007D591F" w:rsidP="00014317"/>
    <w:p w:rsidR="007D591F" w:rsidRDefault="007D591F" w:rsidP="00014317"/>
    <w:p w:rsidR="007D591F" w:rsidRDefault="007D591F" w:rsidP="00014317"/>
    <w:p w:rsidR="007D591F" w:rsidRDefault="007D591F" w:rsidP="00014317"/>
    <w:p w:rsidR="007D591F" w:rsidRDefault="007D591F" w:rsidP="00014317"/>
    <w:p w:rsidR="007D591F" w:rsidRDefault="007D591F" w:rsidP="00014317"/>
    <w:p w:rsidR="007D591F" w:rsidRDefault="007D591F" w:rsidP="00014317"/>
    <w:p w:rsidR="00651C6F" w:rsidRDefault="00651C6F" w:rsidP="00014317"/>
    <w:p w:rsidR="00651C6F" w:rsidRDefault="00651C6F" w:rsidP="00014317"/>
    <w:p w:rsidR="00BB6AE2" w:rsidRDefault="00BB6AE2" w:rsidP="00014317"/>
    <w:p w:rsidR="00651C6F" w:rsidRDefault="00651C6F" w:rsidP="00014317"/>
    <w:p w:rsidR="00651C6F" w:rsidRDefault="00651C6F" w:rsidP="00014317"/>
    <w:p w:rsidR="004B79EC" w:rsidRDefault="004B79EC" w:rsidP="00014317"/>
    <w:p w:rsidR="007D591F" w:rsidRDefault="007D591F" w:rsidP="00014317"/>
    <w:p w:rsidR="007D591F" w:rsidRDefault="007D591F" w:rsidP="007D591F">
      <w:pPr>
        <w:jc w:val="center"/>
      </w:pPr>
      <w:r>
        <w:lastRenderedPageBreak/>
        <w:t>Список рассылки:</w:t>
      </w:r>
    </w:p>
    <w:p w:rsidR="00852F62" w:rsidRDefault="00852F62" w:rsidP="007D591F">
      <w:pPr>
        <w:jc w:val="center"/>
      </w:pPr>
    </w:p>
    <w:p w:rsidR="003108A4" w:rsidRDefault="003108A4" w:rsidP="003108A4">
      <w:r>
        <w:t xml:space="preserve">Министерство образования и науки Республики Дагестан </w:t>
      </w:r>
    </w:p>
    <w:p w:rsidR="003108A4" w:rsidRDefault="003108A4" w:rsidP="003108A4">
      <w:r>
        <w:t xml:space="preserve">Министерство по туризму и народным художественным промыслом Республики Дагестан </w:t>
      </w:r>
    </w:p>
    <w:p w:rsidR="003108A4" w:rsidRDefault="003108A4" w:rsidP="003108A4">
      <w:r>
        <w:t xml:space="preserve">Министерство природных ресурсов и экологии Республики Дагестан </w:t>
      </w:r>
    </w:p>
    <w:p w:rsidR="003108A4" w:rsidRDefault="003108A4" w:rsidP="003108A4">
      <w:r>
        <w:t xml:space="preserve">Министерство транспорта и дорожного хозяйства Республики Дагестан </w:t>
      </w:r>
    </w:p>
    <w:p w:rsidR="003108A4" w:rsidRDefault="003108A4" w:rsidP="003108A4">
      <w:r>
        <w:t xml:space="preserve">Министерство юстиции Республики Дагестан </w:t>
      </w:r>
    </w:p>
    <w:p w:rsidR="003108A4" w:rsidRDefault="003108A4" w:rsidP="003108A4">
      <w:r>
        <w:t xml:space="preserve">Агентство по охране культурного наследия Республики Дагестан </w:t>
      </w:r>
    </w:p>
    <w:p w:rsidR="00AE1722" w:rsidRDefault="00AE1722" w:rsidP="00AE1722">
      <w:r>
        <w:t>Управление Минюста РД</w:t>
      </w:r>
    </w:p>
    <w:p w:rsidR="00AE1722" w:rsidRDefault="00AE1722" w:rsidP="00AE1722">
      <w:r>
        <w:t>Прокуратура РД</w:t>
      </w:r>
    </w:p>
    <w:p w:rsidR="00AE1722" w:rsidRPr="00EC3609" w:rsidRDefault="00AE1722" w:rsidP="003108A4"/>
    <w:sectPr w:rsidR="00AE1722" w:rsidRPr="00EC3609" w:rsidSect="007E1D23">
      <w:pgSz w:w="11906" w:h="16838" w:code="9"/>
      <w:pgMar w:top="1134" w:right="566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34E87"/>
    <w:multiLevelType w:val="hybridMultilevel"/>
    <w:tmpl w:val="D0C25DDE"/>
    <w:lvl w:ilvl="0" w:tplc="8B2A70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4BC"/>
    <w:rsid w:val="00014317"/>
    <w:rsid w:val="0001591B"/>
    <w:rsid w:val="00021792"/>
    <w:rsid w:val="00031DAA"/>
    <w:rsid w:val="00051F22"/>
    <w:rsid w:val="000579B5"/>
    <w:rsid w:val="000741D6"/>
    <w:rsid w:val="00076E9C"/>
    <w:rsid w:val="00082DB6"/>
    <w:rsid w:val="00091C23"/>
    <w:rsid w:val="00095EB9"/>
    <w:rsid w:val="000B173C"/>
    <w:rsid w:val="000B5F19"/>
    <w:rsid w:val="000B7673"/>
    <w:rsid w:val="00102E8D"/>
    <w:rsid w:val="00103012"/>
    <w:rsid w:val="00112FA2"/>
    <w:rsid w:val="00120FE0"/>
    <w:rsid w:val="00122B08"/>
    <w:rsid w:val="00122E73"/>
    <w:rsid w:val="00144B1B"/>
    <w:rsid w:val="00167508"/>
    <w:rsid w:val="00193FAD"/>
    <w:rsid w:val="00194038"/>
    <w:rsid w:val="001A4FE6"/>
    <w:rsid w:val="001A6582"/>
    <w:rsid w:val="001C4C9A"/>
    <w:rsid w:val="001D7D22"/>
    <w:rsid w:val="001E4853"/>
    <w:rsid w:val="001E669D"/>
    <w:rsid w:val="001F1022"/>
    <w:rsid w:val="001F2534"/>
    <w:rsid w:val="001F2ED6"/>
    <w:rsid w:val="001F3DD8"/>
    <w:rsid w:val="001F400D"/>
    <w:rsid w:val="001F795E"/>
    <w:rsid w:val="002165BB"/>
    <w:rsid w:val="00224C30"/>
    <w:rsid w:val="00240759"/>
    <w:rsid w:val="002579F0"/>
    <w:rsid w:val="002641B7"/>
    <w:rsid w:val="00266499"/>
    <w:rsid w:val="00266C90"/>
    <w:rsid w:val="0027238F"/>
    <w:rsid w:val="002747E2"/>
    <w:rsid w:val="00280E03"/>
    <w:rsid w:val="0028170D"/>
    <w:rsid w:val="00281F47"/>
    <w:rsid w:val="00287AD5"/>
    <w:rsid w:val="00291107"/>
    <w:rsid w:val="00297B82"/>
    <w:rsid w:val="002A4C80"/>
    <w:rsid w:val="002A4FD6"/>
    <w:rsid w:val="002B236C"/>
    <w:rsid w:val="002B543A"/>
    <w:rsid w:val="002D5178"/>
    <w:rsid w:val="002D763C"/>
    <w:rsid w:val="002F0C87"/>
    <w:rsid w:val="002F0D2A"/>
    <w:rsid w:val="0030323C"/>
    <w:rsid w:val="003108A4"/>
    <w:rsid w:val="00310F95"/>
    <w:rsid w:val="00311251"/>
    <w:rsid w:val="003133C9"/>
    <w:rsid w:val="00321DF9"/>
    <w:rsid w:val="003336A6"/>
    <w:rsid w:val="00347AE4"/>
    <w:rsid w:val="00353F96"/>
    <w:rsid w:val="00373954"/>
    <w:rsid w:val="003813EF"/>
    <w:rsid w:val="00381431"/>
    <w:rsid w:val="00385564"/>
    <w:rsid w:val="003B0000"/>
    <w:rsid w:val="003B03F0"/>
    <w:rsid w:val="003B160D"/>
    <w:rsid w:val="003B52DF"/>
    <w:rsid w:val="003C1C94"/>
    <w:rsid w:val="003E7DA8"/>
    <w:rsid w:val="003F58C7"/>
    <w:rsid w:val="00401A91"/>
    <w:rsid w:val="004033C3"/>
    <w:rsid w:val="004045A2"/>
    <w:rsid w:val="004108FE"/>
    <w:rsid w:val="00413374"/>
    <w:rsid w:val="00427C70"/>
    <w:rsid w:val="00437CD2"/>
    <w:rsid w:val="0045181B"/>
    <w:rsid w:val="0046781D"/>
    <w:rsid w:val="00474CAA"/>
    <w:rsid w:val="0047756C"/>
    <w:rsid w:val="004775EE"/>
    <w:rsid w:val="004A2265"/>
    <w:rsid w:val="004A6FF3"/>
    <w:rsid w:val="004B30AB"/>
    <w:rsid w:val="004B79EC"/>
    <w:rsid w:val="004C4460"/>
    <w:rsid w:val="004D318E"/>
    <w:rsid w:val="004D676B"/>
    <w:rsid w:val="004D740E"/>
    <w:rsid w:val="004F3F5F"/>
    <w:rsid w:val="004F5F23"/>
    <w:rsid w:val="00520225"/>
    <w:rsid w:val="00521FE1"/>
    <w:rsid w:val="00553343"/>
    <w:rsid w:val="005564AE"/>
    <w:rsid w:val="0055721D"/>
    <w:rsid w:val="00565F83"/>
    <w:rsid w:val="00584939"/>
    <w:rsid w:val="0059309D"/>
    <w:rsid w:val="005A1140"/>
    <w:rsid w:val="005B70E5"/>
    <w:rsid w:val="005C2089"/>
    <w:rsid w:val="005C3C7D"/>
    <w:rsid w:val="005C4EC4"/>
    <w:rsid w:val="005C5DA0"/>
    <w:rsid w:val="006054ED"/>
    <w:rsid w:val="006111A9"/>
    <w:rsid w:val="00641CB8"/>
    <w:rsid w:val="00642A5E"/>
    <w:rsid w:val="00651C6F"/>
    <w:rsid w:val="0065292F"/>
    <w:rsid w:val="006532AA"/>
    <w:rsid w:val="006570A8"/>
    <w:rsid w:val="00660012"/>
    <w:rsid w:val="00663A0A"/>
    <w:rsid w:val="00684619"/>
    <w:rsid w:val="00684CEB"/>
    <w:rsid w:val="0069756C"/>
    <w:rsid w:val="006A5553"/>
    <w:rsid w:val="006B62B1"/>
    <w:rsid w:val="006C1B66"/>
    <w:rsid w:val="006D5293"/>
    <w:rsid w:val="006D675C"/>
    <w:rsid w:val="006D7535"/>
    <w:rsid w:val="006E045C"/>
    <w:rsid w:val="006E476C"/>
    <w:rsid w:val="006F5747"/>
    <w:rsid w:val="0070249D"/>
    <w:rsid w:val="007035FF"/>
    <w:rsid w:val="00731B7E"/>
    <w:rsid w:val="0074018A"/>
    <w:rsid w:val="007439B3"/>
    <w:rsid w:val="007662A9"/>
    <w:rsid w:val="00775911"/>
    <w:rsid w:val="007867AE"/>
    <w:rsid w:val="0079012F"/>
    <w:rsid w:val="007971D8"/>
    <w:rsid w:val="007B4E55"/>
    <w:rsid w:val="007C5D33"/>
    <w:rsid w:val="007C73AA"/>
    <w:rsid w:val="007D1300"/>
    <w:rsid w:val="007D591F"/>
    <w:rsid w:val="007E1D23"/>
    <w:rsid w:val="007F0570"/>
    <w:rsid w:val="008048FA"/>
    <w:rsid w:val="00814475"/>
    <w:rsid w:val="00822013"/>
    <w:rsid w:val="00832871"/>
    <w:rsid w:val="00843E5E"/>
    <w:rsid w:val="00846AD7"/>
    <w:rsid w:val="00852F62"/>
    <w:rsid w:val="00857E54"/>
    <w:rsid w:val="00873B29"/>
    <w:rsid w:val="008837D0"/>
    <w:rsid w:val="0089004B"/>
    <w:rsid w:val="00890375"/>
    <w:rsid w:val="008910C5"/>
    <w:rsid w:val="00893737"/>
    <w:rsid w:val="00897320"/>
    <w:rsid w:val="0089754F"/>
    <w:rsid w:val="008A05E6"/>
    <w:rsid w:val="008A1552"/>
    <w:rsid w:val="008A1EDD"/>
    <w:rsid w:val="008B0C44"/>
    <w:rsid w:val="008B46A9"/>
    <w:rsid w:val="008C7624"/>
    <w:rsid w:val="008D12E7"/>
    <w:rsid w:val="008D4AA4"/>
    <w:rsid w:val="008E71BC"/>
    <w:rsid w:val="008F2BD5"/>
    <w:rsid w:val="0090078A"/>
    <w:rsid w:val="0092076E"/>
    <w:rsid w:val="00945EAC"/>
    <w:rsid w:val="00962806"/>
    <w:rsid w:val="009635EC"/>
    <w:rsid w:val="009735E2"/>
    <w:rsid w:val="00975BBD"/>
    <w:rsid w:val="00983163"/>
    <w:rsid w:val="00986C56"/>
    <w:rsid w:val="009A2E0B"/>
    <w:rsid w:val="009A6633"/>
    <w:rsid w:val="009A70AC"/>
    <w:rsid w:val="009B7E53"/>
    <w:rsid w:val="009E7667"/>
    <w:rsid w:val="009E7A90"/>
    <w:rsid w:val="009E7CF8"/>
    <w:rsid w:val="009F36F4"/>
    <w:rsid w:val="00A103C6"/>
    <w:rsid w:val="00A124BC"/>
    <w:rsid w:val="00A202BC"/>
    <w:rsid w:val="00A301F3"/>
    <w:rsid w:val="00A330D8"/>
    <w:rsid w:val="00A374C8"/>
    <w:rsid w:val="00A4054A"/>
    <w:rsid w:val="00A51C7D"/>
    <w:rsid w:val="00A54702"/>
    <w:rsid w:val="00A5610A"/>
    <w:rsid w:val="00A60764"/>
    <w:rsid w:val="00A61E51"/>
    <w:rsid w:val="00A645B0"/>
    <w:rsid w:val="00A9172B"/>
    <w:rsid w:val="00A96F3B"/>
    <w:rsid w:val="00AA0BBE"/>
    <w:rsid w:val="00AC4536"/>
    <w:rsid w:val="00AE1722"/>
    <w:rsid w:val="00AE63E9"/>
    <w:rsid w:val="00AF7CD0"/>
    <w:rsid w:val="00B12C43"/>
    <w:rsid w:val="00B12E43"/>
    <w:rsid w:val="00B20B70"/>
    <w:rsid w:val="00B21664"/>
    <w:rsid w:val="00B3201F"/>
    <w:rsid w:val="00B33ABE"/>
    <w:rsid w:val="00B43095"/>
    <w:rsid w:val="00B64567"/>
    <w:rsid w:val="00B72D10"/>
    <w:rsid w:val="00B83422"/>
    <w:rsid w:val="00B8710A"/>
    <w:rsid w:val="00B951B2"/>
    <w:rsid w:val="00BA6651"/>
    <w:rsid w:val="00BB306C"/>
    <w:rsid w:val="00BB6AE2"/>
    <w:rsid w:val="00BC64EC"/>
    <w:rsid w:val="00BE47DB"/>
    <w:rsid w:val="00BE56F0"/>
    <w:rsid w:val="00BF1BAE"/>
    <w:rsid w:val="00BF1C60"/>
    <w:rsid w:val="00C02F9F"/>
    <w:rsid w:val="00C05ACC"/>
    <w:rsid w:val="00C06D0E"/>
    <w:rsid w:val="00C15DD3"/>
    <w:rsid w:val="00C1771B"/>
    <w:rsid w:val="00C271F8"/>
    <w:rsid w:val="00C33467"/>
    <w:rsid w:val="00C666C9"/>
    <w:rsid w:val="00C66CEC"/>
    <w:rsid w:val="00C8368F"/>
    <w:rsid w:val="00CA2093"/>
    <w:rsid w:val="00CA4AEF"/>
    <w:rsid w:val="00CC02CA"/>
    <w:rsid w:val="00CC04AB"/>
    <w:rsid w:val="00CD3F71"/>
    <w:rsid w:val="00CE1D87"/>
    <w:rsid w:val="00CF2585"/>
    <w:rsid w:val="00D0065B"/>
    <w:rsid w:val="00D03610"/>
    <w:rsid w:val="00D05370"/>
    <w:rsid w:val="00D13358"/>
    <w:rsid w:val="00D44178"/>
    <w:rsid w:val="00D445F4"/>
    <w:rsid w:val="00D4559C"/>
    <w:rsid w:val="00D45778"/>
    <w:rsid w:val="00D50250"/>
    <w:rsid w:val="00D55014"/>
    <w:rsid w:val="00DA186D"/>
    <w:rsid w:val="00DD7C2E"/>
    <w:rsid w:val="00DD7FF9"/>
    <w:rsid w:val="00E11097"/>
    <w:rsid w:val="00E112AC"/>
    <w:rsid w:val="00E14062"/>
    <w:rsid w:val="00E17295"/>
    <w:rsid w:val="00E206DE"/>
    <w:rsid w:val="00E228EE"/>
    <w:rsid w:val="00E24B67"/>
    <w:rsid w:val="00E2793D"/>
    <w:rsid w:val="00E34376"/>
    <w:rsid w:val="00E36FDD"/>
    <w:rsid w:val="00E45517"/>
    <w:rsid w:val="00E63649"/>
    <w:rsid w:val="00EC3609"/>
    <w:rsid w:val="00EC4411"/>
    <w:rsid w:val="00EE071D"/>
    <w:rsid w:val="00EE12CE"/>
    <w:rsid w:val="00F119E7"/>
    <w:rsid w:val="00F12748"/>
    <w:rsid w:val="00F3211D"/>
    <w:rsid w:val="00F379C7"/>
    <w:rsid w:val="00F401B9"/>
    <w:rsid w:val="00F44AB7"/>
    <w:rsid w:val="00F61357"/>
    <w:rsid w:val="00F64874"/>
    <w:rsid w:val="00F64BC7"/>
    <w:rsid w:val="00F67797"/>
    <w:rsid w:val="00F70A9F"/>
    <w:rsid w:val="00F7778B"/>
    <w:rsid w:val="00F80107"/>
    <w:rsid w:val="00F842B8"/>
    <w:rsid w:val="00F91E33"/>
    <w:rsid w:val="00F9238B"/>
    <w:rsid w:val="00FA49D0"/>
    <w:rsid w:val="00FA7284"/>
    <w:rsid w:val="00FA7DED"/>
    <w:rsid w:val="00FD1A5C"/>
    <w:rsid w:val="00FD73CC"/>
    <w:rsid w:val="00FE3FE6"/>
    <w:rsid w:val="00FE5F00"/>
    <w:rsid w:val="00FF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A91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1B6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52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2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A91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1B6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52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38D33-544B-4B13-A004-E258E761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1923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 Муслим Багомедович</dc:creator>
  <cp:lastModifiedBy>Шамилова Майсарат Саидбеговна</cp:lastModifiedBy>
  <cp:revision>7</cp:revision>
  <cp:lastPrinted>2023-12-04T13:49:00Z</cp:lastPrinted>
  <dcterms:created xsi:type="dcterms:W3CDTF">2023-12-04T13:17:00Z</dcterms:created>
  <dcterms:modified xsi:type="dcterms:W3CDTF">2023-12-05T12:54:00Z</dcterms:modified>
</cp:coreProperties>
</file>