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C041" w14:textId="77777777" w:rsidR="005A27A5" w:rsidRDefault="005A27A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E7C3FC5" w14:textId="77777777" w:rsidR="005A27A5" w:rsidRDefault="005A27A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5A27A5" w14:paraId="655C509B" w14:textId="7777777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FA777AD" w14:textId="77777777" w:rsidR="005A27A5" w:rsidRDefault="005A27A5">
            <w:pPr>
              <w:pStyle w:val="ConsPlusNormal"/>
              <w:outlineLvl w:val="0"/>
            </w:pPr>
            <w:r>
              <w:t>23 декабря 2021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6A725A7" w14:textId="77777777" w:rsidR="005A27A5" w:rsidRDefault="005A27A5">
            <w:pPr>
              <w:pStyle w:val="ConsPlusNormal"/>
              <w:jc w:val="right"/>
              <w:outlineLvl w:val="0"/>
            </w:pPr>
            <w:r>
              <w:t>N 216</w:t>
            </w:r>
          </w:p>
        </w:tc>
      </w:tr>
    </w:tbl>
    <w:p w14:paraId="218D3B74" w14:textId="77777777" w:rsidR="005A27A5" w:rsidRDefault="005A27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22E8F42" w14:textId="77777777" w:rsidR="005A27A5" w:rsidRDefault="005A27A5">
      <w:pPr>
        <w:pStyle w:val="ConsPlusNormal"/>
        <w:jc w:val="both"/>
      </w:pPr>
    </w:p>
    <w:p w14:paraId="0F3AA0B6" w14:textId="77777777" w:rsidR="005A27A5" w:rsidRDefault="005A27A5">
      <w:pPr>
        <w:pStyle w:val="ConsPlusTitle"/>
        <w:jc w:val="center"/>
      </w:pPr>
      <w:r>
        <w:t>УКАЗ</w:t>
      </w:r>
    </w:p>
    <w:p w14:paraId="57340F67" w14:textId="77777777" w:rsidR="005A27A5" w:rsidRDefault="005A27A5">
      <w:pPr>
        <w:pStyle w:val="ConsPlusTitle"/>
        <w:jc w:val="center"/>
      </w:pPr>
    </w:p>
    <w:p w14:paraId="033FBF7C" w14:textId="77777777" w:rsidR="005A27A5" w:rsidRDefault="005A27A5">
      <w:pPr>
        <w:pStyle w:val="ConsPlusTitle"/>
        <w:jc w:val="center"/>
      </w:pPr>
      <w:r>
        <w:t>ГЛАВЫ РЕСПУБЛИКИ ДАГЕСТАН</w:t>
      </w:r>
    </w:p>
    <w:p w14:paraId="3FA19C16" w14:textId="77777777" w:rsidR="005A27A5" w:rsidRDefault="005A27A5">
      <w:pPr>
        <w:pStyle w:val="ConsPlusTitle"/>
        <w:jc w:val="center"/>
      </w:pPr>
    </w:p>
    <w:p w14:paraId="35EDDFFF" w14:textId="77777777" w:rsidR="005A27A5" w:rsidRDefault="005A27A5">
      <w:pPr>
        <w:pStyle w:val="ConsPlusTitle"/>
        <w:jc w:val="center"/>
      </w:pPr>
      <w:r>
        <w:t>ОБ УТВЕРЖДЕНИИ СОСТАВА РЕСПУБЛИКАНСКОЙ КОМИССИИ</w:t>
      </w:r>
    </w:p>
    <w:p w14:paraId="01B7089E" w14:textId="77777777" w:rsidR="005A27A5" w:rsidRDefault="005A27A5">
      <w:pPr>
        <w:pStyle w:val="ConsPlusTitle"/>
        <w:jc w:val="center"/>
      </w:pPr>
      <w:r>
        <w:t>ПО СОДЕЙСТВИЮ РАЗВИТИЮ КОНКУРЕНЦИИ ПО ДОЛЖНОСТЯМ</w:t>
      </w:r>
    </w:p>
    <w:p w14:paraId="65D233BE" w14:textId="77777777" w:rsidR="005A27A5" w:rsidRDefault="005A27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A27A5" w14:paraId="6E5E0B6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7EF85" w14:textId="77777777" w:rsidR="005A27A5" w:rsidRDefault="005A27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9696" w14:textId="77777777" w:rsidR="005A27A5" w:rsidRDefault="005A27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39C718" w14:textId="77777777" w:rsidR="005A27A5" w:rsidRDefault="005A27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97ABF3" w14:textId="77777777" w:rsidR="005A27A5" w:rsidRDefault="005A27A5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РД</w:t>
            </w:r>
          </w:p>
          <w:p w14:paraId="2AAC6704" w14:textId="77777777" w:rsidR="005A27A5" w:rsidRDefault="005A27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22.04.2022 </w:t>
            </w:r>
            <w:hyperlink r:id="rId5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26.06.2023 </w:t>
            </w:r>
            <w:hyperlink r:id="rId6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14:paraId="32F8C0D9" w14:textId="77777777" w:rsidR="005A27A5" w:rsidRDefault="005A27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05.11.2024 </w:t>
            </w:r>
            <w:hyperlink r:id="rId7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21.11.2025 </w:t>
            </w:r>
            <w:hyperlink r:id="rId8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14:paraId="0C0B07BF" w14:textId="77777777" w:rsidR="005A27A5" w:rsidRDefault="005A27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12.02.2026 </w:t>
            </w:r>
            <w:hyperlink r:id="rId9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4E5BB" w14:textId="77777777" w:rsidR="005A27A5" w:rsidRDefault="005A27A5">
            <w:pPr>
              <w:pStyle w:val="ConsPlusNormal"/>
            </w:pPr>
          </w:p>
        </w:tc>
      </w:tr>
    </w:tbl>
    <w:p w14:paraId="28E756EA" w14:textId="77777777" w:rsidR="005A27A5" w:rsidRDefault="005A27A5">
      <w:pPr>
        <w:pStyle w:val="ConsPlusNormal"/>
        <w:jc w:val="both"/>
      </w:pPr>
    </w:p>
    <w:p w14:paraId="4DFE1E5B" w14:textId="77777777" w:rsidR="005A27A5" w:rsidRDefault="005A27A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состав</w:t>
        </w:r>
      </w:hyperlink>
      <w:r>
        <w:t xml:space="preserve"> Республиканской комиссии по содействию развитию конкуренции по должностям.</w:t>
      </w:r>
    </w:p>
    <w:p w14:paraId="28DF709C" w14:textId="77777777" w:rsidR="005A27A5" w:rsidRDefault="005A27A5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Указ</w:t>
        </w:r>
      </w:hyperlink>
      <w:r>
        <w:t xml:space="preserve"> Главы Республики Дагестан от 22 мая 2019 г. N 50 "Об утверждении состава Республиканской комиссии по содействию развитию конкуренции" (официальный интернет-портал правовой информации (</w:t>
      </w:r>
      <w:hyperlink r:id="rId11">
        <w:r>
          <w:rPr>
            <w:color w:val="0000FF"/>
          </w:rPr>
          <w:t>www.pravo.gov.ru</w:t>
        </w:r>
      </w:hyperlink>
      <w:r>
        <w:t>), 2019, 24 мая, N 0500201905240003).</w:t>
      </w:r>
    </w:p>
    <w:p w14:paraId="1EEFEB90" w14:textId="77777777" w:rsidR="005A27A5" w:rsidRDefault="005A27A5">
      <w:pPr>
        <w:pStyle w:val="ConsPlusNormal"/>
        <w:spacing w:before="280"/>
        <w:ind w:firstLine="540"/>
        <w:jc w:val="both"/>
      </w:pPr>
      <w:r>
        <w:t>3. Настоящий Указ вступает в силу со дня его подписания.</w:t>
      </w:r>
    </w:p>
    <w:p w14:paraId="752CB373" w14:textId="77777777" w:rsidR="005A27A5" w:rsidRDefault="005A27A5">
      <w:pPr>
        <w:pStyle w:val="ConsPlusNormal"/>
        <w:jc w:val="both"/>
      </w:pPr>
    </w:p>
    <w:p w14:paraId="4EED2F33" w14:textId="77777777" w:rsidR="005A27A5" w:rsidRDefault="005A27A5">
      <w:pPr>
        <w:pStyle w:val="ConsPlusNormal"/>
        <w:jc w:val="right"/>
      </w:pPr>
      <w:r>
        <w:t>Исполняющий обязанности</w:t>
      </w:r>
    </w:p>
    <w:p w14:paraId="7C388B12" w14:textId="77777777" w:rsidR="005A27A5" w:rsidRDefault="005A27A5">
      <w:pPr>
        <w:pStyle w:val="ConsPlusNormal"/>
        <w:jc w:val="right"/>
      </w:pPr>
      <w:r>
        <w:t>Главы Республики Дагестан</w:t>
      </w:r>
    </w:p>
    <w:p w14:paraId="203C1FB0" w14:textId="77777777" w:rsidR="005A27A5" w:rsidRDefault="005A27A5">
      <w:pPr>
        <w:pStyle w:val="ConsPlusNormal"/>
        <w:jc w:val="right"/>
      </w:pPr>
      <w:r>
        <w:t>А.АМИРХАНОВ</w:t>
      </w:r>
    </w:p>
    <w:p w14:paraId="3D985703" w14:textId="77777777" w:rsidR="005A27A5" w:rsidRDefault="005A27A5">
      <w:pPr>
        <w:pStyle w:val="ConsPlusNormal"/>
      </w:pPr>
      <w:r>
        <w:t>Махачкала</w:t>
      </w:r>
    </w:p>
    <w:p w14:paraId="184EF126" w14:textId="77777777" w:rsidR="005A27A5" w:rsidRDefault="005A27A5">
      <w:pPr>
        <w:pStyle w:val="ConsPlusNormal"/>
        <w:spacing w:before="280"/>
      </w:pPr>
      <w:r>
        <w:t>23 декабря 2021 года</w:t>
      </w:r>
    </w:p>
    <w:p w14:paraId="2785F73A" w14:textId="77777777" w:rsidR="005A27A5" w:rsidRDefault="005A27A5">
      <w:pPr>
        <w:pStyle w:val="ConsPlusNormal"/>
        <w:spacing w:before="280"/>
      </w:pPr>
      <w:r>
        <w:t>N 216</w:t>
      </w:r>
    </w:p>
    <w:p w14:paraId="596A3D4B" w14:textId="77777777" w:rsidR="005A27A5" w:rsidRDefault="005A27A5">
      <w:pPr>
        <w:pStyle w:val="ConsPlusNormal"/>
        <w:jc w:val="both"/>
      </w:pPr>
    </w:p>
    <w:p w14:paraId="5BBE3C30" w14:textId="77777777" w:rsidR="005A27A5" w:rsidRDefault="005A27A5">
      <w:pPr>
        <w:pStyle w:val="ConsPlusNormal"/>
        <w:jc w:val="both"/>
      </w:pPr>
    </w:p>
    <w:p w14:paraId="2C17E464" w14:textId="77777777" w:rsidR="005A27A5" w:rsidRDefault="005A27A5">
      <w:pPr>
        <w:pStyle w:val="ConsPlusNormal"/>
        <w:jc w:val="both"/>
      </w:pPr>
    </w:p>
    <w:p w14:paraId="2BA199D6" w14:textId="77777777" w:rsidR="005A27A5" w:rsidRDefault="005A27A5">
      <w:pPr>
        <w:pStyle w:val="ConsPlusNormal"/>
        <w:jc w:val="both"/>
      </w:pPr>
    </w:p>
    <w:p w14:paraId="7197617C" w14:textId="77777777" w:rsidR="005A27A5" w:rsidRDefault="005A27A5">
      <w:pPr>
        <w:pStyle w:val="ConsPlusNormal"/>
        <w:jc w:val="both"/>
      </w:pPr>
    </w:p>
    <w:p w14:paraId="5783BB78" w14:textId="77777777" w:rsidR="005A27A5" w:rsidRDefault="005A27A5">
      <w:pPr>
        <w:pStyle w:val="ConsPlusNormal"/>
        <w:jc w:val="right"/>
        <w:outlineLvl w:val="0"/>
      </w:pPr>
      <w:r>
        <w:t>Утвержден</w:t>
      </w:r>
    </w:p>
    <w:p w14:paraId="73BBDA4F" w14:textId="77777777" w:rsidR="005A27A5" w:rsidRDefault="005A27A5">
      <w:pPr>
        <w:pStyle w:val="ConsPlusNormal"/>
        <w:jc w:val="right"/>
      </w:pPr>
      <w:r>
        <w:t>Указом Главы</w:t>
      </w:r>
    </w:p>
    <w:p w14:paraId="08B3023D" w14:textId="77777777" w:rsidR="005A27A5" w:rsidRDefault="005A27A5">
      <w:pPr>
        <w:pStyle w:val="ConsPlusNormal"/>
        <w:jc w:val="right"/>
      </w:pPr>
      <w:r>
        <w:t>Республики Дагестан</w:t>
      </w:r>
    </w:p>
    <w:p w14:paraId="56698340" w14:textId="77777777" w:rsidR="005A27A5" w:rsidRDefault="005A27A5">
      <w:pPr>
        <w:pStyle w:val="ConsPlusNormal"/>
        <w:jc w:val="right"/>
      </w:pPr>
      <w:r>
        <w:lastRenderedPageBreak/>
        <w:t>от 23 декабря 2021 г. N 216</w:t>
      </w:r>
    </w:p>
    <w:p w14:paraId="28DD04B8" w14:textId="77777777" w:rsidR="005A27A5" w:rsidRDefault="005A27A5">
      <w:pPr>
        <w:pStyle w:val="ConsPlusNormal"/>
        <w:jc w:val="both"/>
      </w:pPr>
    </w:p>
    <w:p w14:paraId="420AD1D9" w14:textId="77777777" w:rsidR="005A27A5" w:rsidRDefault="005A27A5">
      <w:pPr>
        <w:pStyle w:val="ConsPlusTitle"/>
        <w:jc w:val="center"/>
      </w:pPr>
      <w:bookmarkStart w:id="0" w:name="P36"/>
      <w:bookmarkEnd w:id="0"/>
      <w:r>
        <w:t>СОСТАВ</w:t>
      </w:r>
    </w:p>
    <w:p w14:paraId="342144DB" w14:textId="77777777" w:rsidR="005A27A5" w:rsidRDefault="005A27A5">
      <w:pPr>
        <w:pStyle w:val="ConsPlusTitle"/>
        <w:jc w:val="center"/>
      </w:pPr>
      <w:r>
        <w:t>РЕСПУБЛИКАНСКОЙ КОМИССИИ ПО СОДЕЙСТВИЮ РАЗВИТИЮ</w:t>
      </w:r>
    </w:p>
    <w:p w14:paraId="7B5B42EC" w14:textId="77777777" w:rsidR="005A27A5" w:rsidRDefault="005A27A5">
      <w:pPr>
        <w:pStyle w:val="ConsPlusTitle"/>
        <w:jc w:val="center"/>
      </w:pPr>
      <w:r>
        <w:t>КОНКУРЕНЦИИ ПО ДОЛЖНОСТЯМ</w:t>
      </w:r>
    </w:p>
    <w:p w14:paraId="77234EDE" w14:textId="77777777" w:rsidR="005A27A5" w:rsidRDefault="005A27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5A27A5" w14:paraId="0ACC97D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593A9" w14:textId="77777777" w:rsidR="005A27A5" w:rsidRDefault="005A27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E7B5C" w14:textId="77777777" w:rsidR="005A27A5" w:rsidRDefault="005A27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EDF3E68" w14:textId="77777777" w:rsidR="005A27A5" w:rsidRDefault="005A27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569E848" w14:textId="77777777" w:rsidR="005A27A5" w:rsidRDefault="005A27A5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РД</w:t>
            </w:r>
          </w:p>
          <w:p w14:paraId="2B00FD75" w14:textId="77777777" w:rsidR="005A27A5" w:rsidRDefault="005A27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22.04.2022 </w:t>
            </w:r>
            <w:hyperlink r:id="rId12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 xml:space="preserve">, от 26.06.2023 </w:t>
            </w:r>
            <w:hyperlink r:id="rId13">
              <w:r>
                <w:rPr>
                  <w:color w:val="0000FF"/>
                </w:rPr>
                <w:t>N 132</w:t>
              </w:r>
            </w:hyperlink>
            <w:r>
              <w:rPr>
                <w:color w:val="392C69"/>
              </w:rPr>
              <w:t>,</w:t>
            </w:r>
          </w:p>
          <w:p w14:paraId="6008292D" w14:textId="77777777" w:rsidR="005A27A5" w:rsidRDefault="005A27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05.11.2024 </w:t>
            </w:r>
            <w:hyperlink r:id="rId14">
              <w:r>
                <w:rPr>
                  <w:color w:val="0000FF"/>
                </w:rPr>
                <w:t>N 153</w:t>
              </w:r>
            </w:hyperlink>
            <w:r>
              <w:rPr>
                <w:color w:val="392C69"/>
              </w:rPr>
              <w:t xml:space="preserve">, от 21.11.2025 </w:t>
            </w:r>
            <w:hyperlink r:id="rId15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>,</w:t>
            </w:r>
          </w:p>
          <w:p w14:paraId="34207B9D" w14:textId="77777777" w:rsidR="005A27A5" w:rsidRDefault="005A27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12.02.2026 </w:t>
            </w:r>
            <w:hyperlink r:id="rId16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30ED3" w14:textId="77777777" w:rsidR="005A27A5" w:rsidRDefault="005A27A5">
            <w:pPr>
              <w:pStyle w:val="ConsPlusNormal"/>
            </w:pPr>
          </w:p>
        </w:tc>
      </w:tr>
    </w:tbl>
    <w:p w14:paraId="65EA9947" w14:textId="77777777" w:rsidR="005A27A5" w:rsidRDefault="005A27A5">
      <w:pPr>
        <w:pStyle w:val="ConsPlusNormal"/>
        <w:jc w:val="both"/>
      </w:pPr>
    </w:p>
    <w:p w14:paraId="74072822" w14:textId="77777777" w:rsidR="005A27A5" w:rsidRDefault="005A27A5">
      <w:pPr>
        <w:pStyle w:val="ConsPlusNormal"/>
        <w:ind w:firstLine="540"/>
        <w:jc w:val="both"/>
      </w:pPr>
      <w:r>
        <w:t>Первый заместитель Председателя Правительства Республики Дагестан (в соответствии с распределением обязанностей) (председатель комиссии)</w:t>
      </w:r>
    </w:p>
    <w:p w14:paraId="519B9D68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экономики и территориального развития Республики Дагестан (заместитель председателя комиссии)</w:t>
      </w:r>
    </w:p>
    <w:p w14:paraId="59F27EC3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здравоохранения Республики Дагестан</w:t>
      </w:r>
    </w:p>
    <w:p w14:paraId="46F5F2D4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образования и науки Республики Дагестан</w:t>
      </w:r>
    </w:p>
    <w:p w14:paraId="64718FBF" w14:textId="77777777" w:rsidR="005A27A5" w:rsidRDefault="005A27A5">
      <w:pPr>
        <w:pStyle w:val="ConsPlusNormal"/>
        <w:spacing w:before="280"/>
        <w:ind w:firstLine="540"/>
        <w:jc w:val="both"/>
      </w:pPr>
      <w:r>
        <w:t>Заместитель Председателя Правительства Республики Дагестан - министр по земельным и имущественным отношениям Республики Дагестан</w:t>
      </w:r>
    </w:p>
    <w:p w14:paraId="73A47F54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по национальной политике и делам религий Республики Дагестан</w:t>
      </w:r>
    </w:p>
    <w:p w14:paraId="08B5BDC5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природных ресурсов и экологии Республики Дагестан</w:t>
      </w:r>
    </w:p>
    <w:p w14:paraId="3F3DD29B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промышленности и торговли Республики Дагестан</w:t>
      </w:r>
    </w:p>
    <w:p w14:paraId="41C56C4F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сельского хозяйства и продовольствия Республики Дагестан</w:t>
      </w:r>
    </w:p>
    <w:p w14:paraId="4DD8F109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строительства, архитектуры и жилищно-коммунального хозяйства Республики Дагестан</w:t>
      </w:r>
    </w:p>
    <w:p w14:paraId="16A3B40C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транспорта и дорожного хозяйства Республики Дагестан</w:t>
      </w:r>
    </w:p>
    <w:p w14:paraId="213EF8AB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труда и социального развития Республики Дагестан</w:t>
      </w:r>
    </w:p>
    <w:p w14:paraId="07D67677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финансов Республики Дагестан</w:t>
      </w:r>
    </w:p>
    <w:p w14:paraId="498B6B80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цифрового развития Республики Дагестан</w:t>
      </w:r>
    </w:p>
    <w:p w14:paraId="04A7F727" w14:textId="77777777" w:rsidR="005A27A5" w:rsidRDefault="005A27A5">
      <w:pPr>
        <w:pStyle w:val="ConsPlusNormal"/>
        <w:spacing w:before="280"/>
        <w:ind w:firstLine="540"/>
        <w:jc w:val="both"/>
      </w:pPr>
      <w:r>
        <w:t>Министр энергетики и тарифов Республики Дагестан</w:t>
      </w:r>
    </w:p>
    <w:p w14:paraId="3AC14AFD" w14:textId="77777777" w:rsidR="005A27A5" w:rsidRDefault="005A27A5">
      <w:pPr>
        <w:pStyle w:val="ConsPlusNormal"/>
        <w:spacing w:before="280"/>
        <w:ind w:firstLine="540"/>
        <w:jc w:val="both"/>
      </w:pPr>
      <w:r>
        <w:lastRenderedPageBreak/>
        <w:t>Председатель Комитета по государственным закупкам Республики Дагестан</w:t>
      </w:r>
    </w:p>
    <w:p w14:paraId="2466B21D" w14:textId="77777777" w:rsidR="005A27A5" w:rsidRDefault="005A27A5">
      <w:pPr>
        <w:pStyle w:val="ConsPlusNormal"/>
        <w:spacing w:before="280"/>
        <w:ind w:firstLine="540"/>
        <w:jc w:val="both"/>
      </w:pPr>
      <w:r>
        <w:t>Председатель Комитета по ветеринарии Республики Дагестан</w:t>
      </w:r>
    </w:p>
    <w:p w14:paraId="12CBD316" w14:textId="77777777" w:rsidR="005A27A5" w:rsidRDefault="005A27A5">
      <w:pPr>
        <w:pStyle w:val="ConsPlusNormal"/>
        <w:spacing w:before="280"/>
        <w:ind w:firstLine="540"/>
        <w:jc w:val="both"/>
      </w:pPr>
      <w:r>
        <w:t>Председатель Комитета по виноградарству и алкогольному регулированию Республики Дагестан</w:t>
      </w:r>
    </w:p>
    <w:p w14:paraId="306DB096" w14:textId="77777777" w:rsidR="005A27A5" w:rsidRDefault="005A27A5">
      <w:pPr>
        <w:pStyle w:val="ConsPlusNormal"/>
        <w:spacing w:before="280"/>
        <w:ind w:firstLine="540"/>
        <w:jc w:val="both"/>
      </w:pPr>
      <w:r>
        <w:t>Председатель Комитета по лесному хозяйству Республики Дагестан</w:t>
      </w:r>
    </w:p>
    <w:p w14:paraId="7B1C29CE" w14:textId="77777777" w:rsidR="005A27A5" w:rsidRDefault="005A27A5">
      <w:pPr>
        <w:pStyle w:val="ConsPlusNormal"/>
        <w:spacing w:before="280"/>
        <w:ind w:firstLine="540"/>
        <w:jc w:val="both"/>
      </w:pPr>
      <w:r>
        <w:t>Председатель Комитета по рыбному хозяйству Республики Дагестан</w:t>
      </w:r>
    </w:p>
    <w:p w14:paraId="027CB056" w14:textId="77777777" w:rsidR="005A27A5" w:rsidRDefault="005A27A5">
      <w:pPr>
        <w:pStyle w:val="ConsPlusNormal"/>
        <w:spacing w:before="280"/>
        <w:ind w:firstLine="540"/>
        <w:jc w:val="both"/>
      </w:pPr>
      <w:r>
        <w:t>Руководитель Государственной жилищной инспекции Республики Дагестан</w:t>
      </w:r>
    </w:p>
    <w:p w14:paraId="04858752" w14:textId="77777777" w:rsidR="005A27A5" w:rsidRDefault="005A27A5">
      <w:pPr>
        <w:pStyle w:val="ConsPlusNormal"/>
        <w:spacing w:before="280"/>
        <w:ind w:firstLine="540"/>
        <w:jc w:val="both"/>
      </w:pPr>
      <w:r>
        <w:t>Руководитель Агентства по предпринимательству и инвестициям Республики Дагестан</w:t>
      </w:r>
    </w:p>
    <w:p w14:paraId="11A5117D" w14:textId="77777777" w:rsidR="005A27A5" w:rsidRDefault="005A27A5">
      <w:pPr>
        <w:pStyle w:val="ConsPlusNormal"/>
        <w:spacing w:before="280"/>
        <w:ind w:firstLine="540"/>
        <w:jc w:val="both"/>
      </w:pPr>
      <w:r>
        <w:t>Уполномоченный по правам человека в Республике Дагестан (по согласованию)</w:t>
      </w:r>
    </w:p>
    <w:p w14:paraId="049C9177" w14:textId="77777777" w:rsidR="005A27A5" w:rsidRDefault="005A27A5">
      <w:pPr>
        <w:pStyle w:val="ConsPlusNormal"/>
        <w:spacing w:before="280"/>
        <w:ind w:firstLine="540"/>
        <w:jc w:val="both"/>
      </w:pPr>
      <w:r>
        <w:t>Уполномоченный по защите прав предпринимателей в Республике Дагестан</w:t>
      </w:r>
    </w:p>
    <w:p w14:paraId="05853B24" w14:textId="77777777" w:rsidR="005A27A5" w:rsidRDefault="005A27A5">
      <w:pPr>
        <w:pStyle w:val="ConsPlusNormal"/>
        <w:spacing w:before="280"/>
        <w:ind w:firstLine="540"/>
        <w:jc w:val="both"/>
      </w:pPr>
      <w:r>
        <w:t>Заместитель руководителя Управления Федеральной налоговой службы по Республике Дагестан (по согласованию)</w:t>
      </w:r>
    </w:p>
    <w:p w14:paraId="633A990C" w14:textId="77777777" w:rsidR="005A27A5" w:rsidRDefault="005A27A5">
      <w:pPr>
        <w:pStyle w:val="ConsPlusNormal"/>
        <w:spacing w:before="280"/>
        <w:ind w:firstLine="540"/>
        <w:jc w:val="both"/>
      </w:pPr>
      <w:r>
        <w:t>Руководитель Управления Федеральной антимонопольной службы по Республике Дагестан (по согласованию)</w:t>
      </w:r>
    </w:p>
    <w:p w14:paraId="5A0E560F" w14:textId="77777777" w:rsidR="005A27A5" w:rsidRDefault="005A27A5">
      <w:pPr>
        <w:pStyle w:val="ConsPlusNormal"/>
        <w:spacing w:before="280"/>
        <w:ind w:firstLine="540"/>
        <w:jc w:val="both"/>
      </w:pPr>
      <w:r>
        <w:t>Руководитель Территориального органа Федеральной службы государственной статистики по Республике Дагестан (по согласованию)</w:t>
      </w:r>
    </w:p>
    <w:p w14:paraId="730866CC" w14:textId="77777777" w:rsidR="005A27A5" w:rsidRDefault="005A27A5">
      <w:pPr>
        <w:pStyle w:val="ConsPlusNormal"/>
        <w:spacing w:before="280"/>
        <w:ind w:firstLine="540"/>
        <w:jc w:val="both"/>
      </w:pPr>
      <w:r>
        <w:t>Управляющий Отделением - Национальным банком по Республике Дагестан Южного главного управления Центрального банка Российской Федерации (по согласованию)</w:t>
      </w:r>
    </w:p>
    <w:p w14:paraId="245C88C9" w14:textId="77777777" w:rsidR="005A27A5" w:rsidRDefault="005A27A5">
      <w:pPr>
        <w:pStyle w:val="ConsPlusNormal"/>
        <w:spacing w:before="280"/>
        <w:ind w:firstLine="540"/>
        <w:jc w:val="both"/>
      </w:pPr>
      <w:r>
        <w:t>Заместитель председателя Общественной палаты Республики Дагестан (по согласованию)</w:t>
      </w:r>
    </w:p>
    <w:p w14:paraId="0CF8576C" w14:textId="77777777" w:rsidR="005A27A5" w:rsidRDefault="005A27A5">
      <w:pPr>
        <w:pStyle w:val="ConsPlusNormal"/>
        <w:spacing w:before="280"/>
        <w:ind w:firstLine="540"/>
        <w:jc w:val="both"/>
      </w:pPr>
      <w:r>
        <w:t>Председатель союза "Федерация профсоюзов Республики Дагестан" (по согласованию)</w:t>
      </w:r>
    </w:p>
    <w:p w14:paraId="2E3E79E4" w14:textId="77777777" w:rsidR="005A27A5" w:rsidRDefault="005A27A5">
      <w:pPr>
        <w:pStyle w:val="ConsPlusNormal"/>
        <w:spacing w:before="280"/>
        <w:ind w:firstLine="540"/>
        <w:jc w:val="both"/>
      </w:pPr>
      <w:r>
        <w:t>Председатель Республиканского комитета профсоюза работников рыбного хозяйства (по согласованию)</w:t>
      </w:r>
    </w:p>
    <w:p w14:paraId="2DD6E763" w14:textId="77777777" w:rsidR="005A27A5" w:rsidRDefault="005A27A5">
      <w:pPr>
        <w:pStyle w:val="ConsPlusNormal"/>
        <w:spacing w:before="280"/>
        <w:ind w:firstLine="540"/>
        <w:jc w:val="both"/>
      </w:pPr>
      <w:r>
        <w:t>Генеральный директор Ассоциации фермерских хозяйств и сельскохозяйственных кооперативов Дагестана (по согласованию)</w:t>
      </w:r>
    </w:p>
    <w:p w14:paraId="2877865A" w14:textId="77777777" w:rsidR="005A27A5" w:rsidRDefault="005A27A5">
      <w:pPr>
        <w:pStyle w:val="ConsPlusNormal"/>
        <w:spacing w:before="280"/>
        <w:ind w:firstLine="540"/>
        <w:jc w:val="both"/>
      </w:pPr>
      <w:r>
        <w:t>Президент Дагестанского союза промышленников и предпринимателей (по согласованию)</w:t>
      </w:r>
    </w:p>
    <w:p w14:paraId="0C69E5D1" w14:textId="77777777" w:rsidR="005A27A5" w:rsidRDefault="005A27A5">
      <w:pPr>
        <w:pStyle w:val="ConsPlusNormal"/>
        <w:spacing w:before="280"/>
        <w:ind w:firstLine="540"/>
        <w:jc w:val="both"/>
      </w:pPr>
      <w:r>
        <w:lastRenderedPageBreak/>
        <w:t>Генеральный директор акционерного общества "Дагагролизинг" (по согласованию)</w:t>
      </w:r>
    </w:p>
    <w:p w14:paraId="55A24277" w14:textId="77777777" w:rsidR="005A27A5" w:rsidRDefault="005A27A5">
      <w:pPr>
        <w:pStyle w:val="ConsPlusNormal"/>
        <w:spacing w:before="280"/>
        <w:ind w:firstLine="540"/>
        <w:jc w:val="both"/>
      </w:pPr>
      <w:r>
        <w:t>Генеральный директор акционерного общества "Концерн Кизлярский электромеханический завод" (по согласованию)</w:t>
      </w:r>
    </w:p>
    <w:p w14:paraId="4CDCAA45" w14:textId="77777777" w:rsidR="005A27A5" w:rsidRDefault="005A27A5">
      <w:pPr>
        <w:pStyle w:val="ConsPlusNormal"/>
        <w:spacing w:before="280"/>
        <w:ind w:firstLine="540"/>
        <w:jc w:val="both"/>
      </w:pPr>
      <w:r>
        <w:t>Руководитель Дагестанской топливной ассоциации (по согласованию)</w:t>
      </w:r>
    </w:p>
    <w:p w14:paraId="487CE724" w14:textId="77777777" w:rsidR="005A27A5" w:rsidRDefault="005A27A5">
      <w:pPr>
        <w:pStyle w:val="ConsPlusNormal"/>
        <w:spacing w:before="280"/>
        <w:ind w:firstLine="540"/>
        <w:jc w:val="both"/>
      </w:pPr>
      <w:r>
        <w:t>Генеральный директор акционерного общества "Корпорация развития Дагестана" (по согласованию)</w:t>
      </w:r>
    </w:p>
    <w:p w14:paraId="7ABC3441" w14:textId="77777777" w:rsidR="005A27A5" w:rsidRDefault="005A27A5">
      <w:pPr>
        <w:pStyle w:val="ConsPlusNormal"/>
        <w:spacing w:before="280"/>
        <w:ind w:firstLine="540"/>
        <w:jc w:val="both"/>
      </w:pPr>
      <w:r>
        <w:t>Председатель Дагестанского республиканского отделения Общероссийской общественной организации малого и среднего предпринимательства "Опора России" (по согласованию)</w:t>
      </w:r>
    </w:p>
    <w:p w14:paraId="212D9C33" w14:textId="77777777" w:rsidR="005A27A5" w:rsidRDefault="005A27A5">
      <w:pPr>
        <w:pStyle w:val="ConsPlusNormal"/>
        <w:spacing w:before="280"/>
        <w:ind w:firstLine="540"/>
        <w:jc w:val="both"/>
      </w:pPr>
      <w:r>
        <w:t>Президент Союза "Торгово-промышленная палата Республики Дагестан" (по согласованию)</w:t>
      </w:r>
    </w:p>
    <w:p w14:paraId="6DCE0A4B" w14:textId="77777777" w:rsidR="005A27A5" w:rsidRDefault="005A27A5">
      <w:pPr>
        <w:pStyle w:val="ConsPlusNormal"/>
        <w:spacing w:before="280"/>
        <w:ind w:firstLine="540"/>
        <w:jc w:val="both"/>
      </w:pPr>
      <w:r>
        <w:t>Председатель ассоциации "Совет муниципальных образований Республики Дагестан" (по согласованию)</w:t>
      </w:r>
    </w:p>
    <w:p w14:paraId="146DE12D" w14:textId="77777777" w:rsidR="005A27A5" w:rsidRDefault="005A27A5">
      <w:pPr>
        <w:pStyle w:val="ConsPlusNormal"/>
        <w:spacing w:before="280"/>
        <w:ind w:firstLine="540"/>
        <w:jc w:val="both"/>
      </w:pPr>
      <w:r>
        <w:t>Директор государственного автономного учреждения Республики Дагестан "Центр поддержки предпринимательства Республики Дагестан"</w:t>
      </w:r>
    </w:p>
    <w:p w14:paraId="56642DA0" w14:textId="77777777" w:rsidR="005A27A5" w:rsidRDefault="005A27A5">
      <w:pPr>
        <w:pStyle w:val="ConsPlusNormal"/>
        <w:spacing w:before="280"/>
        <w:ind w:firstLine="540"/>
        <w:jc w:val="both"/>
      </w:pPr>
      <w:r>
        <w:t>Ректор федерального государственного бюджетного образовательного учреждения высшего образования "Дагестанский государственный университет" (по согласованию)</w:t>
      </w:r>
    </w:p>
    <w:p w14:paraId="5C372864" w14:textId="77777777" w:rsidR="005A27A5" w:rsidRDefault="005A27A5">
      <w:pPr>
        <w:pStyle w:val="ConsPlusNormal"/>
        <w:spacing w:before="280"/>
        <w:ind w:firstLine="540"/>
        <w:jc w:val="both"/>
      </w:pPr>
      <w:r>
        <w:t>Директор Института социально-экономических исследований - обособленного подразделения федерального государственного бюджетного учреждения науки Дагестанского федерального исследовательского центра Российской академии наук (по согласованию)</w:t>
      </w:r>
    </w:p>
    <w:p w14:paraId="4B15794A" w14:textId="77777777" w:rsidR="005A27A5" w:rsidRDefault="005A27A5">
      <w:pPr>
        <w:pStyle w:val="ConsPlusNormal"/>
        <w:spacing w:before="280"/>
        <w:ind w:firstLine="540"/>
        <w:jc w:val="both"/>
      </w:pPr>
      <w:r>
        <w:t>Заместитель министра экономики и территориального развития Республики Дагестан (в соответствии с распределением обязанностей) (секретарь комиссии).</w:t>
      </w:r>
    </w:p>
    <w:p w14:paraId="11DAFA7B" w14:textId="77777777" w:rsidR="005A27A5" w:rsidRDefault="005A27A5">
      <w:pPr>
        <w:pStyle w:val="ConsPlusNormal"/>
        <w:jc w:val="both"/>
      </w:pPr>
    </w:p>
    <w:p w14:paraId="18C7F80F" w14:textId="77777777" w:rsidR="005A27A5" w:rsidRDefault="005A27A5">
      <w:pPr>
        <w:pStyle w:val="ConsPlusNormal"/>
        <w:jc w:val="both"/>
      </w:pPr>
    </w:p>
    <w:p w14:paraId="4A8413D7" w14:textId="77777777" w:rsidR="005A27A5" w:rsidRDefault="005A27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C9A4BC3" w14:textId="77777777" w:rsidR="0001182F" w:rsidRDefault="0001182F"/>
    <w:sectPr w:rsidR="0001182F" w:rsidSect="005A27A5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A5"/>
    <w:rsid w:val="0001182F"/>
    <w:rsid w:val="001901E4"/>
    <w:rsid w:val="00441898"/>
    <w:rsid w:val="004F3A16"/>
    <w:rsid w:val="005A27A5"/>
    <w:rsid w:val="006F1CF7"/>
    <w:rsid w:val="006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5C42"/>
  <w15:chartTrackingRefBased/>
  <w15:docId w15:val="{6469B29D-9A70-4A5E-94C3-CBD1AD12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2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7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7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7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7A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7A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7A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7A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2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27A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27A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27A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27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27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27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27A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2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2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7A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27A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5A2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27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27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27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2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27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27A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A27A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5A27A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5A27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54228&amp;dst=100006" TargetMode="External"/><Relationship Id="rId13" Type="http://schemas.openxmlformats.org/officeDocument/2006/relationships/hyperlink" Target="https://login.consultant.ru/link/?req=doc&amp;base=RLAW346&amp;n=46142&amp;dst=10000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46&amp;n=50271&amp;dst=100006" TargetMode="External"/><Relationship Id="rId12" Type="http://schemas.openxmlformats.org/officeDocument/2006/relationships/hyperlink" Target="https://login.consultant.ru/link/?req=doc&amp;base=RLAW346&amp;n=42517&amp;dst=10000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55329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6142&amp;dst=100006" TargetMode="External"/><Relationship Id="rId11" Type="http://schemas.openxmlformats.org/officeDocument/2006/relationships/hyperlink" Target="http://pravo.gov.ru" TargetMode="External"/><Relationship Id="rId5" Type="http://schemas.openxmlformats.org/officeDocument/2006/relationships/hyperlink" Target="https://login.consultant.ru/link/?req=doc&amp;base=RLAW346&amp;n=42517&amp;dst=100006" TargetMode="External"/><Relationship Id="rId15" Type="http://schemas.openxmlformats.org/officeDocument/2006/relationships/hyperlink" Target="https://login.consultant.ru/link/?req=doc&amp;base=RLAW346&amp;n=54228&amp;dst=100006" TargetMode="External"/><Relationship Id="rId10" Type="http://schemas.openxmlformats.org/officeDocument/2006/relationships/hyperlink" Target="https://login.consultant.ru/link/?req=doc&amp;base=REXP346&amp;n=1017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55329&amp;dst=100006" TargetMode="External"/><Relationship Id="rId14" Type="http://schemas.openxmlformats.org/officeDocument/2006/relationships/hyperlink" Target="https://login.consultant.ru/link/?req=doc&amp;base=RLAW346&amp;n=50271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Гаджиева Дастуи Дадавовна</dc:creator>
  <cp:keywords/>
  <dc:description/>
  <cp:lastModifiedBy>Гаджиева Дастуи Дадавовна</cp:lastModifiedBy>
  <cp:revision>1</cp:revision>
  <dcterms:created xsi:type="dcterms:W3CDTF">2026-02-25T07:40:00Z</dcterms:created>
  <dcterms:modified xsi:type="dcterms:W3CDTF">2026-02-25T07:41:00Z</dcterms:modified>
</cp:coreProperties>
</file>