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48E05" w14:textId="45695BB9" w:rsidR="00BC091D" w:rsidRPr="00E6414B" w:rsidRDefault="00BC091D" w:rsidP="00BC09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6414B">
        <w:rPr>
          <w:rFonts w:ascii="Times New Roman" w:hAnsi="Times New Roman" w:cs="Times New Roman"/>
          <w:b/>
          <w:bCs/>
          <w:i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8240DC" wp14:editId="4E0B40F4">
                <wp:simplePos x="0" y="0"/>
                <wp:positionH relativeFrom="column">
                  <wp:posOffset>-1367100</wp:posOffset>
                </wp:positionH>
                <wp:positionV relativeFrom="paragraph">
                  <wp:posOffset>1059825</wp:posOffset>
                </wp:positionV>
                <wp:extent cx="6120" cy="6120"/>
                <wp:effectExtent l="38100" t="38100" r="51435" b="51435"/>
                <wp:wrapNone/>
                <wp:docPr id="369557199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1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B37B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-108.15pt;margin-top:82.95pt;width:1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">
                <v:imagedata r:id="rId6" o:title=""/>
              </v:shape>
            </w:pict>
          </mc:Fallback>
        </mc:AlternateContent>
      </w:r>
      <w:r w:rsidR="00527172" w:rsidRPr="00E6414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Доклад министра экономики и территориального развития Республики Дагестан Г.Р. Султанова </w:t>
      </w:r>
      <w:r w:rsidRPr="00E6414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к проекту закона Республики Дагестан «О некоторых вопросах осуществления международных </w:t>
      </w:r>
      <w:r w:rsidR="00161CD2">
        <w:rPr>
          <w:rFonts w:ascii="Times New Roman" w:hAnsi="Times New Roman" w:cs="Times New Roman"/>
          <w:b/>
          <w:bCs/>
          <w:iCs/>
          <w:sz w:val="32"/>
          <w:szCs w:val="32"/>
        </w:rPr>
        <w:br/>
      </w:r>
      <w:r w:rsidRPr="00E6414B">
        <w:rPr>
          <w:rFonts w:ascii="Times New Roman" w:hAnsi="Times New Roman" w:cs="Times New Roman"/>
          <w:b/>
          <w:bCs/>
          <w:iCs/>
          <w:sz w:val="32"/>
          <w:szCs w:val="32"/>
        </w:rPr>
        <w:t>и внешнеэкономических связей органами местного самоуправления муниципальных образований Республики Дагестан»</w:t>
      </w:r>
    </w:p>
    <w:p w14:paraId="5EBA7E2D" w14:textId="6DA71B5D" w:rsidR="00BC091D" w:rsidRDefault="00BC091D" w:rsidP="00BC09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1ADE7" wp14:editId="5FB688B7">
                <wp:simplePos x="0" y="0"/>
                <wp:positionH relativeFrom="column">
                  <wp:posOffset>51434</wp:posOffset>
                </wp:positionH>
                <wp:positionV relativeFrom="paragraph">
                  <wp:posOffset>226695</wp:posOffset>
                </wp:positionV>
                <wp:extent cx="6391275" cy="9525"/>
                <wp:effectExtent l="0" t="0" r="28575" b="28575"/>
                <wp:wrapNone/>
                <wp:docPr id="234017419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0F9D0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7.85pt" to="507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6A62AA27" w14:textId="77777777" w:rsidR="00B83D2F" w:rsidRDefault="00527172" w:rsidP="00BC091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9AF">
        <w:rPr>
          <w:rFonts w:ascii="Times New Roman" w:hAnsi="Times New Roman" w:cs="Times New Roman"/>
          <w:i/>
          <w:sz w:val="28"/>
          <w:szCs w:val="28"/>
        </w:rPr>
        <w:t>на заседани</w:t>
      </w:r>
      <w:r w:rsidR="00BC091D">
        <w:rPr>
          <w:rFonts w:ascii="Times New Roman" w:hAnsi="Times New Roman" w:cs="Times New Roman"/>
          <w:i/>
          <w:sz w:val="28"/>
          <w:szCs w:val="28"/>
        </w:rPr>
        <w:t>е</w:t>
      </w:r>
      <w:r w:rsidR="00B83D2F">
        <w:rPr>
          <w:rFonts w:ascii="Times New Roman" w:hAnsi="Times New Roman" w:cs="Times New Roman"/>
          <w:i/>
          <w:sz w:val="28"/>
          <w:szCs w:val="28"/>
        </w:rPr>
        <w:t xml:space="preserve"> тридцать пятой</w:t>
      </w:r>
      <w:r w:rsidRPr="00DF39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58CE">
        <w:rPr>
          <w:rFonts w:ascii="Times New Roman" w:hAnsi="Times New Roman" w:cs="Times New Roman"/>
          <w:i/>
          <w:sz w:val="28"/>
          <w:szCs w:val="28"/>
        </w:rPr>
        <w:t xml:space="preserve">сессии </w:t>
      </w:r>
    </w:p>
    <w:p w14:paraId="3DCDB62A" w14:textId="662694D3" w:rsidR="00527172" w:rsidRPr="00DF39AF" w:rsidRDefault="00161CD2" w:rsidP="00BC091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9AF">
        <w:rPr>
          <w:rFonts w:ascii="Times New Roman" w:hAnsi="Times New Roman" w:cs="Times New Roman"/>
          <w:i/>
          <w:sz w:val="28"/>
          <w:szCs w:val="28"/>
        </w:rPr>
        <w:t xml:space="preserve">Народного Собрания Республики Дагестан </w:t>
      </w:r>
    </w:p>
    <w:p w14:paraId="1806C394" w14:textId="2BD34B14" w:rsidR="00BC091D" w:rsidRPr="00DF39AF" w:rsidRDefault="00464BD2" w:rsidP="00BC091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BD58CE">
        <w:rPr>
          <w:rFonts w:ascii="Times New Roman" w:hAnsi="Times New Roman" w:cs="Times New Roman"/>
          <w:i/>
          <w:sz w:val="28"/>
          <w:szCs w:val="28"/>
        </w:rPr>
        <w:t>5</w:t>
      </w:r>
      <w:r w:rsidR="00BC091D">
        <w:rPr>
          <w:rFonts w:ascii="Times New Roman" w:hAnsi="Times New Roman" w:cs="Times New Roman"/>
          <w:i/>
          <w:sz w:val="28"/>
          <w:szCs w:val="28"/>
        </w:rPr>
        <w:t xml:space="preserve"> июня </w:t>
      </w:r>
      <w:r w:rsidR="00BC091D" w:rsidRPr="00DF39AF">
        <w:rPr>
          <w:rFonts w:ascii="Times New Roman" w:hAnsi="Times New Roman" w:cs="Times New Roman"/>
          <w:i/>
          <w:sz w:val="28"/>
          <w:szCs w:val="28"/>
        </w:rPr>
        <w:t>202</w:t>
      </w:r>
      <w:r w:rsidR="00BC091D">
        <w:rPr>
          <w:rFonts w:ascii="Times New Roman" w:hAnsi="Times New Roman" w:cs="Times New Roman"/>
          <w:i/>
          <w:sz w:val="28"/>
          <w:szCs w:val="28"/>
        </w:rPr>
        <w:t>4</w:t>
      </w:r>
      <w:r w:rsidR="00BC091D" w:rsidRPr="00DF39AF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="00BC091D">
        <w:rPr>
          <w:rFonts w:ascii="Times New Roman" w:hAnsi="Times New Roman" w:cs="Times New Roman"/>
          <w:i/>
          <w:sz w:val="28"/>
          <w:szCs w:val="28"/>
        </w:rPr>
        <w:t>, 1</w:t>
      </w:r>
      <w:r w:rsidR="00BD58CE">
        <w:rPr>
          <w:rFonts w:ascii="Times New Roman" w:hAnsi="Times New Roman" w:cs="Times New Roman"/>
          <w:i/>
          <w:sz w:val="28"/>
          <w:szCs w:val="28"/>
        </w:rPr>
        <w:t>0</w:t>
      </w:r>
      <w:r w:rsidR="000475AE">
        <w:rPr>
          <w:rFonts w:ascii="Times New Roman" w:hAnsi="Times New Roman" w:cs="Times New Roman"/>
          <w:i/>
          <w:sz w:val="28"/>
          <w:szCs w:val="28"/>
        </w:rPr>
        <w:t>:</w:t>
      </w:r>
      <w:r w:rsidR="00BC091D">
        <w:rPr>
          <w:rFonts w:ascii="Times New Roman" w:hAnsi="Times New Roman" w:cs="Times New Roman"/>
          <w:i/>
          <w:sz w:val="28"/>
          <w:szCs w:val="28"/>
        </w:rPr>
        <w:t>00 часов</w:t>
      </w:r>
    </w:p>
    <w:p w14:paraId="44BE7005" w14:textId="5689C7AD" w:rsidR="00BC091D" w:rsidRDefault="00BC091D" w:rsidP="00BC091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F80E90F" w14:textId="77777777" w:rsidR="00527172" w:rsidRDefault="00527172" w:rsidP="005271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955B55C" w14:textId="77777777" w:rsidR="00A37702" w:rsidRDefault="00A37702" w:rsidP="00BC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Уважаемый Заур Асевович!</w:t>
      </w:r>
    </w:p>
    <w:p w14:paraId="1EB68086" w14:textId="304E5D15" w:rsidR="00BC091D" w:rsidRDefault="00BC091D" w:rsidP="00BC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091D">
        <w:rPr>
          <w:rFonts w:ascii="Times New Roman" w:hAnsi="Times New Roman" w:cs="Times New Roman"/>
          <w:b/>
          <w:bCs/>
          <w:sz w:val="32"/>
          <w:szCs w:val="32"/>
        </w:rPr>
        <w:t>Уважаемые депутаты!</w:t>
      </w:r>
    </w:p>
    <w:p w14:paraId="722EA487" w14:textId="77777777" w:rsidR="00BC091D" w:rsidRPr="00BC091D" w:rsidRDefault="00BC091D" w:rsidP="00BC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72D419" w14:textId="64C4BB7E" w:rsidR="00FA1798" w:rsidRPr="00CE4A01" w:rsidRDefault="00FA1798" w:rsidP="00FA1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E4A01">
        <w:rPr>
          <w:rFonts w:ascii="Times New Roman" w:hAnsi="Times New Roman" w:cs="Times New Roman"/>
          <w:sz w:val="32"/>
          <w:szCs w:val="32"/>
        </w:rPr>
        <w:t>Министерство экономики и территориального развития Республики Дагестан</w:t>
      </w:r>
      <w:r w:rsidR="00161CD2">
        <w:rPr>
          <w:rFonts w:ascii="Times New Roman" w:hAnsi="Times New Roman" w:cs="Times New Roman"/>
          <w:sz w:val="32"/>
          <w:szCs w:val="32"/>
        </w:rPr>
        <w:t>,</w:t>
      </w:r>
      <w:r w:rsidRPr="00CE4A01">
        <w:rPr>
          <w:rFonts w:ascii="Times New Roman" w:hAnsi="Times New Roman" w:cs="Times New Roman"/>
          <w:sz w:val="32"/>
          <w:szCs w:val="32"/>
        </w:rPr>
        <w:t xml:space="preserve"> в соответствии с </w:t>
      </w:r>
      <w:r w:rsidR="00161CD2">
        <w:rPr>
          <w:rFonts w:ascii="Times New Roman" w:hAnsi="Times New Roman" w:cs="Times New Roman"/>
          <w:sz w:val="32"/>
          <w:szCs w:val="32"/>
        </w:rPr>
        <w:t>У</w:t>
      </w:r>
      <w:r w:rsidRPr="00CE4A01">
        <w:rPr>
          <w:rFonts w:ascii="Times New Roman" w:hAnsi="Times New Roman" w:cs="Times New Roman"/>
          <w:sz w:val="32"/>
          <w:szCs w:val="32"/>
        </w:rPr>
        <w:t xml:space="preserve">казом Главы Республики Дагестан </w:t>
      </w:r>
      <w:r w:rsidRPr="00CE4A0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от 2 июня 2015 года № 113 </w:t>
      </w:r>
      <w:r w:rsidRPr="00CE4A01">
        <w:rPr>
          <w:rFonts w:ascii="Times New Roman" w:hAnsi="Times New Roman" w:cs="Times New Roman"/>
          <w:sz w:val="32"/>
          <w:szCs w:val="32"/>
        </w:rPr>
        <w:t xml:space="preserve">и постановлением Правительства Республики Дагестан </w:t>
      </w:r>
      <w:r w:rsidR="007178DA">
        <w:rPr>
          <w:rFonts w:ascii="Times New Roman" w:hAnsi="Times New Roman" w:cs="Times New Roman"/>
          <w:sz w:val="32"/>
          <w:szCs w:val="32"/>
        </w:rPr>
        <w:br/>
      </w:r>
      <w:r w:rsidRPr="00CE4A01">
        <w:rPr>
          <w:rFonts w:ascii="Times New Roman" w:hAnsi="Times New Roman" w:cs="Times New Roman"/>
          <w:sz w:val="32"/>
          <w:szCs w:val="32"/>
        </w:rPr>
        <w:t xml:space="preserve">от 15 октября 2015 года </w:t>
      </w:r>
      <w:r>
        <w:rPr>
          <w:rFonts w:ascii="Times New Roman" w:hAnsi="Times New Roman" w:cs="Times New Roman"/>
          <w:sz w:val="32"/>
          <w:szCs w:val="32"/>
        </w:rPr>
        <w:t>№</w:t>
      </w:r>
      <w:r w:rsidRPr="00CE4A01">
        <w:rPr>
          <w:rFonts w:ascii="Times New Roman" w:hAnsi="Times New Roman" w:cs="Times New Roman"/>
          <w:sz w:val="32"/>
          <w:szCs w:val="32"/>
        </w:rPr>
        <w:t xml:space="preserve"> 290</w:t>
      </w:r>
      <w:r w:rsidR="00161CD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4A01">
        <w:rPr>
          <w:rFonts w:ascii="Times New Roman" w:hAnsi="Times New Roman" w:cs="Times New Roman"/>
          <w:sz w:val="32"/>
          <w:szCs w:val="32"/>
        </w:rPr>
        <w:t>осуществляет общую координацию международных и внешнеэкономических связей органов исполнительной власти и</w:t>
      </w:r>
      <w:r w:rsidRPr="00CE4A01">
        <w:rPr>
          <w:sz w:val="32"/>
          <w:szCs w:val="32"/>
        </w:rPr>
        <w:t xml:space="preserve"> </w:t>
      </w:r>
      <w:r w:rsidRPr="00CE4A01">
        <w:rPr>
          <w:rFonts w:ascii="Times New Roman" w:hAnsi="Times New Roman" w:cs="Times New Roman"/>
          <w:sz w:val="32"/>
          <w:szCs w:val="32"/>
        </w:rPr>
        <w:t>муниципальных образований</w:t>
      </w:r>
      <w:r w:rsidR="00161CD2">
        <w:rPr>
          <w:rFonts w:ascii="Times New Roman" w:hAnsi="Times New Roman" w:cs="Times New Roman"/>
          <w:sz w:val="32"/>
          <w:szCs w:val="32"/>
        </w:rPr>
        <w:t xml:space="preserve"> Республики Дагестан</w:t>
      </w:r>
      <w:r w:rsidRPr="00CE4A01">
        <w:rPr>
          <w:rFonts w:ascii="Times New Roman" w:hAnsi="Times New Roman" w:cs="Times New Roman"/>
          <w:sz w:val="32"/>
          <w:szCs w:val="32"/>
        </w:rPr>
        <w:t>.</w:t>
      </w:r>
    </w:p>
    <w:p w14:paraId="0ABB4036" w14:textId="6D7FF971" w:rsidR="00B64B7E" w:rsidRDefault="00022479" w:rsidP="00B64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</w:t>
      </w:r>
      <w:r w:rsidR="00C173D8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>Закон</w:t>
      </w:r>
      <w:r w:rsidR="00C173D8">
        <w:rPr>
          <w:rFonts w:ascii="Times New Roman" w:hAnsi="Times New Roman" w:cs="Times New Roman"/>
          <w:sz w:val="32"/>
          <w:szCs w:val="32"/>
        </w:rPr>
        <w:t>ом</w:t>
      </w:r>
      <w:r>
        <w:rPr>
          <w:rFonts w:ascii="Times New Roman" w:hAnsi="Times New Roman" w:cs="Times New Roman"/>
          <w:sz w:val="32"/>
          <w:szCs w:val="32"/>
        </w:rPr>
        <w:t xml:space="preserve"> Республики Дагестан от 18 апреля 2023 года № 34 «О Народном Собрании Республики Дагестан»</w:t>
      </w:r>
      <w:r w:rsidRPr="00B64B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на рассмотрение представляется </w:t>
      </w:r>
      <w:r w:rsidR="00B64B7E" w:rsidRPr="00790FDC">
        <w:rPr>
          <w:rFonts w:ascii="Times New Roman" w:hAnsi="Times New Roman" w:cs="Times New Roman"/>
          <w:sz w:val="32"/>
          <w:szCs w:val="32"/>
        </w:rPr>
        <w:t>проект закона Республики Дагестан «О некоторых вопросах осуществления международных и внешнеэкономических связей органами местного самоуправления муниципальных образований Республики Дагестан»</w:t>
      </w:r>
      <w:r w:rsidR="00B64B7E">
        <w:rPr>
          <w:rFonts w:ascii="Times New Roman" w:hAnsi="Times New Roman" w:cs="Times New Roman"/>
          <w:sz w:val="32"/>
          <w:szCs w:val="32"/>
        </w:rPr>
        <w:t>.</w:t>
      </w:r>
    </w:p>
    <w:p w14:paraId="6D71BC07" w14:textId="780D2854" w:rsidR="00946A81" w:rsidRDefault="00542E85" w:rsidP="00BC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 закона разработан</w:t>
      </w:r>
      <w:r w:rsidR="00B64B7E" w:rsidRPr="00B64B7E">
        <w:rPr>
          <w:rFonts w:ascii="Times New Roman" w:hAnsi="Times New Roman" w:cs="Times New Roman"/>
          <w:sz w:val="32"/>
          <w:szCs w:val="32"/>
        </w:rPr>
        <w:t xml:space="preserve"> в соответствии с Федеральным законом </w:t>
      </w:r>
      <w:r w:rsidR="007178DA">
        <w:rPr>
          <w:rFonts w:ascii="Times New Roman" w:hAnsi="Times New Roman" w:cs="Times New Roman"/>
          <w:sz w:val="32"/>
          <w:szCs w:val="32"/>
        </w:rPr>
        <w:br/>
      </w:r>
      <w:r w:rsidR="00B64B7E" w:rsidRPr="00B64B7E">
        <w:rPr>
          <w:rFonts w:ascii="Times New Roman" w:hAnsi="Times New Roman" w:cs="Times New Roman"/>
          <w:sz w:val="32"/>
          <w:szCs w:val="32"/>
        </w:rPr>
        <w:t xml:space="preserve">от </w:t>
      </w:r>
      <w:r w:rsidR="000766C9">
        <w:rPr>
          <w:rFonts w:ascii="Times New Roman" w:hAnsi="Times New Roman" w:cs="Times New Roman"/>
          <w:sz w:val="32"/>
          <w:szCs w:val="32"/>
        </w:rPr>
        <w:t xml:space="preserve">4 августа </w:t>
      </w:r>
      <w:r w:rsidR="00B64B7E" w:rsidRPr="00B64B7E">
        <w:rPr>
          <w:rFonts w:ascii="Times New Roman" w:hAnsi="Times New Roman" w:cs="Times New Roman"/>
          <w:sz w:val="32"/>
          <w:szCs w:val="32"/>
        </w:rPr>
        <w:t>20</w:t>
      </w:r>
      <w:r w:rsidR="000766C9">
        <w:rPr>
          <w:rFonts w:ascii="Times New Roman" w:hAnsi="Times New Roman" w:cs="Times New Roman"/>
          <w:sz w:val="32"/>
          <w:szCs w:val="32"/>
        </w:rPr>
        <w:t>2</w:t>
      </w:r>
      <w:r w:rsidR="00B64B7E" w:rsidRPr="00B64B7E">
        <w:rPr>
          <w:rFonts w:ascii="Times New Roman" w:hAnsi="Times New Roman" w:cs="Times New Roman"/>
          <w:sz w:val="32"/>
          <w:szCs w:val="32"/>
        </w:rPr>
        <w:t>3 г</w:t>
      </w:r>
      <w:r w:rsidR="00B64B7E">
        <w:rPr>
          <w:rFonts w:ascii="Times New Roman" w:hAnsi="Times New Roman" w:cs="Times New Roman"/>
          <w:sz w:val="32"/>
          <w:szCs w:val="32"/>
        </w:rPr>
        <w:t>ода</w:t>
      </w:r>
      <w:r w:rsidR="00B64B7E" w:rsidRPr="00B64B7E">
        <w:rPr>
          <w:rFonts w:ascii="Times New Roman" w:hAnsi="Times New Roman" w:cs="Times New Roman"/>
          <w:sz w:val="32"/>
          <w:szCs w:val="32"/>
        </w:rPr>
        <w:t xml:space="preserve"> № </w:t>
      </w:r>
      <w:r w:rsidR="000766C9">
        <w:rPr>
          <w:rFonts w:ascii="Times New Roman" w:hAnsi="Times New Roman" w:cs="Times New Roman"/>
          <w:sz w:val="32"/>
          <w:szCs w:val="32"/>
        </w:rPr>
        <w:t>420</w:t>
      </w:r>
      <w:r w:rsidR="00B64B7E" w:rsidRPr="00B64B7E">
        <w:rPr>
          <w:rFonts w:ascii="Times New Roman" w:hAnsi="Times New Roman" w:cs="Times New Roman"/>
          <w:sz w:val="32"/>
          <w:szCs w:val="32"/>
        </w:rPr>
        <w:t>-ФЗ «</w:t>
      </w:r>
      <w:r w:rsidR="000766C9">
        <w:rPr>
          <w:rFonts w:ascii="Times New Roman" w:hAnsi="Times New Roman" w:cs="Times New Roman"/>
          <w:sz w:val="32"/>
          <w:szCs w:val="32"/>
        </w:rPr>
        <w:t>О внесении изменений в Федеральный закон «</w:t>
      </w:r>
      <w:r w:rsidR="00B64B7E" w:rsidRPr="00B64B7E">
        <w:rPr>
          <w:rFonts w:ascii="Times New Roman" w:hAnsi="Times New Roman" w:cs="Times New Roman"/>
          <w:sz w:val="32"/>
          <w:szCs w:val="32"/>
        </w:rPr>
        <w:t xml:space="preserve">Об общих принципах организации местного самоуправления </w:t>
      </w:r>
      <w:r w:rsidR="002C56EE">
        <w:rPr>
          <w:rFonts w:ascii="Times New Roman" w:hAnsi="Times New Roman" w:cs="Times New Roman"/>
          <w:sz w:val="32"/>
          <w:szCs w:val="32"/>
        </w:rPr>
        <w:br/>
      </w:r>
      <w:r w:rsidR="00B64B7E" w:rsidRPr="00B64B7E">
        <w:rPr>
          <w:rFonts w:ascii="Times New Roman" w:hAnsi="Times New Roman" w:cs="Times New Roman"/>
          <w:sz w:val="32"/>
          <w:szCs w:val="32"/>
        </w:rPr>
        <w:t>в Российской Федерации»</w:t>
      </w:r>
      <w:r w:rsidR="000766C9">
        <w:rPr>
          <w:rFonts w:ascii="Times New Roman" w:hAnsi="Times New Roman" w:cs="Times New Roman"/>
          <w:sz w:val="32"/>
          <w:szCs w:val="32"/>
        </w:rPr>
        <w:t xml:space="preserve"> и статью 44 </w:t>
      </w:r>
      <w:r w:rsidR="00B64B7E" w:rsidRPr="00B64B7E">
        <w:rPr>
          <w:rFonts w:ascii="Times New Roman" w:hAnsi="Times New Roman" w:cs="Times New Roman"/>
          <w:sz w:val="32"/>
          <w:szCs w:val="32"/>
        </w:rPr>
        <w:t>Федеральн</w:t>
      </w:r>
      <w:r w:rsidR="000766C9">
        <w:rPr>
          <w:rFonts w:ascii="Times New Roman" w:hAnsi="Times New Roman" w:cs="Times New Roman"/>
          <w:sz w:val="32"/>
          <w:szCs w:val="32"/>
        </w:rPr>
        <w:t>ого</w:t>
      </w:r>
      <w:r w:rsidR="00B64B7E" w:rsidRPr="00B64B7E">
        <w:rPr>
          <w:rFonts w:ascii="Times New Roman" w:hAnsi="Times New Roman" w:cs="Times New Roman"/>
          <w:sz w:val="32"/>
          <w:szCs w:val="32"/>
        </w:rPr>
        <w:t xml:space="preserve"> закон</w:t>
      </w:r>
      <w:r w:rsidR="000766C9">
        <w:rPr>
          <w:rFonts w:ascii="Times New Roman" w:hAnsi="Times New Roman" w:cs="Times New Roman"/>
          <w:sz w:val="32"/>
          <w:szCs w:val="32"/>
        </w:rPr>
        <w:t>а</w:t>
      </w:r>
      <w:r w:rsidR="00B64B7E" w:rsidRPr="00B64B7E">
        <w:rPr>
          <w:rFonts w:ascii="Times New Roman" w:hAnsi="Times New Roman" w:cs="Times New Roman"/>
          <w:sz w:val="32"/>
          <w:szCs w:val="32"/>
        </w:rPr>
        <w:t xml:space="preserve"> «Об общих принципах организации публичной власти в субъектах Российской Федерации»</w:t>
      </w:r>
      <w:r w:rsidR="00946A81">
        <w:rPr>
          <w:rFonts w:ascii="Times New Roman" w:hAnsi="Times New Roman" w:cs="Times New Roman"/>
          <w:sz w:val="32"/>
          <w:szCs w:val="32"/>
        </w:rPr>
        <w:t>, что требует приняти</w:t>
      </w:r>
      <w:r w:rsidR="00525AAC">
        <w:rPr>
          <w:rFonts w:ascii="Times New Roman" w:hAnsi="Times New Roman" w:cs="Times New Roman"/>
          <w:sz w:val="32"/>
          <w:szCs w:val="32"/>
        </w:rPr>
        <w:t>я</w:t>
      </w:r>
      <w:r w:rsidR="00946A81">
        <w:rPr>
          <w:rFonts w:ascii="Times New Roman" w:hAnsi="Times New Roman" w:cs="Times New Roman"/>
          <w:sz w:val="32"/>
          <w:szCs w:val="32"/>
        </w:rPr>
        <w:t xml:space="preserve"> аналогичного закона в субъектах Российской Федерации.</w:t>
      </w:r>
    </w:p>
    <w:p w14:paraId="6A895FFC" w14:textId="02AB1339" w:rsidR="00BC091D" w:rsidRDefault="00946A81" w:rsidP="00BC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закона </w:t>
      </w:r>
      <w:r w:rsidR="00B64B7E" w:rsidRPr="00B64B7E">
        <w:rPr>
          <w:rFonts w:ascii="Times New Roman" w:hAnsi="Times New Roman" w:cs="Times New Roman"/>
          <w:sz w:val="32"/>
          <w:szCs w:val="32"/>
        </w:rPr>
        <w:t>регулирует отдельные вопросы в сфере международных и внешнеэкономических связей, осуществляемых органами местного самоуправления муниципальных образований Республики Дагестан</w:t>
      </w:r>
      <w:r w:rsidR="00C521E4">
        <w:rPr>
          <w:rFonts w:ascii="Times New Roman" w:hAnsi="Times New Roman" w:cs="Times New Roman"/>
          <w:sz w:val="32"/>
          <w:szCs w:val="32"/>
        </w:rPr>
        <w:t>,</w:t>
      </w:r>
      <w:r w:rsidR="002C56EE">
        <w:rPr>
          <w:rFonts w:ascii="Times New Roman" w:hAnsi="Times New Roman" w:cs="Times New Roman"/>
          <w:sz w:val="32"/>
          <w:szCs w:val="32"/>
        </w:rPr>
        <w:t xml:space="preserve"> </w:t>
      </w:r>
      <w:r w:rsidR="00C521E4">
        <w:rPr>
          <w:rFonts w:ascii="Times New Roman" w:hAnsi="Times New Roman" w:cs="Times New Roman"/>
          <w:sz w:val="32"/>
          <w:szCs w:val="32"/>
        </w:rPr>
        <w:t xml:space="preserve">в частности, </w:t>
      </w:r>
      <w:r w:rsidR="00C521E4" w:rsidRPr="00820808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t>согласования</w:t>
      </w:r>
      <w:r w:rsidR="00C521E4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t>,</w:t>
      </w:r>
      <w:r w:rsidR="00C521E4" w:rsidRPr="00820808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заключения</w:t>
      </w:r>
      <w:r w:rsidR="00BD4334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</w:t>
      </w:r>
      <w:r w:rsidR="002C56EE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br/>
      </w:r>
      <w:r w:rsidR="00BD4334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и </w:t>
      </w:r>
      <w:r w:rsidR="00C521E4" w:rsidRPr="00820808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регистрации соглашений об осуществлении международных </w:t>
      </w:r>
      <w:r w:rsidR="002C56EE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br/>
      </w:r>
      <w:r w:rsidR="00C521E4" w:rsidRPr="00820808">
        <w:rPr>
          <w:rFonts w:ascii="Times New Roman" w:eastAsia="Times New Roman" w:hAnsi="Times New Roman" w:cs="Times New Roman"/>
          <w:color w:val="2B2B2B"/>
          <w:sz w:val="32"/>
          <w:szCs w:val="32"/>
          <w:shd w:val="clear" w:color="auto" w:fill="FFFFFF"/>
        </w:rPr>
        <w:t>и внешнеэкономических связей органами местного самоуправления муниципальных образований Республики Дагестан</w:t>
      </w:r>
      <w:r w:rsidR="00B64B7E" w:rsidRPr="00B64B7E">
        <w:rPr>
          <w:rFonts w:ascii="Times New Roman" w:hAnsi="Times New Roman" w:cs="Times New Roman"/>
          <w:sz w:val="32"/>
          <w:szCs w:val="32"/>
        </w:rPr>
        <w:t>.</w:t>
      </w:r>
    </w:p>
    <w:p w14:paraId="1C2A3CD3" w14:textId="0D38E844" w:rsidR="00C521E4" w:rsidRPr="005B5468" w:rsidRDefault="00820808" w:rsidP="005B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B5468">
        <w:rPr>
          <w:rFonts w:ascii="Times New Roman" w:hAnsi="Times New Roman" w:cs="Times New Roman"/>
          <w:sz w:val="32"/>
          <w:szCs w:val="32"/>
        </w:rPr>
        <w:t xml:space="preserve">Проект закона Республики Дагестан </w:t>
      </w:r>
      <w:r w:rsidR="000C5762" w:rsidRPr="005B5468">
        <w:rPr>
          <w:rFonts w:ascii="Times New Roman" w:hAnsi="Times New Roman" w:cs="Times New Roman"/>
          <w:sz w:val="32"/>
          <w:szCs w:val="32"/>
        </w:rPr>
        <w:t xml:space="preserve">предусматривает </w:t>
      </w:r>
      <w:r w:rsidR="00B9326B">
        <w:rPr>
          <w:rFonts w:ascii="Times New Roman" w:hAnsi="Times New Roman" w:cs="Times New Roman"/>
          <w:sz w:val="32"/>
          <w:szCs w:val="32"/>
        </w:rPr>
        <w:t xml:space="preserve">согласование </w:t>
      </w:r>
      <w:r w:rsidR="00B9326B">
        <w:rPr>
          <w:rFonts w:ascii="Times New Roman" w:hAnsi="Times New Roman" w:cs="Times New Roman"/>
          <w:sz w:val="32"/>
          <w:szCs w:val="32"/>
        </w:rPr>
        <w:br/>
        <w:t xml:space="preserve">с уполномоченным органом </w:t>
      </w:r>
      <w:r w:rsidR="00C521E4" w:rsidRPr="005B5468">
        <w:rPr>
          <w:rFonts w:ascii="Times New Roman" w:hAnsi="Times New Roman" w:cs="Times New Roman"/>
          <w:sz w:val="32"/>
          <w:szCs w:val="32"/>
        </w:rPr>
        <w:t>проведени</w:t>
      </w:r>
      <w:r w:rsidR="00B9326B">
        <w:rPr>
          <w:rFonts w:ascii="Times New Roman" w:hAnsi="Times New Roman" w:cs="Times New Roman"/>
          <w:sz w:val="32"/>
          <w:szCs w:val="32"/>
        </w:rPr>
        <w:t>я</w:t>
      </w:r>
      <w:r w:rsidR="00C521E4" w:rsidRPr="005B5468">
        <w:rPr>
          <w:rFonts w:ascii="Times New Roman" w:hAnsi="Times New Roman" w:cs="Times New Roman"/>
          <w:sz w:val="32"/>
          <w:szCs w:val="32"/>
        </w:rPr>
        <w:t xml:space="preserve"> встреч, консультаций и иных </w:t>
      </w:r>
      <w:r w:rsidR="00C521E4" w:rsidRPr="005B5468">
        <w:rPr>
          <w:rFonts w:ascii="Times New Roman" w:hAnsi="Times New Roman" w:cs="Times New Roman"/>
          <w:sz w:val="32"/>
          <w:szCs w:val="32"/>
        </w:rPr>
        <w:lastRenderedPageBreak/>
        <w:t xml:space="preserve">мероприятий в сфере международных и внешнеэкономических связей </w:t>
      </w:r>
      <w:r w:rsidR="00B9326B">
        <w:rPr>
          <w:rFonts w:ascii="Times New Roman" w:hAnsi="Times New Roman" w:cs="Times New Roman"/>
          <w:sz w:val="32"/>
          <w:szCs w:val="32"/>
        </w:rPr>
        <w:br/>
      </w:r>
      <w:r w:rsidR="00C521E4" w:rsidRPr="005B5468">
        <w:rPr>
          <w:rFonts w:ascii="Times New Roman" w:hAnsi="Times New Roman" w:cs="Times New Roman"/>
          <w:sz w:val="32"/>
          <w:szCs w:val="32"/>
        </w:rPr>
        <w:t>с представителями муниципальных образований иностранных государств;</w:t>
      </w:r>
      <w:r w:rsidR="00B9326B">
        <w:rPr>
          <w:rFonts w:ascii="Times New Roman" w:hAnsi="Times New Roman" w:cs="Times New Roman"/>
          <w:sz w:val="32"/>
          <w:szCs w:val="32"/>
        </w:rPr>
        <w:t xml:space="preserve"> и</w:t>
      </w:r>
      <w:r w:rsidR="00C521E4" w:rsidRPr="005B5468">
        <w:rPr>
          <w:rFonts w:ascii="Times New Roman" w:hAnsi="Times New Roman" w:cs="Times New Roman"/>
          <w:sz w:val="32"/>
          <w:szCs w:val="32"/>
        </w:rPr>
        <w:t xml:space="preserve"> опубликование подписанных соглашений</w:t>
      </w:r>
      <w:r w:rsidR="00AB197F">
        <w:rPr>
          <w:rFonts w:ascii="Times New Roman" w:hAnsi="Times New Roman" w:cs="Times New Roman"/>
          <w:sz w:val="32"/>
          <w:szCs w:val="32"/>
        </w:rPr>
        <w:t xml:space="preserve">, </w:t>
      </w:r>
      <w:r w:rsidR="005B5468" w:rsidRPr="005B5468">
        <w:rPr>
          <w:rFonts w:ascii="Times New Roman" w:hAnsi="Times New Roman" w:cs="Times New Roman"/>
          <w:sz w:val="32"/>
          <w:szCs w:val="32"/>
        </w:rPr>
        <w:t>формирование перечней соглашений об осуществлении международных и внешнеэкономических связей органов местного самоуправления муниципальных образований</w:t>
      </w:r>
      <w:r w:rsidR="00BD4334">
        <w:rPr>
          <w:rFonts w:ascii="Times New Roman" w:hAnsi="Times New Roman" w:cs="Times New Roman"/>
          <w:sz w:val="32"/>
          <w:szCs w:val="32"/>
        </w:rPr>
        <w:t>.</w:t>
      </w:r>
    </w:p>
    <w:p w14:paraId="7BF98A80" w14:textId="5B332E33" w:rsidR="00820808" w:rsidRPr="00820808" w:rsidRDefault="00820808" w:rsidP="005B54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20808">
        <w:rPr>
          <w:rFonts w:ascii="Times New Roman" w:hAnsi="Times New Roman" w:cs="Times New Roman"/>
          <w:sz w:val="32"/>
          <w:szCs w:val="32"/>
        </w:rPr>
        <w:t xml:space="preserve">Принятие закона не повлечет дополнительных расходов </w:t>
      </w:r>
      <w:r w:rsidR="002C56EE">
        <w:rPr>
          <w:rFonts w:ascii="Times New Roman" w:hAnsi="Times New Roman" w:cs="Times New Roman"/>
          <w:sz w:val="32"/>
          <w:szCs w:val="32"/>
        </w:rPr>
        <w:br/>
      </w:r>
      <w:r w:rsidRPr="00820808">
        <w:rPr>
          <w:rFonts w:ascii="Times New Roman" w:hAnsi="Times New Roman" w:cs="Times New Roman"/>
          <w:sz w:val="32"/>
          <w:szCs w:val="32"/>
        </w:rPr>
        <w:t>из республиканского бюджета Республики Дагестан.</w:t>
      </w:r>
    </w:p>
    <w:p w14:paraId="6400EE8C" w14:textId="599AC605" w:rsidR="00BD4334" w:rsidRPr="00BD4334" w:rsidRDefault="00BD4334" w:rsidP="00BD43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BD4334">
        <w:rPr>
          <w:rFonts w:ascii="Times New Roman" w:hAnsi="Times New Roman"/>
          <w:sz w:val="32"/>
          <w:szCs w:val="32"/>
        </w:rPr>
        <w:t xml:space="preserve">Аналогичные акты по вопросам правового регулирования осуществления органами местного самоуправления международных </w:t>
      </w:r>
      <w:r>
        <w:rPr>
          <w:rFonts w:ascii="Times New Roman" w:hAnsi="Times New Roman"/>
          <w:sz w:val="32"/>
          <w:szCs w:val="32"/>
        </w:rPr>
        <w:br/>
      </w:r>
      <w:r w:rsidRPr="00BD4334">
        <w:rPr>
          <w:rFonts w:ascii="Times New Roman" w:hAnsi="Times New Roman"/>
          <w:sz w:val="32"/>
          <w:szCs w:val="32"/>
        </w:rPr>
        <w:t xml:space="preserve">и внешнеэкономических связей приняты в Орловской, Волгоградской, Саратовской </w:t>
      </w:r>
      <w:r w:rsidR="00525AAC">
        <w:rPr>
          <w:rFonts w:ascii="Times New Roman" w:hAnsi="Times New Roman"/>
          <w:sz w:val="32"/>
          <w:szCs w:val="32"/>
        </w:rPr>
        <w:t xml:space="preserve">областях </w:t>
      </w:r>
      <w:r w:rsidRPr="00BD4334">
        <w:rPr>
          <w:rFonts w:ascii="Times New Roman" w:hAnsi="Times New Roman"/>
          <w:sz w:val="32"/>
          <w:szCs w:val="32"/>
        </w:rPr>
        <w:t xml:space="preserve">и других субъектах Российской Федерации. </w:t>
      </w:r>
    </w:p>
    <w:p w14:paraId="02A83BFD" w14:textId="57DF2857" w:rsidR="00820808" w:rsidRDefault="002D366A" w:rsidP="00820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Представленный проект закона согласован в установленном порядке с заинтересованными министерствами и ведомствами Республики Дагестан, прошел правовую и антикоррупционную экспертизы.</w:t>
      </w:r>
    </w:p>
    <w:p w14:paraId="032F044B" w14:textId="45C1A1D1" w:rsidR="002D366A" w:rsidRDefault="002D366A" w:rsidP="00820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 поддержать представленный проект закона!</w:t>
      </w:r>
    </w:p>
    <w:p w14:paraId="5F097505" w14:textId="77777777" w:rsidR="002D366A" w:rsidRDefault="002D366A" w:rsidP="00820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C43868B" w14:textId="6DE9EA6A" w:rsidR="002D366A" w:rsidRPr="00820808" w:rsidRDefault="002D366A" w:rsidP="00820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14:paraId="0B1218AD" w14:textId="77777777" w:rsidR="00820808" w:rsidRPr="00820808" w:rsidRDefault="00820808" w:rsidP="00820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820808" w:rsidRPr="00820808" w:rsidSect="007178DA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DE"/>
    <w:rsid w:val="00022479"/>
    <w:rsid w:val="000475AE"/>
    <w:rsid w:val="000766C9"/>
    <w:rsid w:val="000C5762"/>
    <w:rsid w:val="00161CD2"/>
    <w:rsid w:val="0019619D"/>
    <w:rsid w:val="00251DAE"/>
    <w:rsid w:val="00291900"/>
    <w:rsid w:val="002C56EE"/>
    <w:rsid w:val="002D366A"/>
    <w:rsid w:val="00307A14"/>
    <w:rsid w:val="0039441A"/>
    <w:rsid w:val="00426492"/>
    <w:rsid w:val="00464BD2"/>
    <w:rsid w:val="004B41DE"/>
    <w:rsid w:val="00507B4D"/>
    <w:rsid w:val="005168E3"/>
    <w:rsid w:val="00525AAC"/>
    <w:rsid w:val="00527172"/>
    <w:rsid w:val="00542E85"/>
    <w:rsid w:val="005B5468"/>
    <w:rsid w:val="005C16F1"/>
    <w:rsid w:val="00655896"/>
    <w:rsid w:val="006853E6"/>
    <w:rsid w:val="007178DA"/>
    <w:rsid w:val="00790FDC"/>
    <w:rsid w:val="00820808"/>
    <w:rsid w:val="008462E8"/>
    <w:rsid w:val="00876FD3"/>
    <w:rsid w:val="00946A81"/>
    <w:rsid w:val="00952ADD"/>
    <w:rsid w:val="0098383A"/>
    <w:rsid w:val="00A37702"/>
    <w:rsid w:val="00AB197F"/>
    <w:rsid w:val="00B2331D"/>
    <w:rsid w:val="00B64B7E"/>
    <w:rsid w:val="00B83D2F"/>
    <w:rsid w:val="00B9326B"/>
    <w:rsid w:val="00BC091D"/>
    <w:rsid w:val="00BD4334"/>
    <w:rsid w:val="00BD58CE"/>
    <w:rsid w:val="00C173D8"/>
    <w:rsid w:val="00C521E4"/>
    <w:rsid w:val="00CB581C"/>
    <w:rsid w:val="00CE4A01"/>
    <w:rsid w:val="00E6414B"/>
    <w:rsid w:val="00F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A479"/>
  <w15:chartTrackingRefBased/>
  <w15:docId w15:val="{0214EB31-70DE-4AA9-AAEC-9DA3C342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72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3T11:32:39.338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0,'5'5,"1"1,0-1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56ED-289D-4BA8-94E5-515C927F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Русидзе Марина Никамагомедовна</dc:creator>
  <cp:keywords/>
  <dc:description/>
  <cp:lastModifiedBy>Русидзе Марина Никамагомедовна</cp:lastModifiedBy>
  <cp:revision>31</cp:revision>
  <cp:lastPrinted>2024-06-24T14:04:00Z</cp:lastPrinted>
  <dcterms:created xsi:type="dcterms:W3CDTF">2024-06-13T11:46:00Z</dcterms:created>
  <dcterms:modified xsi:type="dcterms:W3CDTF">2024-06-24T14:07:00Z</dcterms:modified>
</cp:coreProperties>
</file>