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8F708" w14:textId="77777777" w:rsidR="00FA59C3" w:rsidRDefault="00E06004" w:rsidP="00010858">
      <w:pPr>
        <w:jc w:val="center"/>
        <w:rPr>
          <w:b/>
          <w:bCs/>
          <w:sz w:val="28"/>
          <w:szCs w:val="28"/>
        </w:rPr>
      </w:pPr>
      <w:r w:rsidRPr="00E06004">
        <w:rPr>
          <w:b/>
          <w:bCs/>
          <w:sz w:val="28"/>
          <w:szCs w:val="28"/>
        </w:rPr>
        <w:t xml:space="preserve">Доклад министра экономики и территориального развития </w:t>
      </w:r>
    </w:p>
    <w:p w14:paraId="11EEAB7E" w14:textId="65BF0E00" w:rsidR="00010858" w:rsidRDefault="00E06004" w:rsidP="00010858">
      <w:pPr>
        <w:jc w:val="center"/>
        <w:rPr>
          <w:b/>
          <w:bCs/>
          <w:sz w:val="28"/>
          <w:szCs w:val="28"/>
        </w:rPr>
      </w:pPr>
      <w:r w:rsidRPr="00E06004">
        <w:rPr>
          <w:b/>
          <w:bCs/>
          <w:sz w:val="28"/>
          <w:szCs w:val="28"/>
        </w:rPr>
        <w:t xml:space="preserve">Республики Дагестан </w:t>
      </w:r>
      <w:r w:rsidR="00010858">
        <w:rPr>
          <w:b/>
          <w:bCs/>
          <w:sz w:val="28"/>
          <w:szCs w:val="28"/>
        </w:rPr>
        <w:t>Султанова Г.Р.</w:t>
      </w:r>
      <w:r>
        <w:rPr>
          <w:b/>
          <w:bCs/>
          <w:sz w:val="28"/>
          <w:szCs w:val="28"/>
        </w:rPr>
        <w:t xml:space="preserve"> </w:t>
      </w:r>
    </w:p>
    <w:p w14:paraId="180BAE81" w14:textId="0C35C4F6" w:rsidR="006B3304" w:rsidRPr="00956B6E" w:rsidRDefault="006B3304" w:rsidP="00010858">
      <w:pPr>
        <w:jc w:val="center"/>
        <w:rPr>
          <w:b/>
          <w:bCs/>
          <w:sz w:val="28"/>
          <w:szCs w:val="28"/>
        </w:rPr>
      </w:pPr>
      <w:r w:rsidRPr="00956B6E">
        <w:rPr>
          <w:b/>
          <w:bCs/>
          <w:sz w:val="28"/>
          <w:szCs w:val="28"/>
        </w:rPr>
        <w:t xml:space="preserve">к проекту закона Республики Дагестан </w:t>
      </w:r>
    </w:p>
    <w:p w14:paraId="0BBEE810" w14:textId="2F632A0A" w:rsidR="006B3304" w:rsidRPr="0092770A" w:rsidRDefault="006B3304" w:rsidP="006B33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bookmarkStart w:id="0" w:name="_Hlk111119558"/>
      <w:r w:rsidRPr="00B5434C">
        <w:rPr>
          <w:b/>
          <w:sz w:val="28"/>
          <w:szCs w:val="28"/>
        </w:rPr>
        <w:t xml:space="preserve">Об установлении на территории Республики Дагестан коэффициента, отражающего региональные особенности рынка труда, </w:t>
      </w:r>
      <w:r w:rsidR="00010858">
        <w:rPr>
          <w:b/>
          <w:sz w:val="28"/>
          <w:szCs w:val="28"/>
        </w:rPr>
        <w:t>на 202</w:t>
      </w:r>
      <w:r w:rsidR="000F3167">
        <w:rPr>
          <w:b/>
          <w:sz w:val="28"/>
          <w:szCs w:val="28"/>
        </w:rPr>
        <w:t>5</w:t>
      </w:r>
      <w:r w:rsidRPr="00B5434C">
        <w:rPr>
          <w:b/>
          <w:sz w:val="28"/>
          <w:szCs w:val="28"/>
        </w:rPr>
        <w:t xml:space="preserve"> год</w:t>
      </w:r>
      <w:r w:rsidRPr="0092770A">
        <w:rPr>
          <w:b/>
          <w:sz w:val="28"/>
          <w:szCs w:val="28"/>
        </w:rPr>
        <w:t>»</w:t>
      </w:r>
      <w:bookmarkEnd w:id="0"/>
      <w:r w:rsidRPr="0092770A">
        <w:rPr>
          <w:b/>
          <w:sz w:val="28"/>
          <w:szCs w:val="28"/>
        </w:rPr>
        <w:t>»</w:t>
      </w:r>
    </w:p>
    <w:p w14:paraId="35D962DD" w14:textId="61C22C2F" w:rsidR="006B3304" w:rsidRPr="000778CA" w:rsidRDefault="006B3304" w:rsidP="006B330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i/>
          <w:spacing w:val="-2"/>
        </w:rPr>
      </w:pPr>
      <w:r w:rsidRPr="00956B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5DC9A" wp14:editId="0EFCC389">
                <wp:simplePos x="0" y="0"/>
                <wp:positionH relativeFrom="margin">
                  <wp:posOffset>-154940</wp:posOffset>
                </wp:positionH>
                <wp:positionV relativeFrom="paragraph">
                  <wp:posOffset>12065</wp:posOffset>
                </wp:positionV>
                <wp:extent cx="4960620" cy="0"/>
                <wp:effectExtent l="0" t="0" r="3048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06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4C98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2.2pt,.95pt" to="378.4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" strokecolor="#5b9bd5" strokeweight=".5pt">
                <v:stroke joinstyle="miter"/>
                <w10:wrap anchorx="margin"/>
              </v:line>
            </w:pict>
          </mc:Fallback>
        </mc:AlternateContent>
      </w:r>
      <w:r w:rsidRPr="000778CA">
        <w:rPr>
          <w:bCs/>
          <w:i/>
          <w:spacing w:val="-2"/>
        </w:rPr>
        <w:t xml:space="preserve">на </w:t>
      </w:r>
      <w:r w:rsidR="008A745F">
        <w:rPr>
          <w:bCs/>
          <w:i/>
          <w:spacing w:val="-2"/>
        </w:rPr>
        <w:t>37-ю сессию</w:t>
      </w:r>
      <w:r w:rsidRPr="000778CA">
        <w:rPr>
          <w:bCs/>
          <w:i/>
          <w:spacing w:val="-2"/>
        </w:rPr>
        <w:t xml:space="preserve"> </w:t>
      </w:r>
      <w:r w:rsidR="00437394">
        <w:rPr>
          <w:bCs/>
          <w:i/>
          <w:spacing w:val="-2"/>
        </w:rPr>
        <w:t>Народного Собрания Республики Дагес</w:t>
      </w:r>
      <w:r w:rsidR="00B67B56">
        <w:rPr>
          <w:bCs/>
          <w:i/>
          <w:spacing w:val="-2"/>
        </w:rPr>
        <w:t>тан</w:t>
      </w:r>
      <w:r w:rsidR="00437394">
        <w:rPr>
          <w:bCs/>
          <w:i/>
          <w:spacing w:val="-2"/>
        </w:rPr>
        <w:t xml:space="preserve"> </w:t>
      </w:r>
      <w:r w:rsidR="001B2026">
        <w:rPr>
          <w:bCs/>
          <w:i/>
          <w:spacing w:val="-2"/>
        </w:rPr>
        <w:br/>
      </w:r>
      <w:r w:rsidR="006E7630">
        <w:rPr>
          <w:bCs/>
          <w:i/>
          <w:spacing w:val="-2"/>
        </w:rPr>
        <w:t>2</w:t>
      </w:r>
      <w:r w:rsidR="008A745F">
        <w:rPr>
          <w:bCs/>
          <w:i/>
          <w:spacing w:val="-2"/>
        </w:rPr>
        <w:t>9</w:t>
      </w:r>
      <w:r w:rsidR="006E7630">
        <w:rPr>
          <w:bCs/>
          <w:i/>
          <w:spacing w:val="-2"/>
        </w:rPr>
        <w:t xml:space="preserve"> </w:t>
      </w:r>
      <w:r w:rsidR="00CA426E">
        <w:rPr>
          <w:bCs/>
          <w:i/>
          <w:spacing w:val="-2"/>
        </w:rPr>
        <w:t>октяб</w:t>
      </w:r>
      <w:r w:rsidR="00437394">
        <w:rPr>
          <w:bCs/>
          <w:i/>
          <w:spacing w:val="-2"/>
        </w:rPr>
        <w:t>ря</w:t>
      </w:r>
      <w:r>
        <w:rPr>
          <w:bCs/>
          <w:i/>
          <w:spacing w:val="-2"/>
        </w:rPr>
        <w:t xml:space="preserve"> </w:t>
      </w:r>
      <w:r w:rsidR="002A3331">
        <w:rPr>
          <w:bCs/>
          <w:i/>
          <w:spacing w:val="-2"/>
        </w:rPr>
        <w:t>202</w:t>
      </w:r>
      <w:r w:rsidR="00CA426E">
        <w:rPr>
          <w:bCs/>
          <w:i/>
          <w:spacing w:val="-2"/>
        </w:rPr>
        <w:t>4</w:t>
      </w:r>
      <w:r w:rsidRPr="000778CA">
        <w:rPr>
          <w:bCs/>
          <w:i/>
          <w:spacing w:val="-2"/>
        </w:rPr>
        <w:t xml:space="preserve"> года</w:t>
      </w:r>
      <w:r w:rsidRPr="00A503BC">
        <w:rPr>
          <w:bCs/>
          <w:i/>
          <w:spacing w:val="-2"/>
        </w:rPr>
        <w:t>,</w:t>
      </w:r>
      <w:r w:rsidR="00B67B56" w:rsidRPr="00A503BC">
        <w:rPr>
          <w:bCs/>
          <w:i/>
          <w:spacing w:val="-2"/>
        </w:rPr>
        <w:t xml:space="preserve"> </w:t>
      </w:r>
      <w:r w:rsidR="006E7630">
        <w:rPr>
          <w:bCs/>
          <w:i/>
          <w:spacing w:val="-2"/>
        </w:rPr>
        <w:t>1</w:t>
      </w:r>
      <w:r w:rsidR="008A745F">
        <w:rPr>
          <w:bCs/>
          <w:i/>
          <w:spacing w:val="-2"/>
        </w:rPr>
        <w:t>0</w:t>
      </w:r>
      <w:r w:rsidR="00437394" w:rsidRPr="00A503BC">
        <w:rPr>
          <w:bCs/>
          <w:i/>
          <w:spacing w:val="-2"/>
        </w:rPr>
        <w:t xml:space="preserve">.00 </w:t>
      </w:r>
      <w:r w:rsidRPr="00A503BC">
        <w:rPr>
          <w:bCs/>
          <w:i/>
          <w:spacing w:val="-2"/>
        </w:rPr>
        <w:t>ч.</w:t>
      </w:r>
    </w:p>
    <w:p w14:paraId="6FB282D6" w14:textId="77777777" w:rsidR="006B3304" w:rsidRDefault="006B3304" w:rsidP="006B3304"/>
    <w:p w14:paraId="2E5241AE" w14:textId="77777777" w:rsidR="006B3304" w:rsidRDefault="006B3304" w:rsidP="006B3304"/>
    <w:p w14:paraId="24AE8675" w14:textId="554B3072" w:rsidR="006B3304" w:rsidRPr="00A503BC" w:rsidRDefault="006B3304" w:rsidP="00DF719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pacing w:val="-2"/>
          <w:sz w:val="32"/>
          <w:szCs w:val="32"/>
        </w:rPr>
      </w:pPr>
      <w:r w:rsidRPr="00A503BC">
        <w:rPr>
          <w:b/>
          <w:bCs/>
          <w:spacing w:val="-2"/>
          <w:sz w:val="32"/>
          <w:szCs w:val="32"/>
        </w:rPr>
        <w:t xml:space="preserve">Уважаемый </w:t>
      </w:r>
      <w:r w:rsidR="00330D0B">
        <w:rPr>
          <w:b/>
          <w:bCs/>
          <w:spacing w:val="-2"/>
          <w:sz w:val="32"/>
          <w:szCs w:val="32"/>
        </w:rPr>
        <w:t xml:space="preserve">Заур </w:t>
      </w:r>
      <w:proofErr w:type="spellStart"/>
      <w:r w:rsidR="00330D0B">
        <w:rPr>
          <w:b/>
          <w:bCs/>
          <w:spacing w:val="-2"/>
          <w:sz w:val="32"/>
          <w:szCs w:val="32"/>
        </w:rPr>
        <w:t>Асевович</w:t>
      </w:r>
      <w:proofErr w:type="spellEnd"/>
      <w:r w:rsidR="00010858" w:rsidRPr="00A503BC">
        <w:rPr>
          <w:b/>
          <w:bCs/>
          <w:spacing w:val="-2"/>
          <w:sz w:val="32"/>
          <w:szCs w:val="32"/>
        </w:rPr>
        <w:t>!</w:t>
      </w:r>
    </w:p>
    <w:p w14:paraId="5668EC9A" w14:textId="4F9B1D87" w:rsidR="006B3304" w:rsidRPr="003B42CF" w:rsidRDefault="006B3304" w:rsidP="00DF719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pacing w:val="-2"/>
          <w:sz w:val="32"/>
          <w:szCs w:val="32"/>
        </w:rPr>
      </w:pPr>
      <w:r w:rsidRPr="00A503BC">
        <w:rPr>
          <w:b/>
          <w:bCs/>
          <w:spacing w:val="-2"/>
          <w:sz w:val="32"/>
          <w:szCs w:val="32"/>
        </w:rPr>
        <w:t>Уважаемые депутаты!</w:t>
      </w:r>
    </w:p>
    <w:p w14:paraId="1249AF55" w14:textId="77777777" w:rsidR="006B3304" w:rsidRPr="003B42CF" w:rsidRDefault="006B3304" w:rsidP="006B3304">
      <w:pPr>
        <w:jc w:val="both"/>
        <w:rPr>
          <w:i/>
          <w:sz w:val="32"/>
          <w:szCs w:val="32"/>
        </w:rPr>
      </w:pPr>
    </w:p>
    <w:p w14:paraId="38BB1034" w14:textId="45A76AE9" w:rsidR="00A21478" w:rsidRDefault="006B3304" w:rsidP="006B3304">
      <w:pPr>
        <w:ind w:firstLine="709"/>
        <w:jc w:val="both"/>
        <w:rPr>
          <w:spacing w:val="-1"/>
          <w:sz w:val="32"/>
          <w:szCs w:val="32"/>
        </w:rPr>
      </w:pPr>
      <w:r w:rsidRPr="003B42CF">
        <w:rPr>
          <w:spacing w:val="-1"/>
          <w:sz w:val="32"/>
          <w:szCs w:val="32"/>
        </w:rPr>
        <w:t>На Ваше рассмотрение представляется проект закона Республики Дагестан</w:t>
      </w:r>
      <w:r>
        <w:rPr>
          <w:spacing w:val="-1"/>
          <w:sz w:val="32"/>
          <w:szCs w:val="32"/>
        </w:rPr>
        <w:t xml:space="preserve"> «</w:t>
      </w:r>
      <w:r w:rsidRPr="006B3304">
        <w:rPr>
          <w:spacing w:val="-1"/>
          <w:sz w:val="32"/>
          <w:szCs w:val="32"/>
        </w:rPr>
        <w:t xml:space="preserve">Об установлении на территории Республики Дагестан коэффициента, отражающего региональные особенности рынка </w:t>
      </w:r>
      <w:proofErr w:type="gramStart"/>
      <w:r w:rsidRPr="006B3304">
        <w:rPr>
          <w:spacing w:val="-1"/>
          <w:sz w:val="32"/>
          <w:szCs w:val="32"/>
        </w:rPr>
        <w:t>труда,</w:t>
      </w:r>
      <w:r w:rsidR="00E20F75">
        <w:rPr>
          <w:spacing w:val="-1"/>
          <w:sz w:val="32"/>
          <w:szCs w:val="32"/>
        </w:rPr>
        <w:t xml:space="preserve">   </w:t>
      </w:r>
      <w:proofErr w:type="gramEnd"/>
      <w:r w:rsidR="00E20F75">
        <w:rPr>
          <w:spacing w:val="-1"/>
          <w:sz w:val="32"/>
          <w:szCs w:val="32"/>
        </w:rPr>
        <w:t xml:space="preserve"> </w:t>
      </w:r>
      <w:r w:rsidRPr="006B3304">
        <w:rPr>
          <w:spacing w:val="-1"/>
          <w:sz w:val="32"/>
          <w:szCs w:val="32"/>
        </w:rPr>
        <w:t xml:space="preserve"> на 202</w:t>
      </w:r>
      <w:r w:rsidR="00CA426E">
        <w:rPr>
          <w:spacing w:val="-1"/>
          <w:sz w:val="32"/>
          <w:szCs w:val="32"/>
        </w:rPr>
        <w:t>5</w:t>
      </w:r>
      <w:r w:rsidRPr="006B3304">
        <w:rPr>
          <w:spacing w:val="-1"/>
          <w:sz w:val="32"/>
          <w:szCs w:val="32"/>
        </w:rPr>
        <w:t xml:space="preserve"> год</w:t>
      </w:r>
      <w:r>
        <w:rPr>
          <w:spacing w:val="-1"/>
          <w:sz w:val="32"/>
          <w:szCs w:val="32"/>
        </w:rPr>
        <w:t xml:space="preserve">» </w:t>
      </w:r>
      <w:r w:rsidRPr="006B3304">
        <w:rPr>
          <w:i/>
          <w:iCs/>
          <w:spacing w:val="-1"/>
          <w:sz w:val="32"/>
          <w:szCs w:val="32"/>
        </w:rPr>
        <w:t>(далее – проект закона).</w:t>
      </w:r>
      <w:r>
        <w:rPr>
          <w:spacing w:val="-1"/>
          <w:sz w:val="32"/>
          <w:szCs w:val="32"/>
        </w:rPr>
        <w:t xml:space="preserve"> </w:t>
      </w:r>
    </w:p>
    <w:p w14:paraId="6C5B87D3" w14:textId="6D329471" w:rsidR="006B3304" w:rsidRPr="006B3304" w:rsidRDefault="006B3304" w:rsidP="006B3304">
      <w:pPr>
        <w:ind w:firstLine="709"/>
        <w:jc w:val="both"/>
        <w:rPr>
          <w:spacing w:val="-1"/>
          <w:sz w:val="32"/>
          <w:szCs w:val="32"/>
        </w:rPr>
      </w:pPr>
      <w:r w:rsidRPr="006B3304">
        <w:rPr>
          <w:spacing w:val="-1"/>
          <w:sz w:val="32"/>
          <w:szCs w:val="32"/>
        </w:rPr>
        <w:t>В соответствии с Налогов</w:t>
      </w:r>
      <w:r w:rsidR="005D0CEA">
        <w:rPr>
          <w:spacing w:val="-1"/>
          <w:sz w:val="32"/>
          <w:szCs w:val="32"/>
        </w:rPr>
        <w:t>ым</w:t>
      </w:r>
      <w:r w:rsidRPr="006B3304">
        <w:rPr>
          <w:spacing w:val="-1"/>
          <w:sz w:val="32"/>
          <w:szCs w:val="32"/>
        </w:rPr>
        <w:t xml:space="preserve"> кодекс</w:t>
      </w:r>
      <w:r w:rsidR="005D0CEA">
        <w:rPr>
          <w:spacing w:val="-1"/>
          <w:sz w:val="32"/>
          <w:szCs w:val="32"/>
        </w:rPr>
        <w:t>ом</w:t>
      </w:r>
      <w:r w:rsidRPr="006B3304">
        <w:rPr>
          <w:spacing w:val="-1"/>
          <w:sz w:val="32"/>
          <w:szCs w:val="32"/>
        </w:rPr>
        <w:t xml:space="preserve"> Российской Федерации иностранны</w:t>
      </w:r>
      <w:r w:rsidR="005D0CEA">
        <w:rPr>
          <w:spacing w:val="-1"/>
          <w:sz w:val="32"/>
          <w:szCs w:val="32"/>
        </w:rPr>
        <w:t>е</w:t>
      </w:r>
      <w:r w:rsidRPr="006B3304">
        <w:rPr>
          <w:spacing w:val="-1"/>
          <w:sz w:val="32"/>
          <w:szCs w:val="32"/>
        </w:rPr>
        <w:t xml:space="preserve"> граждан</w:t>
      </w:r>
      <w:r w:rsidR="005D0CEA">
        <w:rPr>
          <w:spacing w:val="-1"/>
          <w:sz w:val="32"/>
          <w:szCs w:val="32"/>
        </w:rPr>
        <w:t>е</w:t>
      </w:r>
      <w:r w:rsidRPr="006B3304">
        <w:rPr>
          <w:spacing w:val="-1"/>
          <w:sz w:val="32"/>
          <w:szCs w:val="32"/>
        </w:rPr>
        <w:t xml:space="preserve"> уплачивают фиксированные авансовые платежи </w:t>
      </w:r>
      <w:r w:rsidR="005D0CEA">
        <w:rPr>
          <w:spacing w:val="-1"/>
          <w:sz w:val="32"/>
          <w:szCs w:val="32"/>
        </w:rPr>
        <w:t xml:space="preserve"> </w:t>
      </w:r>
      <w:r w:rsidRPr="006B3304">
        <w:rPr>
          <w:spacing w:val="-1"/>
          <w:sz w:val="32"/>
          <w:szCs w:val="32"/>
        </w:rPr>
        <w:t>по налогу на доходы физических лиц от осуществления ими трудовой деятельности по найму</w:t>
      </w:r>
      <w:r w:rsidR="00E20F75">
        <w:rPr>
          <w:spacing w:val="-1"/>
          <w:sz w:val="32"/>
          <w:szCs w:val="32"/>
        </w:rPr>
        <w:t xml:space="preserve">   </w:t>
      </w:r>
      <w:r w:rsidRPr="006B3304">
        <w:rPr>
          <w:spacing w:val="-1"/>
          <w:sz w:val="32"/>
          <w:szCs w:val="32"/>
        </w:rPr>
        <w:t xml:space="preserve"> в Российской Федерации на основании патента, выданного в соответствии с Федеральным законом от 25 июля 2002 года № 115-ФЗ «О правовом положении иностранных граждан в Российской Федерации»</w:t>
      </w:r>
      <w:r w:rsidR="009D5BEF">
        <w:rPr>
          <w:spacing w:val="-1"/>
          <w:sz w:val="32"/>
          <w:szCs w:val="32"/>
        </w:rPr>
        <w:t>.</w:t>
      </w:r>
    </w:p>
    <w:p w14:paraId="7F57B173" w14:textId="20EC1ECB" w:rsidR="006B3304" w:rsidRDefault="006B3304" w:rsidP="005D0CEA">
      <w:pPr>
        <w:ind w:firstLine="709"/>
        <w:jc w:val="both"/>
        <w:rPr>
          <w:spacing w:val="-1"/>
          <w:sz w:val="32"/>
          <w:szCs w:val="32"/>
        </w:rPr>
      </w:pPr>
      <w:r w:rsidRPr="006B3304">
        <w:rPr>
          <w:spacing w:val="-1"/>
          <w:sz w:val="32"/>
          <w:szCs w:val="32"/>
        </w:rPr>
        <w:t>При этом размер фиксированного платежа по налогу за период действия патента подлежит индексации на коэффициент-дефлятор,</w:t>
      </w:r>
      <w:r w:rsidR="00A84ABA">
        <w:rPr>
          <w:spacing w:val="-1"/>
          <w:sz w:val="32"/>
          <w:szCs w:val="32"/>
        </w:rPr>
        <w:t xml:space="preserve"> </w:t>
      </w:r>
      <w:r w:rsidRPr="006B3304">
        <w:rPr>
          <w:spacing w:val="-1"/>
          <w:sz w:val="32"/>
          <w:szCs w:val="32"/>
        </w:rPr>
        <w:t>устанавливаемый Министерством экономического развития Российской Федерации на соответствующий календарный год, а также на коэффициент, отражающий региональные особенности рынка труда, устанавливаемый законом субъекта Российской Федерации.</w:t>
      </w:r>
    </w:p>
    <w:p w14:paraId="41BF8286" w14:textId="4226712F" w:rsidR="00DF7197" w:rsidRDefault="00DF7197" w:rsidP="006B3304">
      <w:pPr>
        <w:ind w:firstLine="709"/>
        <w:jc w:val="both"/>
        <w:rPr>
          <w:spacing w:val="-1"/>
          <w:sz w:val="32"/>
          <w:szCs w:val="32"/>
        </w:rPr>
      </w:pPr>
      <w:r w:rsidRPr="00DF7197">
        <w:rPr>
          <w:spacing w:val="-1"/>
          <w:sz w:val="32"/>
          <w:szCs w:val="32"/>
        </w:rPr>
        <w:t>В настоящее время в Республике Дагестан сумма налога на доходы физических лиц, уплачиваемая указанными категориями налогоплательщиков, составляет 5184,0 рубля в месяц</w:t>
      </w:r>
      <w:r w:rsidR="005D0CEA">
        <w:rPr>
          <w:spacing w:val="-1"/>
          <w:sz w:val="32"/>
          <w:szCs w:val="32"/>
        </w:rPr>
        <w:t>.</w:t>
      </w:r>
    </w:p>
    <w:p w14:paraId="7088BB11" w14:textId="29C8F1FD" w:rsidR="00DF7197" w:rsidRDefault="00DF7197" w:rsidP="006B3304">
      <w:pPr>
        <w:ind w:firstLine="709"/>
        <w:jc w:val="both"/>
        <w:rPr>
          <w:spacing w:val="-1"/>
          <w:sz w:val="32"/>
          <w:szCs w:val="32"/>
        </w:rPr>
      </w:pPr>
      <w:r w:rsidRPr="00DF7197">
        <w:rPr>
          <w:spacing w:val="-1"/>
          <w:sz w:val="32"/>
          <w:szCs w:val="32"/>
        </w:rPr>
        <w:t xml:space="preserve">Вместе с тем, </w:t>
      </w:r>
      <w:r w:rsidR="007F409C">
        <w:rPr>
          <w:spacing w:val="-1"/>
          <w:sz w:val="32"/>
          <w:szCs w:val="32"/>
        </w:rPr>
        <w:t xml:space="preserve">с учетом разницы </w:t>
      </w:r>
      <w:r w:rsidRPr="00DF7197">
        <w:rPr>
          <w:spacing w:val="-1"/>
          <w:sz w:val="32"/>
          <w:szCs w:val="32"/>
        </w:rPr>
        <w:t>средней заработной плат</w:t>
      </w:r>
      <w:r w:rsidR="007F409C">
        <w:rPr>
          <w:spacing w:val="-1"/>
          <w:sz w:val="32"/>
          <w:szCs w:val="32"/>
        </w:rPr>
        <w:t>ы</w:t>
      </w:r>
      <w:r w:rsidRPr="00DF7197">
        <w:rPr>
          <w:spacing w:val="-1"/>
          <w:sz w:val="32"/>
          <w:szCs w:val="32"/>
        </w:rPr>
        <w:t xml:space="preserve"> </w:t>
      </w:r>
      <w:r w:rsidR="0078445E">
        <w:rPr>
          <w:spacing w:val="-1"/>
          <w:sz w:val="32"/>
          <w:szCs w:val="32"/>
        </w:rPr>
        <w:br/>
      </w:r>
      <w:r w:rsidRPr="00DF7197">
        <w:rPr>
          <w:spacing w:val="-1"/>
          <w:sz w:val="32"/>
          <w:szCs w:val="32"/>
        </w:rPr>
        <w:t xml:space="preserve">в Республике Дагестан, налог на доходы физических лиц, исчисленный </w:t>
      </w:r>
      <w:r w:rsidR="0078445E">
        <w:rPr>
          <w:spacing w:val="-1"/>
          <w:sz w:val="32"/>
          <w:szCs w:val="32"/>
        </w:rPr>
        <w:br/>
      </w:r>
      <w:r w:rsidRPr="00DF7197">
        <w:rPr>
          <w:spacing w:val="-1"/>
          <w:sz w:val="32"/>
          <w:szCs w:val="32"/>
        </w:rPr>
        <w:t xml:space="preserve">по ставке 13 процентов, </w:t>
      </w:r>
      <w:r w:rsidR="0078445E">
        <w:rPr>
          <w:spacing w:val="-1"/>
          <w:sz w:val="32"/>
          <w:szCs w:val="32"/>
        </w:rPr>
        <w:t xml:space="preserve">для плательщиков республики </w:t>
      </w:r>
      <w:r w:rsidRPr="00DF7197">
        <w:rPr>
          <w:spacing w:val="-1"/>
          <w:sz w:val="32"/>
          <w:szCs w:val="32"/>
        </w:rPr>
        <w:t xml:space="preserve">составляет </w:t>
      </w:r>
      <w:r w:rsidR="0078445E">
        <w:rPr>
          <w:spacing w:val="-1"/>
          <w:sz w:val="32"/>
          <w:szCs w:val="32"/>
        </w:rPr>
        <w:br/>
      </w:r>
      <w:r w:rsidRPr="00DF7197">
        <w:rPr>
          <w:spacing w:val="-1"/>
          <w:sz w:val="32"/>
          <w:szCs w:val="32"/>
        </w:rPr>
        <w:t>5 277,7 рубля</w:t>
      </w:r>
      <w:r w:rsidR="00225F02">
        <w:rPr>
          <w:spacing w:val="-1"/>
          <w:sz w:val="32"/>
          <w:szCs w:val="32"/>
        </w:rPr>
        <w:t xml:space="preserve"> </w:t>
      </w:r>
      <w:r w:rsidRPr="00DF7197">
        <w:rPr>
          <w:spacing w:val="-1"/>
          <w:sz w:val="32"/>
          <w:szCs w:val="32"/>
        </w:rPr>
        <w:t xml:space="preserve">в месяц (без учета налоговых вычетов). </w:t>
      </w:r>
    </w:p>
    <w:p w14:paraId="09DBAD6F" w14:textId="40A2C2FC" w:rsidR="00225F02" w:rsidRDefault="00225F02" w:rsidP="006B3304">
      <w:pPr>
        <w:ind w:firstLine="709"/>
        <w:jc w:val="both"/>
        <w:rPr>
          <w:spacing w:val="-1"/>
          <w:sz w:val="32"/>
          <w:szCs w:val="32"/>
        </w:rPr>
      </w:pPr>
      <w:r w:rsidRPr="00225F02">
        <w:rPr>
          <w:spacing w:val="-1"/>
          <w:sz w:val="32"/>
          <w:szCs w:val="32"/>
        </w:rPr>
        <w:t xml:space="preserve">Учитывая практику субъектов Российской Федерации и среднее значение коэффициента по Северо-Кавказскому федеральному округу </w:t>
      </w:r>
      <w:r w:rsidR="0078445E">
        <w:rPr>
          <w:spacing w:val="-1"/>
          <w:sz w:val="32"/>
          <w:szCs w:val="32"/>
        </w:rPr>
        <w:br/>
      </w:r>
      <w:r w:rsidRPr="00225F02">
        <w:rPr>
          <w:spacing w:val="-1"/>
          <w:sz w:val="32"/>
          <w:szCs w:val="32"/>
        </w:rPr>
        <w:t xml:space="preserve">в размере 2,0, в целях обеспечения соразмерности суммы налога </w:t>
      </w:r>
      <w:r w:rsidR="0078445E">
        <w:rPr>
          <w:spacing w:val="-1"/>
          <w:sz w:val="32"/>
          <w:szCs w:val="32"/>
        </w:rPr>
        <w:br/>
      </w:r>
      <w:r w:rsidRPr="00225F02">
        <w:rPr>
          <w:spacing w:val="-1"/>
          <w:sz w:val="32"/>
          <w:szCs w:val="32"/>
        </w:rPr>
        <w:t xml:space="preserve">на доходы физических лиц, уплачиваемого иностранными гражданами, </w:t>
      </w:r>
      <w:r w:rsidR="0078445E">
        <w:rPr>
          <w:spacing w:val="-1"/>
          <w:sz w:val="32"/>
          <w:szCs w:val="32"/>
        </w:rPr>
        <w:br/>
      </w:r>
      <w:r w:rsidRPr="00225F02">
        <w:rPr>
          <w:spacing w:val="-1"/>
          <w:sz w:val="32"/>
          <w:szCs w:val="32"/>
        </w:rPr>
        <w:t xml:space="preserve">и налога на доходы физических лиц, исчисляемого по ставке </w:t>
      </w:r>
      <w:r w:rsidR="0078445E">
        <w:rPr>
          <w:spacing w:val="-1"/>
          <w:sz w:val="32"/>
          <w:szCs w:val="32"/>
        </w:rPr>
        <w:br/>
      </w:r>
      <w:r w:rsidRPr="00225F02">
        <w:rPr>
          <w:spacing w:val="-1"/>
          <w:sz w:val="32"/>
          <w:szCs w:val="32"/>
        </w:rPr>
        <w:lastRenderedPageBreak/>
        <w:t>13 процентов, а также</w:t>
      </w:r>
      <w:r w:rsidR="005D0CEA">
        <w:rPr>
          <w:spacing w:val="-1"/>
          <w:sz w:val="32"/>
          <w:szCs w:val="32"/>
        </w:rPr>
        <w:t xml:space="preserve"> </w:t>
      </w:r>
      <w:r w:rsidRPr="00225F02">
        <w:rPr>
          <w:spacing w:val="-1"/>
          <w:sz w:val="32"/>
          <w:szCs w:val="32"/>
        </w:rPr>
        <w:t xml:space="preserve">в целях сохранения и защиты рынка труда, обеспечения рабочими местами жителей Республики Дагестан законопроектом предлагается установить коэффициент, отражающий региональные особенности рынка труда, в размере 2,1. </w:t>
      </w:r>
    </w:p>
    <w:p w14:paraId="46A1C60D" w14:textId="59B3063C" w:rsidR="00585A01" w:rsidRDefault="00225F02" w:rsidP="00224BFC">
      <w:pPr>
        <w:ind w:firstLine="709"/>
        <w:jc w:val="both"/>
        <w:rPr>
          <w:spacing w:val="-1"/>
          <w:sz w:val="32"/>
          <w:szCs w:val="32"/>
        </w:rPr>
      </w:pPr>
      <w:r w:rsidRPr="00225F02">
        <w:rPr>
          <w:spacing w:val="-1"/>
          <w:sz w:val="32"/>
          <w:szCs w:val="32"/>
        </w:rPr>
        <w:t>Для сведения, за 2023 год поступления в консолидированный бюджет Республики Дагестан налога на доходы физических лиц, уплаченные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Федерации, при региональном коэффициенте в размере 1,8 составили 650,3 млн рублей</w:t>
      </w:r>
      <w:r w:rsidR="005D0CEA">
        <w:rPr>
          <w:spacing w:val="-1"/>
          <w:sz w:val="32"/>
          <w:szCs w:val="32"/>
        </w:rPr>
        <w:t>.</w:t>
      </w:r>
      <w:r w:rsidR="00585A01" w:rsidRPr="00585A01">
        <w:rPr>
          <w:spacing w:val="-1"/>
          <w:sz w:val="32"/>
          <w:szCs w:val="32"/>
        </w:rPr>
        <w:t xml:space="preserve"> </w:t>
      </w:r>
    </w:p>
    <w:p w14:paraId="48382629" w14:textId="6AC4C88A" w:rsidR="00585A01" w:rsidRDefault="00585A01" w:rsidP="00224BFC">
      <w:pPr>
        <w:ind w:firstLine="709"/>
        <w:jc w:val="both"/>
        <w:rPr>
          <w:spacing w:val="-1"/>
          <w:sz w:val="32"/>
          <w:szCs w:val="32"/>
        </w:rPr>
      </w:pPr>
      <w:r w:rsidRPr="00585A01">
        <w:rPr>
          <w:spacing w:val="-1"/>
          <w:sz w:val="32"/>
          <w:szCs w:val="32"/>
        </w:rPr>
        <w:t xml:space="preserve">В 2023 году согласно сведениям МВД </w:t>
      </w:r>
      <w:proofErr w:type="gramStart"/>
      <w:r w:rsidRPr="00585A01">
        <w:rPr>
          <w:spacing w:val="-1"/>
          <w:sz w:val="32"/>
          <w:szCs w:val="32"/>
        </w:rPr>
        <w:t>по</w:t>
      </w:r>
      <w:r w:rsidR="009D5BEF">
        <w:rPr>
          <w:spacing w:val="-1"/>
          <w:sz w:val="32"/>
          <w:szCs w:val="32"/>
        </w:rPr>
        <w:t xml:space="preserve"> </w:t>
      </w:r>
      <w:r w:rsidRPr="00585A01">
        <w:rPr>
          <w:spacing w:val="-1"/>
          <w:sz w:val="32"/>
          <w:szCs w:val="32"/>
        </w:rPr>
        <w:t>РД</w:t>
      </w:r>
      <w:proofErr w:type="gramEnd"/>
      <w:r w:rsidRPr="00585A01">
        <w:rPr>
          <w:spacing w:val="-1"/>
          <w:sz w:val="32"/>
          <w:szCs w:val="32"/>
        </w:rPr>
        <w:t xml:space="preserve"> патент на временное занятие трудовой деятельность получили 17 653 иностранных граждан. По состоянию на</w:t>
      </w:r>
      <w:r w:rsidR="00F97392">
        <w:rPr>
          <w:spacing w:val="-1"/>
          <w:sz w:val="32"/>
          <w:szCs w:val="32"/>
        </w:rPr>
        <w:t xml:space="preserve"> </w:t>
      </w:r>
      <w:r w:rsidRPr="00585A01">
        <w:rPr>
          <w:spacing w:val="-1"/>
          <w:sz w:val="32"/>
          <w:szCs w:val="32"/>
        </w:rPr>
        <w:t>1</w:t>
      </w:r>
      <w:r w:rsidR="00F97392">
        <w:rPr>
          <w:spacing w:val="-1"/>
          <w:sz w:val="32"/>
          <w:szCs w:val="32"/>
        </w:rPr>
        <w:t xml:space="preserve"> </w:t>
      </w:r>
      <w:r w:rsidRPr="00585A01">
        <w:rPr>
          <w:spacing w:val="-1"/>
          <w:sz w:val="32"/>
          <w:szCs w:val="32"/>
        </w:rPr>
        <w:t>октября 2024 года патент получили</w:t>
      </w:r>
      <w:r w:rsidR="00F97392">
        <w:rPr>
          <w:spacing w:val="-1"/>
          <w:sz w:val="32"/>
          <w:szCs w:val="32"/>
        </w:rPr>
        <w:t xml:space="preserve"> </w:t>
      </w:r>
      <w:r w:rsidRPr="00585A01">
        <w:rPr>
          <w:spacing w:val="-1"/>
          <w:sz w:val="32"/>
          <w:szCs w:val="32"/>
        </w:rPr>
        <w:t>12</w:t>
      </w:r>
      <w:r w:rsidR="00F97392">
        <w:rPr>
          <w:spacing w:val="-1"/>
          <w:sz w:val="32"/>
          <w:szCs w:val="32"/>
        </w:rPr>
        <w:t> </w:t>
      </w:r>
      <w:r w:rsidRPr="00585A01">
        <w:rPr>
          <w:spacing w:val="-1"/>
          <w:sz w:val="32"/>
          <w:szCs w:val="32"/>
        </w:rPr>
        <w:t>721</w:t>
      </w:r>
      <w:r w:rsidR="00F97392">
        <w:rPr>
          <w:spacing w:val="-1"/>
          <w:sz w:val="32"/>
          <w:szCs w:val="32"/>
        </w:rPr>
        <w:t xml:space="preserve"> </w:t>
      </w:r>
      <w:r w:rsidRPr="00585A01">
        <w:rPr>
          <w:spacing w:val="-1"/>
          <w:sz w:val="32"/>
          <w:szCs w:val="32"/>
        </w:rPr>
        <w:t>иностранных граждан.</w:t>
      </w:r>
    </w:p>
    <w:p w14:paraId="17D0C54D" w14:textId="04A45641" w:rsidR="0023160A" w:rsidRPr="0023160A" w:rsidRDefault="0023160A" w:rsidP="005D0CEA">
      <w:pPr>
        <w:ind w:firstLine="709"/>
        <w:jc w:val="both"/>
        <w:rPr>
          <w:spacing w:val="-1"/>
          <w:sz w:val="32"/>
          <w:szCs w:val="32"/>
        </w:rPr>
      </w:pPr>
      <w:r w:rsidRPr="0023160A">
        <w:rPr>
          <w:spacing w:val="-1"/>
          <w:sz w:val="32"/>
          <w:szCs w:val="32"/>
        </w:rPr>
        <w:t>В случае увеличения регионального коэффициента до</w:t>
      </w:r>
      <w:r w:rsidR="00F97392">
        <w:rPr>
          <w:spacing w:val="-1"/>
          <w:sz w:val="32"/>
          <w:szCs w:val="32"/>
        </w:rPr>
        <w:t xml:space="preserve"> </w:t>
      </w:r>
      <w:r w:rsidRPr="0023160A">
        <w:rPr>
          <w:spacing w:val="-1"/>
          <w:sz w:val="32"/>
          <w:szCs w:val="32"/>
        </w:rPr>
        <w:t xml:space="preserve">2,1 </w:t>
      </w:r>
      <w:r w:rsidR="005D0CEA">
        <w:rPr>
          <w:spacing w:val="-1"/>
          <w:sz w:val="32"/>
          <w:szCs w:val="32"/>
        </w:rPr>
        <w:t>сумма авансового платежа, уплачиваемая иностран</w:t>
      </w:r>
      <w:r w:rsidR="009D5BEF">
        <w:rPr>
          <w:spacing w:val="-1"/>
          <w:sz w:val="32"/>
          <w:szCs w:val="32"/>
        </w:rPr>
        <w:t>ными гражданами</w:t>
      </w:r>
      <w:r w:rsidR="005D0CEA">
        <w:rPr>
          <w:spacing w:val="-1"/>
          <w:sz w:val="32"/>
          <w:szCs w:val="32"/>
        </w:rPr>
        <w:t xml:space="preserve"> </w:t>
      </w:r>
      <w:proofErr w:type="gramStart"/>
      <w:r w:rsidR="005D0CEA">
        <w:rPr>
          <w:spacing w:val="-1"/>
          <w:sz w:val="32"/>
          <w:szCs w:val="32"/>
        </w:rPr>
        <w:t>в 2025 году</w:t>
      </w:r>
      <w:proofErr w:type="gramEnd"/>
      <w:r w:rsidR="005D0CEA">
        <w:rPr>
          <w:spacing w:val="-1"/>
          <w:sz w:val="32"/>
          <w:szCs w:val="32"/>
        </w:rPr>
        <w:t xml:space="preserve"> составит 6536,9 рублей в месяц. Д</w:t>
      </w:r>
      <w:r w:rsidRPr="0023160A">
        <w:rPr>
          <w:spacing w:val="-1"/>
          <w:sz w:val="32"/>
          <w:szCs w:val="32"/>
        </w:rPr>
        <w:t>ополнительные поступления налога на доходы физических лиц, уплачиваемые указанными категориями налогоплательщиков, составят порядка 175,9 млн рублей (</w:t>
      </w:r>
      <w:r w:rsidRPr="005D0CEA">
        <w:rPr>
          <w:i/>
          <w:iCs/>
          <w:spacing w:val="-1"/>
          <w:sz w:val="32"/>
          <w:szCs w:val="32"/>
        </w:rPr>
        <w:t>при фиксированном платеже - 1200 рублей, коэффициенте-дефляторе – 2,594 и региональном коэффициенте – 2,1</w:t>
      </w:r>
      <w:r w:rsidRPr="0023160A">
        <w:rPr>
          <w:spacing w:val="-1"/>
          <w:sz w:val="32"/>
          <w:szCs w:val="32"/>
        </w:rPr>
        <w:t>).</w:t>
      </w:r>
    </w:p>
    <w:p w14:paraId="3BA5FEA5" w14:textId="1AAC5DE5" w:rsidR="006B3304" w:rsidRDefault="006B3304" w:rsidP="007F409C">
      <w:pPr>
        <w:ind w:firstLine="709"/>
        <w:jc w:val="both"/>
        <w:rPr>
          <w:spacing w:val="-1"/>
          <w:sz w:val="32"/>
          <w:szCs w:val="32"/>
        </w:rPr>
      </w:pPr>
      <w:r w:rsidRPr="006B3304">
        <w:rPr>
          <w:spacing w:val="-1"/>
          <w:sz w:val="32"/>
          <w:szCs w:val="32"/>
        </w:rPr>
        <w:t>Представленный законопроект согласован в установленном порядке с заинтересованными министерствами и ведомствами республики</w:t>
      </w:r>
      <w:r w:rsidR="00E06004">
        <w:rPr>
          <w:spacing w:val="-1"/>
          <w:sz w:val="32"/>
          <w:szCs w:val="32"/>
        </w:rPr>
        <w:t>, прошел правовую и антикоррупционную экспертизы</w:t>
      </w:r>
      <w:proofErr w:type="gramStart"/>
      <w:r w:rsidR="0078445E">
        <w:rPr>
          <w:spacing w:val="-1"/>
          <w:sz w:val="32"/>
          <w:szCs w:val="32"/>
        </w:rPr>
        <w:t>.</w:t>
      </w:r>
      <w:proofErr w:type="gramEnd"/>
      <w:r w:rsidR="007F409C">
        <w:rPr>
          <w:spacing w:val="-1"/>
          <w:sz w:val="32"/>
          <w:szCs w:val="32"/>
        </w:rPr>
        <w:t xml:space="preserve"> </w:t>
      </w:r>
      <w:r w:rsidR="0078445E">
        <w:rPr>
          <w:spacing w:val="-1"/>
          <w:sz w:val="32"/>
          <w:szCs w:val="32"/>
        </w:rPr>
        <w:t xml:space="preserve">Проект закона обсуждался на заседании </w:t>
      </w:r>
      <w:r w:rsidR="007F409C" w:rsidRPr="007F409C">
        <w:rPr>
          <w:spacing w:val="-1"/>
          <w:sz w:val="32"/>
          <w:szCs w:val="32"/>
        </w:rPr>
        <w:t>Комитет</w:t>
      </w:r>
      <w:r w:rsidR="0078445E">
        <w:rPr>
          <w:spacing w:val="-1"/>
          <w:sz w:val="32"/>
          <w:szCs w:val="32"/>
        </w:rPr>
        <w:t>а</w:t>
      </w:r>
      <w:r w:rsidR="007F409C" w:rsidRPr="007F409C">
        <w:rPr>
          <w:spacing w:val="-1"/>
          <w:sz w:val="32"/>
          <w:szCs w:val="32"/>
        </w:rPr>
        <w:t xml:space="preserve"> Народного Собрания Республики Дагестан </w:t>
      </w:r>
      <w:r w:rsidR="0078445E">
        <w:rPr>
          <w:spacing w:val="-1"/>
          <w:sz w:val="32"/>
          <w:szCs w:val="32"/>
        </w:rPr>
        <w:br/>
      </w:r>
      <w:r w:rsidR="007F409C" w:rsidRPr="007F409C">
        <w:rPr>
          <w:spacing w:val="-1"/>
          <w:sz w:val="32"/>
          <w:szCs w:val="32"/>
        </w:rPr>
        <w:t>по экономической политике, инвестициям и предпринимательству</w:t>
      </w:r>
      <w:r w:rsidR="0078445E">
        <w:rPr>
          <w:spacing w:val="-1"/>
          <w:sz w:val="32"/>
          <w:szCs w:val="32"/>
        </w:rPr>
        <w:t xml:space="preserve"> </w:t>
      </w:r>
      <w:r w:rsidR="0078445E">
        <w:rPr>
          <w:spacing w:val="-1"/>
          <w:sz w:val="32"/>
          <w:szCs w:val="32"/>
        </w:rPr>
        <w:br/>
        <w:t>и поддержан депутатами,</w:t>
      </w:r>
      <w:r w:rsidR="007F409C">
        <w:rPr>
          <w:spacing w:val="-1"/>
          <w:sz w:val="32"/>
          <w:szCs w:val="32"/>
        </w:rPr>
        <w:t xml:space="preserve"> одобрен Президиумом Народного Собрания Республики Дагестан.</w:t>
      </w:r>
    </w:p>
    <w:p w14:paraId="1938A1C0" w14:textId="77777777" w:rsidR="007F409C" w:rsidRPr="006B3304" w:rsidRDefault="007F409C" w:rsidP="007F409C">
      <w:pPr>
        <w:ind w:firstLine="709"/>
        <w:jc w:val="both"/>
        <w:rPr>
          <w:spacing w:val="-1"/>
          <w:sz w:val="32"/>
          <w:szCs w:val="32"/>
        </w:rPr>
      </w:pPr>
    </w:p>
    <w:p w14:paraId="6F60E09E" w14:textId="5CC4732A" w:rsidR="006B3304" w:rsidRPr="006B3304" w:rsidRDefault="006B3304" w:rsidP="006B3304">
      <w:pPr>
        <w:ind w:firstLine="709"/>
        <w:jc w:val="both"/>
        <w:rPr>
          <w:spacing w:val="-1"/>
          <w:sz w:val="32"/>
          <w:szCs w:val="32"/>
        </w:rPr>
      </w:pPr>
      <w:r>
        <w:rPr>
          <w:spacing w:val="-1"/>
          <w:sz w:val="32"/>
          <w:szCs w:val="32"/>
        </w:rPr>
        <w:t>Прошу</w:t>
      </w:r>
      <w:r w:rsidRPr="006B3304">
        <w:rPr>
          <w:spacing w:val="-1"/>
          <w:sz w:val="32"/>
          <w:szCs w:val="32"/>
        </w:rPr>
        <w:t xml:space="preserve"> поддержать представленный законопроект.</w:t>
      </w:r>
    </w:p>
    <w:p w14:paraId="72960FFF" w14:textId="77777777" w:rsidR="006B3304" w:rsidRPr="006B3304" w:rsidRDefault="006B3304" w:rsidP="006B3304">
      <w:pPr>
        <w:ind w:firstLine="709"/>
        <w:jc w:val="both"/>
        <w:rPr>
          <w:b/>
          <w:bCs/>
          <w:spacing w:val="-1"/>
          <w:sz w:val="32"/>
          <w:szCs w:val="32"/>
        </w:rPr>
      </w:pPr>
    </w:p>
    <w:p w14:paraId="01F09A8F" w14:textId="77777777" w:rsidR="006B3304" w:rsidRPr="006B3304" w:rsidRDefault="006B3304" w:rsidP="006B3304">
      <w:pPr>
        <w:ind w:firstLine="709"/>
        <w:jc w:val="both"/>
        <w:rPr>
          <w:b/>
          <w:bCs/>
          <w:spacing w:val="-1"/>
          <w:sz w:val="32"/>
          <w:szCs w:val="32"/>
        </w:rPr>
      </w:pPr>
      <w:r w:rsidRPr="006B3304">
        <w:rPr>
          <w:b/>
          <w:bCs/>
          <w:spacing w:val="-1"/>
          <w:sz w:val="32"/>
          <w:szCs w:val="32"/>
        </w:rPr>
        <w:t>Спасибо за внимание!</w:t>
      </w:r>
    </w:p>
    <w:p w14:paraId="4B1AAD8B" w14:textId="77777777" w:rsidR="006B3304" w:rsidRPr="006B3304" w:rsidRDefault="006B3304" w:rsidP="006B3304">
      <w:pPr>
        <w:ind w:firstLine="709"/>
        <w:jc w:val="both"/>
        <w:rPr>
          <w:b/>
          <w:bCs/>
          <w:spacing w:val="-1"/>
          <w:sz w:val="32"/>
          <w:szCs w:val="32"/>
        </w:rPr>
      </w:pPr>
    </w:p>
    <w:sectPr w:rsidR="006B3304" w:rsidRPr="006B3304" w:rsidSect="00E20F75">
      <w:pgSz w:w="11906" w:h="16838" w:code="9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9258F1"/>
    <w:multiLevelType w:val="hybridMultilevel"/>
    <w:tmpl w:val="AF062B9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51857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304"/>
    <w:rsid w:val="00010858"/>
    <w:rsid w:val="000758F9"/>
    <w:rsid w:val="000A6327"/>
    <w:rsid w:val="000F3167"/>
    <w:rsid w:val="00144214"/>
    <w:rsid w:val="00191C70"/>
    <w:rsid w:val="001B2026"/>
    <w:rsid w:val="00224BFC"/>
    <w:rsid w:val="00225F02"/>
    <w:rsid w:val="0023160A"/>
    <w:rsid w:val="002A3331"/>
    <w:rsid w:val="00330D0B"/>
    <w:rsid w:val="00351A3F"/>
    <w:rsid w:val="00437394"/>
    <w:rsid w:val="00561E26"/>
    <w:rsid w:val="00574479"/>
    <w:rsid w:val="00585A01"/>
    <w:rsid w:val="005938DB"/>
    <w:rsid w:val="005D0CEA"/>
    <w:rsid w:val="005E3495"/>
    <w:rsid w:val="006636EB"/>
    <w:rsid w:val="006B3304"/>
    <w:rsid w:val="006C3568"/>
    <w:rsid w:val="006E7630"/>
    <w:rsid w:val="00751573"/>
    <w:rsid w:val="0078445E"/>
    <w:rsid w:val="00786A81"/>
    <w:rsid w:val="007B6C74"/>
    <w:rsid w:val="007C5918"/>
    <w:rsid w:val="007F409C"/>
    <w:rsid w:val="008A745F"/>
    <w:rsid w:val="009C02F2"/>
    <w:rsid w:val="009D5BEF"/>
    <w:rsid w:val="00A21478"/>
    <w:rsid w:val="00A503BC"/>
    <w:rsid w:val="00A821F6"/>
    <w:rsid w:val="00A84ABA"/>
    <w:rsid w:val="00A93411"/>
    <w:rsid w:val="00B67448"/>
    <w:rsid w:val="00B67B56"/>
    <w:rsid w:val="00C43F09"/>
    <w:rsid w:val="00CA078D"/>
    <w:rsid w:val="00CA426E"/>
    <w:rsid w:val="00D635DE"/>
    <w:rsid w:val="00DF7197"/>
    <w:rsid w:val="00E06004"/>
    <w:rsid w:val="00E20F75"/>
    <w:rsid w:val="00EB0471"/>
    <w:rsid w:val="00F15312"/>
    <w:rsid w:val="00F97392"/>
    <w:rsid w:val="00FA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A71C8"/>
  <w15:docId w15:val="{6CB56D72-7A51-4F1A-B39A-C3463FCC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F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0F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Мамацаева Мадина Магомедовна</dc:creator>
  <cp:lastModifiedBy>Эминова Джамиля Мурадхановна</cp:lastModifiedBy>
  <cp:revision>23</cp:revision>
  <cp:lastPrinted>2024-10-28T15:21:00Z</cp:lastPrinted>
  <dcterms:created xsi:type="dcterms:W3CDTF">2023-09-07T07:48:00Z</dcterms:created>
  <dcterms:modified xsi:type="dcterms:W3CDTF">2024-10-28T15:37:00Z</dcterms:modified>
</cp:coreProperties>
</file>