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F1" w:rsidRDefault="00030D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30DF1" w:rsidRDefault="00030DF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30DF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29 апреля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right"/>
            </w:pPr>
            <w:r>
              <w:t>N 140</w:t>
            </w:r>
          </w:p>
        </w:tc>
      </w:tr>
    </w:tbl>
    <w:p w:rsidR="00030DF1" w:rsidRDefault="00030D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Title"/>
        <w:jc w:val="center"/>
      </w:pPr>
      <w:r>
        <w:t>УКАЗ</w:t>
      </w:r>
    </w:p>
    <w:p w:rsidR="00030DF1" w:rsidRDefault="00030DF1">
      <w:pPr>
        <w:pStyle w:val="ConsPlusTitle"/>
        <w:jc w:val="center"/>
      </w:pPr>
    </w:p>
    <w:p w:rsidR="00030DF1" w:rsidRDefault="00030DF1">
      <w:pPr>
        <w:pStyle w:val="ConsPlusTitle"/>
        <w:jc w:val="center"/>
      </w:pPr>
      <w:r>
        <w:t>ПРЕЗИДЕНТА РЕСПУБЛИКИ ДАГЕСТАН</w:t>
      </w:r>
    </w:p>
    <w:p w:rsidR="00030DF1" w:rsidRDefault="00030DF1">
      <w:pPr>
        <w:pStyle w:val="ConsPlusTitle"/>
        <w:jc w:val="center"/>
      </w:pPr>
    </w:p>
    <w:p w:rsidR="00030DF1" w:rsidRDefault="00030DF1">
      <w:pPr>
        <w:pStyle w:val="ConsPlusTitle"/>
        <w:jc w:val="center"/>
      </w:pPr>
      <w:r>
        <w:t>О КОМИССИИ ПРИ ГЛАВЕ РЕСПУБЛИКИ ДАГЕСТАН</w:t>
      </w:r>
    </w:p>
    <w:p w:rsidR="00030DF1" w:rsidRDefault="00030DF1">
      <w:pPr>
        <w:pStyle w:val="ConsPlusTitle"/>
        <w:jc w:val="center"/>
      </w:pPr>
      <w:r>
        <w:t>ПО ПРИМИРЕНИЮ И СОГЛАСИЮ</w:t>
      </w:r>
    </w:p>
    <w:p w:rsidR="00030DF1" w:rsidRDefault="00030DF1">
      <w:pPr>
        <w:pStyle w:val="ConsPlusNormal"/>
        <w:jc w:val="center"/>
      </w:pPr>
      <w:r>
        <w:t>Список изменяющих документов</w:t>
      </w:r>
    </w:p>
    <w:p w:rsidR="00030DF1" w:rsidRDefault="00030DF1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РД</w:t>
      </w:r>
      <w:proofErr w:type="gramEnd"/>
    </w:p>
    <w:p w:rsidR="00030DF1" w:rsidRDefault="00030DF1">
      <w:pPr>
        <w:pStyle w:val="ConsPlusNormal"/>
        <w:jc w:val="center"/>
      </w:pPr>
      <w:r>
        <w:t>от 31.12.2013 N 355,</w:t>
      </w:r>
    </w:p>
    <w:p w:rsidR="00030DF1" w:rsidRDefault="00030DF1">
      <w:pPr>
        <w:pStyle w:val="ConsPlusNormal"/>
        <w:jc w:val="center"/>
      </w:pPr>
      <w:r>
        <w:t>Указов Главы РД</w:t>
      </w:r>
    </w:p>
    <w:p w:rsidR="00030DF1" w:rsidRDefault="00030DF1">
      <w:pPr>
        <w:pStyle w:val="ConsPlusNormal"/>
        <w:jc w:val="center"/>
      </w:pPr>
      <w:r>
        <w:t xml:space="preserve">от 19.02.2014 </w:t>
      </w:r>
      <w:hyperlink r:id="rId7" w:history="1">
        <w:r>
          <w:rPr>
            <w:color w:val="0000FF"/>
          </w:rPr>
          <w:t>N 43</w:t>
        </w:r>
      </w:hyperlink>
      <w:r>
        <w:t xml:space="preserve">, от 18.04.2014 </w:t>
      </w:r>
      <w:hyperlink r:id="rId8" w:history="1">
        <w:r>
          <w:rPr>
            <w:color w:val="0000FF"/>
          </w:rPr>
          <w:t>N 96</w:t>
        </w:r>
      </w:hyperlink>
      <w:r>
        <w:t>,</w:t>
      </w:r>
    </w:p>
    <w:p w:rsidR="00030DF1" w:rsidRDefault="00030DF1">
      <w:pPr>
        <w:pStyle w:val="ConsPlusNormal"/>
        <w:jc w:val="center"/>
      </w:pPr>
      <w:r>
        <w:t xml:space="preserve">от 13.10.2014 </w:t>
      </w:r>
      <w:hyperlink r:id="rId9" w:history="1">
        <w:r>
          <w:rPr>
            <w:color w:val="0000FF"/>
          </w:rPr>
          <w:t>N 213</w:t>
        </w:r>
      </w:hyperlink>
      <w:r>
        <w:t xml:space="preserve">, от 29.12.2014 </w:t>
      </w:r>
      <w:hyperlink r:id="rId10" w:history="1">
        <w:r>
          <w:rPr>
            <w:color w:val="0000FF"/>
          </w:rPr>
          <w:t>N 293</w:t>
        </w:r>
      </w:hyperlink>
      <w:r>
        <w:t>)</w:t>
      </w: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ind w:firstLine="540"/>
        <w:jc w:val="both"/>
      </w:pPr>
      <w:r>
        <w:t>В целях консолидации дагестанского общества, выработки предложений и рекомендаций по урегулированию конфликтов и разногласий по социально значимым вопросам, содействию достижения примирения и согласия в обществе, а также активизации деятельности органов власти и институтов гражданского общества по прекращению экстремистской и террористической деятельности на территории Республики Дагестан постановляю:</w:t>
      </w:r>
    </w:p>
    <w:p w:rsidR="00030DF1" w:rsidRDefault="00030DF1">
      <w:pPr>
        <w:pStyle w:val="ConsPlusNormal"/>
        <w:ind w:firstLine="540"/>
        <w:jc w:val="both"/>
      </w:pPr>
      <w:r>
        <w:t>1. Преобразовать Комиссию при Президенте Республики Дагестан по оказанию содействия в адаптации к мирной жизни лицам, решившим прекратить террористическую и экстремистскую деятельность на территории Республики Дагестан, в Комиссию при Главе Республики Дагестан по примирению и согласию.</w:t>
      </w:r>
    </w:p>
    <w:p w:rsidR="00030DF1" w:rsidRDefault="00030D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030DF1" w:rsidRDefault="00030DF1">
      <w:pPr>
        <w:pStyle w:val="ConsPlusNormal"/>
        <w:ind w:firstLine="540"/>
        <w:jc w:val="both"/>
      </w:pPr>
      <w:r>
        <w:t xml:space="preserve">2. Утвердить прилагаемые </w:t>
      </w:r>
      <w:hyperlink w:anchor="P48" w:history="1">
        <w:r>
          <w:rPr>
            <w:color w:val="0000FF"/>
          </w:rPr>
          <w:t>Положение</w:t>
        </w:r>
      </w:hyperlink>
      <w:r>
        <w:t xml:space="preserve"> о Комиссии при Главе Республики Дагестан по примирению и согласию и ее </w:t>
      </w:r>
      <w:hyperlink w:anchor="P123" w:history="1">
        <w:r>
          <w:rPr>
            <w:color w:val="0000FF"/>
          </w:rPr>
          <w:t>состав</w:t>
        </w:r>
      </w:hyperlink>
      <w:r>
        <w:t>.</w:t>
      </w:r>
    </w:p>
    <w:p w:rsidR="00030DF1" w:rsidRDefault="00030DF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030DF1" w:rsidRDefault="00030DF1">
      <w:pPr>
        <w:pStyle w:val="ConsPlusNormal"/>
        <w:ind w:firstLine="540"/>
        <w:jc w:val="both"/>
      </w:pPr>
      <w:r>
        <w:t>3. Признать утратившими силу:</w:t>
      </w:r>
    </w:p>
    <w:p w:rsidR="00030DF1" w:rsidRDefault="00030DF1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Указ</w:t>
        </w:r>
      </w:hyperlink>
      <w:r>
        <w:t xml:space="preserve"> Президента Республики Дагестан от 2 ноября 2010 г. N 264 "О Комиссии при Президенте Республики Дагестан по оказанию содействия в адаптации к мирной жизни лицам, решившим прекратить террористическую и экстремистскую деятельность на территории Республики Дагестан" (Собрание законодательства Республики Дагестан, 2010, N 21, ст. 1028);</w:t>
      </w:r>
    </w:p>
    <w:p w:rsidR="00030DF1" w:rsidRDefault="00030DF1">
      <w:pPr>
        <w:pStyle w:val="ConsPlusNormal"/>
        <w:ind w:firstLine="540"/>
        <w:jc w:val="both"/>
      </w:pPr>
      <w:hyperlink r:id="rId14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Республики Дагестан от 13 апреля 2011 г. N 51 "О внесении изменений в состав Комиссии при Президенте Республики Дагестан по оказанию содействия в адаптации к мирной жизни лицам, решившим прекратить террористическую и экстремистскую деятельность на территории Республики Дагестан, утвержденный Указом Президента Республики Дагестан от 2 ноября 2010 г. N 264" (Собрание законодательства Республики Дагестан, 2011, N 7, ст</w:t>
      </w:r>
      <w:proofErr w:type="gramEnd"/>
      <w:r>
        <w:t>. 231);</w:t>
      </w:r>
    </w:p>
    <w:p w:rsidR="00030DF1" w:rsidRDefault="00030DF1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Указ</w:t>
        </w:r>
      </w:hyperlink>
      <w:r>
        <w:t xml:space="preserve"> Президента Республики Дагестан от 25 апреля 2011 г. N 62 "Об утверждении Положения о Комиссии при Президенте Республики Дагестан по оказанию содействия в адаптации к мирной жизни лицам, решившим прекратить террористическую и экстремистскую деятельность на территории Республики Дагестан" (Собрание законодательства Республики Дагестан, 2011, N 8, ст. 282);</w:t>
      </w:r>
    </w:p>
    <w:p w:rsidR="00030DF1" w:rsidRDefault="00030DF1">
      <w:pPr>
        <w:pStyle w:val="ConsPlusNormal"/>
        <w:ind w:firstLine="540"/>
        <w:jc w:val="both"/>
      </w:pPr>
      <w:hyperlink r:id="rId16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Республики Дагестан от 23 июня 2011 г. N 94 "О внесении изменений в состав Комиссии при Президенте Республики Дагестан по оказанию содействия в адаптации к мирной жизни лицам, решившим прекратить террористическую и экстремистскую деятельность на территории Республики Дагестан, утвержденный Указом Президента Республики Дагестан от 2 ноября 2010 г. N 264" (Собрание законодательства Республики Дагестан, 2011, N 12, ст</w:t>
      </w:r>
      <w:proofErr w:type="gramEnd"/>
      <w:r>
        <w:t>. 466);</w:t>
      </w:r>
    </w:p>
    <w:p w:rsidR="00030DF1" w:rsidRDefault="00030DF1">
      <w:pPr>
        <w:pStyle w:val="ConsPlusNormal"/>
        <w:ind w:firstLine="540"/>
        <w:jc w:val="both"/>
      </w:pPr>
      <w:hyperlink r:id="rId17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Республики Дагестан от 2 августа 2011 г. N 129 "О внесении изменения в состав Комиссии при Президенте Республики Дагестан по оказанию содействия в адаптации к </w:t>
      </w:r>
      <w:r>
        <w:lastRenderedPageBreak/>
        <w:t>мирной жизни лицам, решившим прекратить террористическую и экстремистскую деятельность на территории Республики Дагестан, утвержденный Указом Президента Республики Дагестан от 2 ноября 2010 г. N 264" (Собрание законодательства Республики Дагестан, 2011, N 15, ст</w:t>
      </w:r>
      <w:proofErr w:type="gramEnd"/>
      <w:r>
        <w:t>. 672);</w:t>
      </w:r>
    </w:p>
    <w:p w:rsidR="00030DF1" w:rsidRDefault="00030DF1">
      <w:pPr>
        <w:pStyle w:val="ConsPlusNormal"/>
        <w:ind w:firstLine="540"/>
        <w:jc w:val="both"/>
      </w:pPr>
      <w:hyperlink r:id="rId18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Республики Дагестан от 19 января 2012 г. N 3 "О внесении изменений в состав Комиссии при Президенте Республики Дагестан по оказанию содействия в адаптации к мирной жизни лицам, решившим прекратить террористическую и экстремистскую деятельность на территории Республики Дагестан, утвержденный Указом Президента Республики Дагестан от 2 ноября 2010 г. N 264" (Собрание законодательства Республики Дагестан, 2012, N 2, ст</w:t>
      </w:r>
      <w:proofErr w:type="gramEnd"/>
      <w:r>
        <w:t>. 24);</w:t>
      </w:r>
    </w:p>
    <w:p w:rsidR="00030DF1" w:rsidRDefault="00030DF1">
      <w:pPr>
        <w:pStyle w:val="ConsPlusNormal"/>
        <w:ind w:firstLine="540"/>
        <w:jc w:val="both"/>
      </w:pPr>
      <w:hyperlink r:id="rId19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Республики Дагестан от 15 марта 2012 г. N 40 "О внесении изменений в состав Комиссии при Президенте Республики Дагестан по оказанию содействия в адаптации к мирной жизни лицам, решившим прекратить террористическую и экстремистскую деятельность на территории Республики Дагестан, утвержденный Указом Президента Республики Дагестан от 2 ноября 2010 г. N 264" (Собрание законодательства Республики Дагестан, 2012, N 5, ст</w:t>
      </w:r>
      <w:proofErr w:type="gramEnd"/>
      <w:r>
        <w:t>. 138).</w:t>
      </w:r>
    </w:p>
    <w:p w:rsidR="00030DF1" w:rsidRDefault="00030DF1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030DF1" w:rsidRDefault="00030DF1">
      <w:pPr>
        <w:pStyle w:val="ConsPlusNormal"/>
        <w:jc w:val="right"/>
      </w:pPr>
      <w:r>
        <w:t>Президента Республики Дагестан</w:t>
      </w:r>
    </w:p>
    <w:p w:rsidR="00030DF1" w:rsidRDefault="00030DF1">
      <w:pPr>
        <w:pStyle w:val="ConsPlusNormal"/>
        <w:jc w:val="right"/>
      </w:pPr>
      <w:r>
        <w:t>Р.АБДУЛАТИПОВ</w:t>
      </w:r>
    </w:p>
    <w:p w:rsidR="00030DF1" w:rsidRDefault="00030DF1">
      <w:pPr>
        <w:pStyle w:val="ConsPlusNormal"/>
      </w:pPr>
      <w:r>
        <w:t>Махачкала</w:t>
      </w:r>
    </w:p>
    <w:p w:rsidR="00030DF1" w:rsidRDefault="00030DF1">
      <w:pPr>
        <w:pStyle w:val="ConsPlusNormal"/>
      </w:pPr>
      <w:r>
        <w:t>29 апреля 2013 года</w:t>
      </w:r>
    </w:p>
    <w:p w:rsidR="00030DF1" w:rsidRDefault="00030DF1">
      <w:pPr>
        <w:pStyle w:val="ConsPlusNormal"/>
      </w:pPr>
      <w:r>
        <w:t>N 140</w:t>
      </w: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right"/>
      </w:pPr>
      <w:r>
        <w:t>Утверждено</w:t>
      </w:r>
    </w:p>
    <w:p w:rsidR="00030DF1" w:rsidRDefault="00030DF1">
      <w:pPr>
        <w:pStyle w:val="ConsPlusNormal"/>
        <w:jc w:val="right"/>
      </w:pPr>
      <w:r>
        <w:t>Указом Президента</w:t>
      </w:r>
    </w:p>
    <w:p w:rsidR="00030DF1" w:rsidRDefault="00030DF1">
      <w:pPr>
        <w:pStyle w:val="ConsPlusNormal"/>
        <w:jc w:val="right"/>
      </w:pPr>
      <w:r>
        <w:t>Республики Дагестан</w:t>
      </w:r>
    </w:p>
    <w:p w:rsidR="00030DF1" w:rsidRDefault="00030DF1">
      <w:pPr>
        <w:pStyle w:val="ConsPlusNormal"/>
        <w:jc w:val="right"/>
      </w:pPr>
      <w:r>
        <w:t>от 29 апреля 2013 г. N 140</w:t>
      </w: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Title"/>
        <w:jc w:val="center"/>
      </w:pPr>
      <w:bookmarkStart w:id="0" w:name="P48"/>
      <w:bookmarkEnd w:id="0"/>
      <w:r>
        <w:t>ПОЛОЖЕНИЕ</w:t>
      </w:r>
    </w:p>
    <w:p w:rsidR="00030DF1" w:rsidRDefault="00030DF1">
      <w:pPr>
        <w:pStyle w:val="ConsPlusTitle"/>
        <w:jc w:val="center"/>
      </w:pPr>
      <w:r>
        <w:t>О КОМИССИИ ПРИ ГЛАВЕ РЕСПУБЛИКИ ДАГЕСТАН</w:t>
      </w:r>
    </w:p>
    <w:p w:rsidR="00030DF1" w:rsidRDefault="00030DF1">
      <w:pPr>
        <w:pStyle w:val="ConsPlusTitle"/>
        <w:jc w:val="center"/>
      </w:pPr>
      <w:r>
        <w:t>ПО ПРИМИРЕНИЮ И СОГЛАСИЮ</w:t>
      </w:r>
    </w:p>
    <w:p w:rsidR="00030DF1" w:rsidRDefault="00030DF1">
      <w:pPr>
        <w:pStyle w:val="ConsPlusNormal"/>
        <w:jc w:val="center"/>
      </w:pPr>
      <w:r>
        <w:t>Список изменяющих документов</w:t>
      </w:r>
    </w:p>
    <w:p w:rsidR="00030DF1" w:rsidRDefault="00030DF1">
      <w:pPr>
        <w:pStyle w:val="ConsPlusNormal"/>
        <w:jc w:val="center"/>
      </w:pPr>
      <w:proofErr w:type="gramStart"/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РД</w:t>
      </w:r>
      <w:proofErr w:type="gramEnd"/>
    </w:p>
    <w:p w:rsidR="00030DF1" w:rsidRDefault="00030DF1">
      <w:pPr>
        <w:pStyle w:val="ConsPlusNormal"/>
        <w:jc w:val="center"/>
      </w:pPr>
      <w:r>
        <w:t>от 31.12.2013 N 355,</w:t>
      </w:r>
    </w:p>
    <w:p w:rsidR="00030DF1" w:rsidRDefault="00030DF1">
      <w:pPr>
        <w:pStyle w:val="ConsPlusNormal"/>
        <w:jc w:val="center"/>
      </w:pPr>
      <w:hyperlink r:id="rId21" w:history="1">
        <w:r>
          <w:rPr>
            <w:color w:val="0000FF"/>
          </w:rPr>
          <w:t>Указа</w:t>
        </w:r>
      </w:hyperlink>
      <w:r>
        <w:t xml:space="preserve"> Главы РД</w:t>
      </w:r>
    </w:p>
    <w:p w:rsidR="00030DF1" w:rsidRDefault="00030DF1">
      <w:pPr>
        <w:pStyle w:val="ConsPlusNormal"/>
        <w:jc w:val="center"/>
      </w:pPr>
      <w:r>
        <w:t>от 19.02.2014 N 43)</w:t>
      </w: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ind w:firstLine="540"/>
        <w:jc w:val="both"/>
      </w:pPr>
      <w:r>
        <w:t xml:space="preserve">1. </w:t>
      </w:r>
      <w:proofErr w:type="gramStart"/>
      <w:r>
        <w:t>Комиссия при Главе Республики Дагестан по примирению и согласию (далее - Комиссия) является постоянно действующим совещательным и консультативным органом, образованным в целях консолидации дагестанского общества, выработки для Главы Республики Дагестан предложений и рекомендаций по важнейшим вопросам общественно-политической жизни республики, урегулирования конфликтов и разногласий по социально значимым вопросам и содействия достижению примирения и согласия в обществе.</w:t>
      </w:r>
      <w:proofErr w:type="gramEnd"/>
    </w:p>
    <w:p w:rsidR="00030DF1" w:rsidRDefault="00030DF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030DF1" w:rsidRDefault="00030DF1">
      <w:pPr>
        <w:pStyle w:val="ConsPlusNormal"/>
        <w:ind w:firstLine="540"/>
        <w:jc w:val="both"/>
      </w:pPr>
      <w:r>
        <w:t xml:space="preserve">2. В своей деятельности Комиссия руководствуется </w:t>
      </w:r>
      <w:hyperlink r:id="rId2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4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 и настоящим Положением.</w:t>
      </w:r>
    </w:p>
    <w:p w:rsidR="00030DF1" w:rsidRDefault="00030D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030DF1" w:rsidRDefault="00030DF1">
      <w:pPr>
        <w:pStyle w:val="ConsPlusNormal"/>
        <w:ind w:firstLine="540"/>
        <w:jc w:val="both"/>
      </w:pPr>
      <w:r>
        <w:t>3. Основными задачами Комиссии являются:</w:t>
      </w:r>
    </w:p>
    <w:p w:rsidR="00030DF1" w:rsidRDefault="00030DF1">
      <w:pPr>
        <w:pStyle w:val="ConsPlusNormal"/>
        <w:ind w:firstLine="540"/>
        <w:jc w:val="both"/>
      </w:pPr>
      <w:r>
        <w:lastRenderedPageBreak/>
        <w:t>содействие объединению усилий Главы Республики Дагестан, органов государственной власти Республики Дагестан, территориальных органов федеральных органов исполнительной власти, политических партий и движений, общественных и религиозных объединений по достижению согласия и примирения в дагестанском обществе;</w:t>
      </w:r>
    </w:p>
    <w:p w:rsidR="00030DF1" w:rsidRDefault="00030DF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030DF1" w:rsidRDefault="00030DF1">
      <w:pPr>
        <w:pStyle w:val="ConsPlusNormal"/>
        <w:ind w:firstLine="540"/>
        <w:jc w:val="both"/>
      </w:pPr>
      <w:r>
        <w:t>рассмотрение по поручению Главы Республики Дагестан проектов законов Республики Дагестан и проектов указов Главы Республики Дагестан, затрагивающих наиболее важные вопросы общественно-политической жизни и социально-экономического развития республики;</w:t>
      </w:r>
    </w:p>
    <w:p w:rsidR="00030DF1" w:rsidRDefault="00030DF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030DF1" w:rsidRDefault="00030DF1">
      <w:pPr>
        <w:pStyle w:val="ConsPlusNormal"/>
        <w:ind w:firstLine="540"/>
        <w:jc w:val="both"/>
      </w:pPr>
      <w:r>
        <w:t>выработка предложений по развитию мирного межнационального диалога в обществе, урегулированию конфликтных ситуаций по социально значимым вопросам и ликвидации их последствий;</w:t>
      </w:r>
    </w:p>
    <w:p w:rsidR="00030DF1" w:rsidRDefault="00030DF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Главы РД от 19.02.2014 N 43)</w:t>
      </w:r>
    </w:p>
    <w:p w:rsidR="00030DF1" w:rsidRDefault="00030DF1">
      <w:pPr>
        <w:pStyle w:val="ConsPlusNormal"/>
        <w:ind w:firstLine="540"/>
        <w:jc w:val="both"/>
      </w:pPr>
      <w:r>
        <w:t>рассмотрение вопросов, связанных с созданием организационных и ресурсных предпосылок для преодоления терроризма и экстремизма на территории Республики Дагестан;</w:t>
      </w:r>
    </w:p>
    <w:p w:rsidR="00030DF1" w:rsidRDefault="00030DF1">
      <w:pPr>
        <w:pStyle w:val="ConsPlusNormal"/>
        <w:ind w:firstLine="540"/>
        <w:jc w:val="both"/>
      </w:pPr>
      <w:r>
        <w:t>участие в разработке и реализации мероприятий по оказанию содействия в адаптации к мирной жизни лиц, решивших прекратить террористическую и экстремистскую деятельность;</w:t>
      </w:r>
    </w:p>
    <w:p w:rsidR="00030DF1" w:rsidRDefault="00030DF1">
      <w:pPr>
        <w:pStyle w:val="ConsPlusNormal"/>
        <w:ind w:firstLine="540"/>
        <w:jc w:val="both"/>
      </w:pPr>
      <w:r>
        <w:t>рассмотрение по предложению Главы Республики Дагестан иных вопросов, имеющих важное общественно-политическое значение для республики и требующих принятия согласованного решения.</w:t>
      </w:r>
    </w:p>
    <w:p w:rsidR="00030DF1" w:rsidRDefault="00030DF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030DF1" w:rsidRDefault="00030DF1">
      <w:pPr>
        <w:pStyle w:val="ConsPlusNormal"/>
        <w:ind w:firstLine="540"/>
        <w:jc w:val="both"/>
      </w:pPr>
      <w:r>
        <w:t>4. Основными функциями Комиссии являются:</w:t>
      </w:r>
    </w:p>
    <w:p w:rsidR="00030DF1" w:rsidRDefault="00030DF1">
      <w:pPr>
        <w:pStyle w:val="ConsPlusNormal"/>
        <w:ind w:firstLine="540"/>
        <w:jc w:val="both"/>
      </w:pPr>
      <w:r>
        <w:t>подготовка для Главы Республики Дагестан аналитических материалов, докладов и рекомендаций по вопросам деятельности Комиссии;</w:t>
      </w:r>
    </w:p>
    <w:p w:rsidR="00030DF1" w:rsidRDefault="00030DF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030DF1" w:rsidRDefault="00030DF1">
      <w:pPr>
        <w:pStyle w:val="ConsPlusNormal"/>
        <w:ind w:firstLine="540"/>
        <w:jc w:val="both"/>
      </w:pPr>
      <w:r>
        <w:t>подготовка предложений по разработке и реализации основных направлений национальной и религиозной политики Республики Дагестан, а также по совершенствованию законодательства в указанной области;</w:t>
      </w:r>
    </w:p>
    <w:p w:rsidR="00030DF1" w:rsidRDefault="00030DF1">
      <w:pPr>
        <w:pStyle w:val="ConsPlusNormal"/>
        <w:ind w:firstLine="540"/>
        <w:jc w:val="both"/>
      </w:pPr>
      <w:r>
        <w:t>анализ спорных ситуаций и разногласий, возникающих в республике по социально значимым вопросам, и выработка предложений, направленных на их предотвращение в дальнейшем;</w:t>
      </w:r>
    </w:p>
    <w:p w:rsidR="00030DF1" w:rsidRDefault="00030DF1">
      <w:pPr>
        <w:pStyle w:val="ConsPlusNormal"/>
        <w:ind w:firstLine="540"/>
        <w:jc w:val="both"/>
      </w:pPr>
      <w:r>
        <w:t>рассмотрение спорных вопросов, в том числе связанных с землей и административно-территориальным устройством;</w:t>
      </w:r>
    </w:p>
    <w:p w:rsidR="00030DF1" w:rsidRDefault="00030DF1">
      <w:pPr>
        <w:pStyle w:val="ConsPlusNormal"/>
        <w:ind w:firstLine="540"/>
        <w:jc w:val="both"/>
      </w:pPr>
      <w:r>
        <w:t>подготовка предложений по эффективному взаимодействию органов государственной власти Республики Дагестан, территориальных органов федеральных органов исполнительной власти, органов местного самоуправления при урегулировании конфликтных ситуаций;</w:t>
      </w:r>
    </w:p>
    <w:p w:rsidR="00030DF1" w:rsidRDefault="00030DF1">
      <w:pPr>
        <w:pStyle w:val="ConsPlusNormal"/>
        <w:ind w:firstLine="540"/>
        <w:jc w:val="both"/>
      </w:pPr>
      <w:r>
        <w:t>разработка предложений, направленных на преодоление терроризма и экстремизма на территории Республики Дагестан;</w:t>
      </w:r>
    </w:p>
    <w:p w:rsidR="00030DF1" w:rsidRDefault="00030DF1">
      <w:pPr>
        <w:pStyle w:val="ConsPlusNormal"/>
        <w:ind w:firstLine="540"/>
        <w:jc w:val="both"/>
      </w:pPr>
      <w:r>
        <w:t>рассмотрение заявлений о фактах нарушений прав и свобод граждан, связанных с деятельностью правоохранительных органов;</w:t>
      </w:r>
    </w:p>
    <w:p w:rsidR="00030DF1" w:rsidRDefault="00030DF1">
      <w:pPr>
        <w:pStyle w:val="ConsPlusNormal"/>
        <w:ind w:firstLine="540"/>
        <w:jc w:val="both"/>
      </w:pPr>
      <w:r>
        <w:t>внесение предложений при решении вопросов о помиловании лиц, решивших прекратить террористическую и экстремистскую деятельность;</w:t>
      </w:r>
    </w:p>
    <w:p w:rsidR="00030DF1" w:rsidRDefault="00030DF1">
      <w:pPr>
        <w:pStyle w:val="ConsPlusNormal"/>
        <w:ind w:firstLine="540"/>
        <w:jc w:val="both"/>
      </w:pPr>
      <w:r>
        <w:t>внесение предложений, направленных на активизацию работы по информационно-пропагандистскому обеспечению антитеррористических мероприятий;</w:t>
      </w:r>
    </w:p>
    <w:p w:rsidR="00030DF1" w:rsidRDefault="00030DF1">
      <w:pPr>
        <w:pStyle w:val="ConsPlusNormal"/>
        <w:ind w:firstLine="540"/>
        <w:jc w:val="both"/>
      </w:pPr>
      <w:r>
        <w:t>содействие в адаптации к мирной жизни лицам, решившим прекратить террористическую и экстремистскую деятельность.</w:t>
      </w:r>
    </w:p>
    <w:p w:rsidR="00030DF1" w:rsidRDefault="00030DF1">
      <w:pPr>
        <w:pStyle w:val="ConsPlusNormal"/>
        <w:ind w:firstLine="540"/>
        <w:jc w:val="both"/>
      </w:pPr>
      <w:r>
        <w:t>5. Комиссия имеет право:</w:t>
      </w:r>
    </w:p>
    <w:p w:rsidR="00030DF1" w:rsidRDefault="00030DF1">
      <w:pPr>
        <w:pStyle w:val="ConsPlusNormal"/>
        <w:ind w:firstLine="540"/>
        <w:jc w:val="both"/>
      </w:pPr>
      <w:r>
        <w:t>запрашивать в установленном порядке у территориальных органов федеральных органов исполнительной власти, правоохранительных органов, органов государственной власти Республики Дагестан, органов местного самоуправления, общественных и религиозных объединений, а также иных заинтересованных органов и организаций информацию по вопросам, относящимся к компетенции Комиссии;</w:t>
      </w:r>
    </w:p>
    <w:p w:rsidR="00030DF1" w:rsidRDefault="00030DF1">
      <w:pPr>
        <w:pStyle w:val="ConsPlusNormal"/>
        <w:ind w:firstLine="540"/>
        <w:jc w:val="both"/>
      </w:pPr>
      <w:r>
        <w:t xml:space="preserve">заслушивать должностных лиц территориальных органов федеральных органов исполнительной власти, правоохранительных органов, органов государственной власти </w:t>
      </w:r>
      <w:r>
        <w:lastRenderedPageBreak/>
        <w:t>Республики Дагестан, органов местного самоуправления, общественных и религиозных объединений по вопросам, относящимся к компетенции Комиссии;</w:t>
      </w:r>
    </w:p>
    <w:p w:rsidR="00030DF1" w:rsidRDefault="00030DF1">
      <w:pPr>
        <w:pStyle w:val="ConsPlusNormal"/>
        <w:ind w:firstLine="540"/>
        <w:jc w:val="both"/>
      </w:pPr>
      <w:r>
        <w:t>приглашать должностных лиц и специалистов территориальных органов федеральных органов исполнительной власти, правоохранительных органов, органов государственной власти Республики Дагестан, органов местного самоуправления, общественных и религиозных объединений, а также иных заинтересованных органов и организаций для участия в работе Комиссии.</w:t>
      </w:r>
    </w:p>
    <w:p w:rsidR="00030DF1" w:rsidRDefault="00030DF1">
      <w:pPr>
        <w:pStyle w:val="ConsPlusNormal"/>
        <w:ind w:firstLine="540"/>
        <w:jc w:val="both"/>
      </w:pPr>
      <w:r>
        <w:t>6. Состав Комиссии утверждается Главой Республики Дагестан. В состав Комиссии входят председатель Комиссии, секретарь Комиссии и члены Комиссии.</w:t>
      </w:r>
    </w:p>
    <w:p w:rsidR="00030DF1" w:rsidRDefault="00030DF1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030DF1" w:rsidRDefault="00030DF1">
      <w:pPr>
        <w:pStyle w:val="ConsPlusNormal"/>
        <w:ind w:firstLine="540"/>
        <w:jc w:val="both"/>
      </w:pPr>
      <w:r>
        <w:t>7. Председатель Комиссии:</w:t>
      </w:r>
    </w:p>
    <w:p w:rsidR="00030DF1" w:rsidRDefault="00030DF1">
      <w:pPr>
        <w:pStyle w:val="ConsPlusNormal"/>
        <w:ind w:firstLine="540"/>
        <w:jc w:val="both"/>
      </w:pPr>
      <w:r>
        <w:t>осуществляет руководство деятельностью Комиссии;</w:t>
      </w:r>
    </w:p>
    <w:p w:rsidR="00030DF1" w:rsidRDefault="00030DF1">
      <w:pPr>
        <w:pStyle w:val="ConsPlusNormal"/>
        <w:ind w:firstLine="540"/>
        <w:jc w:val="both"/>
      </w:pPr>
      <w:r>
        <w:t>распределяет обязанности между членами Комиссии;</w:t>
      </w:r>
    </w:p>
    <w:p w:rsidR="00030DF1" w:rsidRDefault="00030DF1">
      <w:pPr>
        <w:pStyle w:val="ConsPlusNormal"/>
        <w:ind w:firstLine="540"/>
        <w:jc w:val="both"/>
      </w:pPr>
      <w:r>
        <w:t>осуществляет созыв заседания Комиссии.</w:t>
      </w:r>
    </w:p>
    <w:p w:rsidR="00030DF1" w:rsidRDefault="00030DF1">
      <w:pPr>
        <w:pStyle w:val="ConsPlusNormal"/>
        <w:ind w:firstLine="540"/>
        <w:jc w:val="both"/>
      </w:pPr>
      <w:r>
        <w:t>7.1. Секретарь Комиссии:</w:t>
      </w:r>
    </w:p>
    <w:p w:rsidR="00030DF1" w:rsidRDefault="00030DF1">
      <w:pPr>
        <w:pStyle w:val="ConsPlusNormal"/>
        <w:ind w:firstLine="540"/>
        <w:jc w:val="both"/>
      </w:pPr>
      <w:r>
        <w:t>принимает участие в подготовке материалов к заседанию Комиссии;</w:t>
      </w:r>
    </w:p>
    <w:p w:rsidR="00030DF1" w:rsidRDefault="00030DF1">
      <w:pPr>
        <w:pStyle w:val="ConsPlusNormal"/>
        <w:ind w:firstLine="540"/>
        <w:jc w:val="both"/>
      </w:pPr>
      <w:r>
        <w:t>ведет протокол заседания Комиссии.</w:t>
      </w:r>
    </w:p>
    <w:p w:rsidR="00030DF1" w:rsidRDefault="00030DF1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Указом</w:t>
        </w:r>
      </w:hyperlink>
      <w:r>
        <w:t xml:space="preserve"> Главы РД от 19.02.2014 N 43)</w:t>
      </w:r>
    </w:p>
    <w:p w:rsidR="00030DF1" w:rsidRDefault="00030DF1">
      <w:pPr>
        <w:pStyle w:val="ConsPlusNormal"/>
        <w:ind w:firstLine="540"/>
        <w:jc w:val="both"/>
      </w:pPr>
      <w:r>
        <w:t>8. Заседания Комиссии проводятся по мере необходимости. Заседание Комиссии правомочно, если на нем присутствует не менее двух третей ее членов.</w:t>
      </w:r>
    </w:p>
    <w:p w:rsidR="00030DF1" w:rsidRDefault="00030DF1">
      <w:pPr>
        <w:pStyle w:val="ConsPlusNormal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:rsidR="00030DF1" w:rsidRDefault="00030DF1">
      <w:pPr>
        <w:pStyle w:val="ConsPlusNormal"/>
        <w:ind w:firstLine="540"/>
        <w:jc w:val="both"/>
      </w:pPr>
      <w:r>
        <w:t>9. 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030DF1" w:rsidRDefault="00030DF1">
      <w:pPr>
        <w:pStyle w:val="ConsPlusNormal"/>
        <w:ind w:firstLine="540"/>
        <w:jc w:val="both"/>
      </w:pPr>
      <w:r>
        <w:t>10. Решения Комиссии оформляются протоколом, который утверждается председателем Комиссии либо лицом, председательствующим на заседании Комиссии, и представляется Главе Республики Дагестан.</w:t>
      </w:r>
    </w:p>
    <w:p w:rsidR="00030DF1" w:rsidRDefault="00030D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Главы РД от 19.02.2014 N 43)</w:t>
      </w:r>
    </w:p>
    <w:p w:rsidR="00030DF1" w:rsidRDefault="00030DF1">
      <w:pPr>
        <w:pStyle w:val="ConsPlusNormal"/>
        <w:ind w:firstLine="540"/>
        <w:jc w:val="both"/>
      </w:pPr>
      <w:r>
        <w:t>11. Решения Комиссии носят рекомендательный характер.</w:t>
      </w:r>
    </w:p>
    <w:p w:rsidR="00030DF1" w:rsidRDefault="00030DF1">
      <w:pPr>
        <w:pStyle w:val="ConsPlusNormal"/>
        <w:ind w:firstLine="540"/>
        <w:jc w:val="both"/>
      </w:pPr>
      <w:r>
        <w:t>12. Комиссия образует подкомиссии по следующим направлениям деятельности Комиссии:</w:t>
      </w:r>
    </w:p>
    <w:p w:rsidR="00030DF1" w:rsidRDefault="00030DF1">
      <w:pPr>
        <w:pStyle w:val="ConsPlusNormal"/>
        <w:ind w:firstLine="540"/>
        <w:jc w:val="both"/>
      </w:pPr>
      <w:r>
        <w:t>а) по рассмотрению спорных земельных и административно-территориальных вопросов;</w:t>
      </w:r>
    </w:p>
    <w:p w:rsidR="00030DF1" w:rsidRDefault="00030DF1">
      <w:pPr>
        <w:pStyle w:val="ConsPlusNormal"/>
        <w:ind w:firstLine="540"/>
        <w:jc w:val="both"/>
      </w:pPr>
      <w:r>
        <w:t>б) по рассмотрению межнациональных конфликтов, межрелигиозных и внутрирелигиозных разногласий;</w:t>
      </w:r>
    </w:p>
    <w:p w:rsidR="00030DF1" w:rsidRDefault="00030DF1">
      <w:pPr>
        <w:pStyle w:val="ConsPlusNormal"/>
        <w:ind w:firstLine="540"/>
        <w:jc w:val="both"/>
      </w:pPr>
      <w:r>
        <w:t>в) по проблемам переселения лакского населения Новолакского района и восстановления Ауховского района;</w:t>
      </w:r>
    </w:p>
    <w:p w:rsidR="00030DF1" w:rsidRDefault="00030DF1">
      <w:pPr>
        <w:pStyle w:val="ConsPlusNormal"/>
        <w:ind w:firstLine="540"/>
        <w:jc w:val="both"/>
      </w:pPr>
      <w:r>
        <w:t>г) по содействию в возвращении и адаптации к мирной жизни лиц, решивших прекратить террористическую и экстремистскую деятельность.</w:t>
      </w:r>
    </w:p>
    <w:p w:rsidR="00030DF1" w:rsidRDefault="00030DF1">
      <w:pPr>
        <w:pStyle w:val="ConsPlusNormal"/>
        <w:ind w:firstLine="540"/>
        <w:jc w:val="both"/>
      </w:pPr>
      <w:r>
        <w:t>Состав подкомиссий утверждается Комиссией.</w:t>
      </w:r>
    </w:p>
    <w:p w:rsidR="00030DF1" w:rsidRDefault="00030DF1">
      <w:pPr>
        <w:pStyle w:val="ConsPlusNormal"/>
        <w:ind w:firstLine="540"/>
        <w:jc w:val="both"/>
      </w:pPr>
      <w:r>
        <w:t>Регламенты работы подкомиссий утверждаются председателем Комиссии по представлению руководителей подкомиссий.</w:t>
      </w:r>
    </w:p>
    <w:p w:rsidR="00030DF1" w:rsidRDefault="00030DF1">
      <w:pPr>
        <w:pStyle w:val="ConsPlusNormal"/>
        <w:ind w:firstLine="540"/>
        <w:jc w:val="both"/>
      </w:pPr>
      <w:r>
        <w:t>13. Организационно-техническое обеспечение деятельности Комиссии осуществляется Администрацией Главы и Правительства Республики Дагестан.</w:t>
      </w:r>
    </w:p>
    <w:p w:rsidR="00030DF1" w:rsidRDefault="00030DF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РД от 31.12.2013 N 355)</w:t>
      </w:r>
    </w:p>
    <w:p w:rsidR="00030DF1" w:rsidRDefault="00030DF1">
      <w:pPr>
        <w:sectPr w:rsidR="00030DF1" w:rsidSect="00421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right"/>
      </w:pPr>
      <w:r>
        <w:t>Утвержден</w:t>
      </w:r>
    </w:p>
    <w:p w:rsidR="00030DF1" w:rsidRDefault="00030DF1">
      <w:pPr>
        <w:pStyle w:val="ConsPlusNormal"/>
        <w:jc w:val="right"/>
      </w:pPr>
      <w:r>
        <w:t>Указом Президента</w:t>
      </w:r>
    </w:p>
    <w:p w:rsidR="00030DF1" w:rsidRDefault="00030DF1">
      <w:pPr>
        <w:pStyle w:val="ConsPlusNormal"/>
        <w:jc w:val="right"/>
      </w:pPr>
      <w:r>
        <w:t>Республики Дагестан</w:t>
      </w:r>
    </w:p>
    <w:p w:rsidR="00030DF1" w:rsidRDefault="00030DF1">
      <w:pPr>
        <w:pStyle w:val="ConsPlusNormal"/>
        <w:jc w:val="right"/>
      </w:pPr>
      <w:r>
        <w:t>от 29 апреля 2013 г. N 140</w:t>
      </w: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Title"/>
        <w:jc w:val="center"/>
      </w:pPr>
      <w:bookmarkStart w:id="1" w:name="P123"/>
      <w:bookmarkEnd w:id="1"/>
      <w:r>
        <w:t>СОСТАВ</w:t>
      </w:r>
    </w:p>
    <w:p w:rsidR="00030DF1" w:rsidRDefault="00030DF1">
      <w:pPr>
        <w:pStyle w:val="ConsPlusTitle"/>
        <w:jc w:val="center"/>
      </w:pPr>
      <w:r>
        <w:t>КОМИССИИ ПРИ ГЛАВЕ РЕСПУБЛИКИ ДАГЕСТАН</w:t>
      </w:r>
    </w:p>
    <w:p w:rsidR="00030DF1" w:rsidRDefault="00030DF1">
      <w:pPr>
        <w:pStyle w:val="ConsPlusTitle"/>
        <w:jc w:val="center"/>
      </w:pPr>
      <w:r>
        <w:t>ПО ПРИМИРЕНИЮ И СОГЛАСИЮ</w:t>
      </w:r>
    </w:p>
    <w:p w:rsidR="00030DF1" w:rsidRDefault="00030DF1">
      <w:pPr>
        <w:pStyle w:val="ConsPlusNormal"/>
        <w:jc w:val="center"/>
      </w:pPr>
      <w:r>
        <w:t>Список изменяющих документов</w:t>
      </w:r>
    </w:p>
    <w:p w:rsidR="00030DF1" w:rsidRDefault="00030DF1">
      <w:pPr>
        <w:pStyle w:val="ConsPlusNormal"/>
        <w:jc w:val="center"/>
      </w:pPr>
      <w:proofErr w:type="gramStart"/>
      <w:r>
        <w:t xml:space="preserve">(в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РД</w:t>
      </w:r>
      <w:proofErr w:type="gramEnd"/>
    </w:p>
    <w:p w:rsidR="00030DF1" w:rsidRDefault="00030DF1">
      <w:pPr>
        <w:pStyle w:val="ConsPlusNormal"/>
        <w:jc w:val="center"/>
      </w:pPr>
      <w:r>
        <w:t>от 31.12.2013 N 355,</w:t>
      </w:r>
    </w:p>
    <w:p w:rsidR="00030DF1" w:rsidRDefault="00030DF1">
      <w:pPr>
        <w:pStyle w:val="ConsPlusNormal"/>
        <w:jc w:val="center"/>
      </w:pPr>
      <w:r>
        <w:t>Указов Главы РД</w:t>
      </w:r>
    </w:p>
    <w:p w:rsidR="00030DF1" w:rsidRDefault="00030DF1">
      <w:pPr>
        <w:pStyle w:val="ConsPlusNormal"/>
        <w:jc w:val="center"/>
      </w:pPr>
      <w:r>
        <w:t xml:space="preserve">от 19.02.2014 </w:t>
      </w:r>
      <w:hyperlink r:id="rId36" w:history="1">
        <w:r>
          <w:rPr>
            <w:color w:val="0000FF"/>
          </w:rPr>
          <w:t>N 43</w:t>
        </w:r>
      </w:hyperlink>
      <w:r>
        <w:t xml:space="preserve">, от 18.04.2014 </w:t>
      </w:r>
      <w:hyperlink r:id="rId37" w:history="1">
        <w:r>
          <w:rPr>
            <w:color w:val="0000FF"/>
          </w:rPr>
          <w:t>N 96</w:t>
        </w:r>
      </w:hyperlink>
      <w:r>
        <w:t>,</w:t>
      </w:r>
    </w:p>
    <w:p w:rsidR="00030DF1" w:rsidRDefault="00030DF1">
      <w:pPr>
        <w:pStyle w:val="ConsPlusNormal"/>
        <w:jc w:val="center"/>
      </w:pPr>
      <w:r>
        <w:t xml:space="preserve">от 13.10.2014 </w:t>
      </w:r>
      <w:hyperlink r:id="rId38" w:history="1">
        <w:r>
          <w:rPr>
            <w:color w:val="0000FF"/>
          </w:rPr>
          <w:t>N 213</w:t>
        </w:r>
      </w:hyperlink>
      <w:r>
        <w:t xml:space="preserve">, от 29.12.2014 </w:t>
      </w:r>
      <w:hyperlink r:id="rId39" w:history="1">
        <w:r>
          <w:rPr>
            <w:color w:val="0000FF"/>
          </w:rPr>
          <w:t>N 293</w:t>
        </w:r>
      </w:hyperlink>
      <w:r>
        <w:t>)</w:t>
      </w:r>
    </w:p>
    <w:p w:rsidR="00030DF1" w:rsidRDefault="00030DF1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30"/>
        <w:gridCol w:w="5102"/>
      </w:tblGrid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Джафаров Р.Д.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заместитель Председателя Правительства Республики Дагестан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Омарова У.А.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Уполномоченный по правам человека в Республике Дагестан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Авезов М.А.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председатель Комитета Народного Собрания Республики Дагестан по здравоохранению и социальной политике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Колесников В.Л.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главный федеральный инспектор по Республике Дагестан аппарата Полномочного представителя Президента Российской Федерации в Северо-Кавказском федеральном округе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Миронов А.В.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начальник Управления Федеральной службы безопасности Российской Федерации по Республике Дагестан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Магомедов А.М.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министр внутренних дел по Республике Дагестан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Джамбулатов З.М.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ректор ФГБОУ ВПО "Дагестанский государственный аграрный университет им. М.М.Джамбулатова", депутат Народного Собрания Республики Дагестан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Магомедов Г.И.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депутат Народного Собрания Республики Дагестан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Ханукаев С.П.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заместитель главы администрации городского округа "город Дербент"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Абдуллаев С.А.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член Общественной палаты Республики Дагестан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Касумов Ш.Ю.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член Общественной палаты Республики Дагестан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Телякавов П.С.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член Общественной палаты Республики Дагестан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Керимов М.К.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председатель Совета Дагестанского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Мазанаев Ш.А.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декан филологического факультета ФГБОУ ВПО "Дагестанский государственный университет"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Мирзоев Ш.М.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имам мечети имени А.Акушинского г. Махачкалы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Ризаханов М.А.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заведующий кафедрой ФГБОУ ВПО "Дагестанская государственная медицинская академия"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Саадуев М.С.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 xml:space="preserve">имам Центральной </w:t>
            </w:r>
            <w:proofErr w:type="gramStart"/>
            <w:r>
              <w:t>Джума-мечети</w:t>
            </w:r>
            <w:proofErr w:type="gramEnd"/>
            <w:r>
              <w:t xml:space="preserve"> г. Махачкалы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Кабурнеев Э.В.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руководитель Следственного управления Следственного комитета Российской Федерации по Республике Дагестан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Мисиев Х.А.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заместитель председателя Комитета Народного Собрания Республики Дагестан по аграрной политике (по согласованию)</w:t>
            </w:r>
          </w:p>
        </w:tc>
      </w:tr>
      <w:tr w:rsidR="00030DF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Гасанов А.М.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0DF1" w:rsidRDefault="00030DF1">
            <w:pPr>
              <w:pStyle w:val="ConsPlusNormal"/>
            </w:pPr>
            <w:r>
              <w:t>министр юстиции Республики Дагестан (секретарь Комиссии)</w:t>
            </w:r>
          </w:p>
        </w:tc>
      </w:tr>
    </w:tbl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jc w:val="both"/>
      </w:pPr>
    </w:p>
    <w:p w:rsidR="00030DF1" w:rsidRDefault="00030D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18AE" w:rsidRDefault="005A18AE">
      <w:bookmarkStart w:id="2" w:name="_GoBack"/>
      <w:bookmarkEnd w:id="2"/>
    </w:p>
    <w:sectPr w:rsidR="005A18AE" w:rsidSect="000B7F7D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F1"/>
    <w:rsid w:val="00030DF1"/>
    <w:rsid w:val="005A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0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0D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0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0D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F9C986B3B5B46A42482C9EEB9AA2335BE709229D6288AB7B57DA3650257C50A27F31C519490857F8736Dg2L4M" TargetMode="External"/><Relationship Id="rId13" Type="http://schemas.openxmlformats.org/officeDocument/2006/relationships/hyperlink" Target="consultantplus://offline/ref=C1F9C986B3B5B46A42482C9EEB9AA2335BE709229E6686A97E57DA3650257C50gAL2M" TargetMode="External"/><Relationship Id="rId18" Type="http://schemas.openxmlformats.org/officeDocument/2006/relationships/hyperlink" Target="consultantplus://offline/ref=C1F9C986B3B5B46A42482C9EEB9AA2335BE709229E6685A97A57DA3650257C50gAL2M" TargetMode="External"/><Relationship Id="rId26" Type="http://schemas.openxmlformats.org/officeDocument/2006/relationships/hyperlink" Target="consultantplus://offline/ref=C1F9C986B3B5B46A42482C9EEB9AA2335BE709229D6488A57857DA3650257C50A27F31C519490857F87364g2L2M" TargetMode="External"/><Relationship Id="rId39" Type="http://schemas.openxmlformats.org/officeDocument/2006/relationships/hyperlink" Target="consultantplus://offline/ref=C1F9C986B3B5B46A42482C9EEB9AA2335BE709229D6780AD7D57DA3650257C50A27F31C519490857F8736Dg2L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F9C986B3B5B46A42482C9EEB9AA2335BE709229D6282A87D57DA3650257C50A27F31C519490857F8736Dg2L5M" TargetMode="External"/><Relationship Id="rId34" Type="http://schemas.openxmlformats.org/officeDocument/2006/relationships/hyperlink" Target="consultantplus://offline/ref=C1F9C986B3B5B46A42482C9EEB9AA2335BE709229D6488A57857DA3650257C50A27F31C519490857F87364g2L3M" TargetMode="External"/><Relationship Id="rId7" Type="http://schemas.openxmlformats.org/officeDocument/2006/relationships/hyperlink" Target="consultantplus://offline/ref=C1F9C986B3B5B46A42482C9EEB9AA2335BE709229D6282A87D57DA3650257C50A27F31C519490857F8736Dg2L4M" TargetMode="External"/><Relationship Id="rId12" Type="http://schemas.openxmlformats.org/officeDocument/2006/relationships/hyperlink" Target="consultantplus://offline/ref=C1F9C986B3B5B46A42482C9EEB9AA2335BE709229D6488A57857DA3650257C50A27F31C519490857F87365g2LAM" TargetMode="External"/><Relationship Id="rId17" Type="http://schemas.openxmlformats.org/officeDocument/2006/relationships/hyperlink" Target="consultantplus://offline/ref=C1F9C986B3B5B46A42482C9EEB9AA2335BE709229E6785A87D57DA3650257C50gAL2M" TargetMode="External"/><Relationship Id="rId25" Type="http://schemas.openxmlformats.org/officeDocument/2006/relationships/hyperlink" Target="consultantplus://offline/ref=C1F9C986B3B5B46A42482C9EEB9AA2335BE709229D6488A57857DA3650257C50A27F31C519490857F87364g2L2M" TargetMode="External"/><Relationship Id="rId33" Type="http://schemas.openxmlformats.org/officeDocument/2006/relationships/hyperlink" Target="consultantplus://offline/ref=C1F9C986B3B5B46A42482C9EEB9AA2335BE709229D6282A87D57DA3650257C50A27F31C519490857F8736Cg2L6M" TargetMode="External"/><Relationship Id="rId38" Type="http://schemas.openxmlformats.org/officeDocument/2006/relationships/hyperlink" Target="consultantplus://offline/ref=C1F9C986B3B5B46A42482C9EEB9AA2335BE709229D6082A87157DA3650257C50A27F31C519490857F8736Dg2L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F9C986B3B5B46A42482C9EEB9AA2335BE709229E6783AA7857DA3650257C50gAL2M" TargetMode="External"/><Relationship Id="rId20" Type="http://schemas.openxmlformats.org/officeDocument/2006/relationships/hyperlink" Target="consultantplus://offline/ref=C1F9C986B3B5B46A42482C9EEB9AA2335BE709229D6488A57857DA3650257C50A27F31C519490857F87365g2LBM" TargetMode="External"/><Relationship Id="rId29" Type="http://schemas.openxmlformats.org/officeDocument/2006/relationships/hyperlink" Target="consultantplus://offline/ref=C1F9C986B3B5B46A42482C9EEB9AA2335BE709229D6488A57857DA3650257C50A27F31C519490857F87364g2L2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F9C986B3B5B46A42482C9EEB9AA2335BE709229D6488A57857DA3650257C50A27F31C519490857F87365g2L6M" TargetMode="External"/><Relationship Id="rId11" Type="http://schemas.openxmlformats.org/officeDocument/2006/relationships/hyperlink" Target="consultantplus://offline/ref=C1F9C986B3B5B46A42482C9EEB9AA2335BE709229D6488A57857DA3650257C50A27F31C519490857F87365g2L5M" TargetMode="External"/><Relationship Id="rId24" Type="http://schemas.openxmlformats.org/officeDocument/2006/relationships/hyperlink" Target="consultantplus://offline/ref=C1F9C986B3B5B46A42482C9EEB9AA2335BE709229E6583AD7A57DA3650257C50gAL2M" TargetMode="External"/><Relationship Id="rId32" Type="http://schemas.openxmlformats.org/officeDocument/2006/relationships/hyperlink" Target="consultantplus://offline/ref=C1F9C986B3B5B46A42482C9EEB9AA2335BE709229D6282A87D57DA3650257C50A27F31C519490857F8736Cg2L2M" TargetMode="External"/><Relationship Id="rId37" Type="http://schemas.openxmlformats.org/officeDocument/2006/relationships/hyperlink" Target="consultantplus://offline/ref=C1F9C986B3B5B46A42482C9EEB9AA2335BE709229D6288AB7B57DA3650257C50A27F31C519490857F8736Dg2L4M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1F9C986B3B5B46A42482C9EEB9AA2335BE709229E6088AA7A57DA3650257C50gAL2M" TargetMode="External"/><Relationship Id="rId23" Type="http://schemas.openxmlformats.org/officeDocument/2006/relationships/hyperlink" Target="consultantplus://offline/ref=C1F9C986B3B5B46A42483293FDF6FF3A5FE4502A9435DDF9755D8Fg6LEM" TargetMode="External"/><Relationship Id="rId28" Type="http://schemas.openxmlformats.org/officeDocument/2006/relationships/hyperlink" Target="consultantplus://offline/ref=C1F9C986B3B5B46A42482C9EEB9AA2335BE709229D6282A87D57DA3650257C50A27F31C519490857F8736Dg2LAM" TargetMode="External"/><Relationship Id="rId36" Type="http://schemas.openxmlformats.org/officeDocument/2006/relationships/hyperlink" Target="consultantplus://offline/ref=C1F9C986B3B5B46A42482C9EEB9AA2335BE709229D6282A87D57DA3650257C50A27F31C519490857F8736Cg2L4M" TargetMode="External"/><Relationship Id="rId10" Type="http://schemas.openxmlformats.org/officeDocument/2006/relationships/hyperlink" Target="consultantplus://offline/ref=C1F9C986B3B5B46A42482C9EEB9AA2335BE709229D6780AD7D57DA3650257C50A27F31C519490857F8736Dg2L4M" TargetMode="External"/><Relationship Id="rId19" Type="http://schemas.openxmlformats.org/officeDocument/2006/relationships/hyperlink" Target="consultantplus://offline/ref=C1F9C986B3B5B46A42482C9EEB9AA2335BE709229E6686AE7957DA3650257C50gAL2M" TargetMode="External"/><Relationship Id="rId31" Type="http://schemas.openxmlformats.org/officeDocument/2006/relationships/hyperlink" Target="consultantplus://offline/ref=C1F9C986B3B5B46A42482C9EEB9AA2335BE709229D6488A57857DA3650257C50A27F31C519490857F87364g2L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F9C986B3B5B46A42482C9EEB9AA2335BE709229D6082A87157DA3650257C50A27F31C519490857F8736Dg2L4M" TargetMode="External"/><Relationship Id="rId14" Type="http://schemas.openxmlformats.org/officeDocument/2006/relationships/hyperlink" Target="consultantplus://offline/ref=C1F9C986B3B5B46A42482C9EEB9AA2335BE709229E6088AC7F57DA3650257C50gAL2M" TargetMode="External"/><Relationship Id="rId22" Type="http://schemas.openxmlformats.org/officeDocument/2006/relationships/hyperlink" Target="consultantplus://offline/ref=C1F9C986B3B5B46A42482C9EEB9AA2335BE709229D6488A57857DA3650257C50A27F31C519490857F87364g2L2M" TargetMode="External"/><Relationship Id="rId27" Type="http://schemas.openxmlformats.org/officeDocument/2006/relationships/hyperlink" Target="consultantplus://offline/ref=C1F9C986B3B5B46A42482C9EEB9AA2335BE709229D6488A57857DA3650257C50A27F31C519490857F87364g2L2M" TargetMode="External"/><Relationship Id="rId30" Type="http://schemas.openxmlformats.org/officeDocument/2006/relationships/hyperlink" Target="consultantplus://offline/ref=C1F9C986B3B5B46A42482C9EEB9AA2335BE709229D6488A57857DA3650257C50A27F31C519490857F87364g2L2M" TargetMode="External"/><Relationship Id="rId35" Type="http://schemas.openxmlformats.org/officeDocument/2006/relationships/hyperlink" Target="consultantplus://offline/ref=C1F9C986B3B5B46A42482C9EEB9AA2335BE709229D6488A57857DA3650257C50A27F31C519490857F87364g2L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YURY</cp:lastModifiedBy>
  <cp:revision>1</cp:revision>
  <dcterms:created xsi:type="dcterms:W3CDTF">2016-06-08T12:11:00Z</dcterms:created>
  <dcterms:modified xsi:type="dcterms:W3CDTF">2016-06-08T12:11:00Z</dcterms:modified>
</cp:coreProperties>
</file>