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E29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292E" w:rsidRDefault="003E292E">
            <w:pPr>
              <w:pStyle w:val="ConsPlusNormal"/>
            </w:pPr>
            <w:r>
              <w:t>10 апреля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292E" w:rsidRDefault="003E292E">
            <w:pPr>
              <w:pStyle w:val="ConsPlusNormal"/>
              <w:jc w:val="right"/>
            </w:pPr>
            <w:r>
              <w:t>N 29</w:t>
            </w:r>
          </w:p>
        </w:tc>
      </w:tr>
    </w:tbl>
    <w:p w:rsidR="003E292E" w:rsidRDefault="003E29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92E" w:rsidRDefault="003E292E">
      <w:pPr>
        <w:pStyle w:val="ConsPlusNormal"/>
        <w:jc w:val="both"/>
      </w:pPr>
    </w:p>
    <w:p w:rsidR="003E292E" w:rsidRDefault="003E292E">
      <w:pPr>
        <w:pStyle w:val="ConsPlusTitle"/>
        <w:jc w:val="center"/>
      </w:pPr>
      <w:r>
        <w:t>РЕСПУБЛИКА ДАГЕСТАН</w:t>
      </w:r>
    </w:p>
    <w:p w:rsidR="003E292E" w:rsidRDefault="003E292E">
      <w:pPr>
        <w:pStyle w:val="ConsPlusTitle"/>
        <w:jc w:val="center"/>
      </w:pPr>
    </w:p>
    <w:p w:rsidR="003E292E" w:rsidRDefault="003E292E">
      <w:pPr>
        <w:pStyle w:val="ConsPlusTitle"/>
        <w:jc w:val="center"/>
      </w:pPr>
      <w:r>
        <w:t>ЗАКОН</w:t>
      </w:r>
    </w:p>
    <w:p w:rsidR="003E292E" w:rsidRDefault="003E292E">
      <w:pPr>
        <w:pStyle w:val="ConsPlusTitle"/>
        <w:jc w:val="center"/>
      </w:pPr>
    </w:p>
    <w:p w:rsidR="003E292E" w:rsidRDefault="003E292E">
      <w:pPr>
        <w:pStyle w:val="ConsPlusTitle"/>
        <w:jc w:val="center"/>
      </w:pPr>
      <w:r>
        <w:t>О ВНЕСЕНИИ ИЗМЕНЕНИЙ В КОДЕКС РЕСПУБЛИКИ ДАГЕСТАН</w:t>
      </w:r>
    </w:p>
    <w:p w:rsidR="003E292E" w:rsidRDefault="003E292E">
      <w:pPr>
        <w:pStyle w:val="ConsPlusTitle"/>
        <w:jc w:val="center"/>
      </w:pPr>
      <w:r>
        <w:t>ОБ АДМИНИСТРАТИВНЫХ ПРАВОНАРУШЕНИЯХ</w:t>
      </w:r>
    </w:p>
    <w:p w:rsidR="003E292E" w:rsidRDefault="003E292E">
      <w:pPr>
        <w:pStyle w:val="ConsPlusNormal"/>
        <w:jc w:val="both"/>
      </w:pPr>
    </w:p>
    <w:p w:rsidR="003E292E" w:rsidRDefault="003E292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3E292E" w:rsidRDefault="003E292E">
      <w:pPr>
        <w:pStyle w:val="ConsPlusNormal"/>
        <w:jc w:val="right"/>
      </w:pPr>
      <w:r>
        <w:t>Республики Дагестан</w:t>
      </w:r>
    </w:p>
    <w:p w:rsidR="003E292E" w:rsidRDefault="003E292E">
      <w:pPr>
        <w:pStyle w:val="ConsPlusNormal"/>
        <w:jc w:val="right"/>
      </w:pPr>
      <w:r>
        <w:t>30 марта 2017 года</w:t>
      </w:r>
    </w:p>
    <w:p w:rsidR="003E292E" w:rsidRDefault="003E292E">
      <w:pPr>
        <w:pStyle w:val="ConsPlusNormal"/>
        <w:jc w:val="both"/>
      </w:pPr>
    </w:p>
    <w:p w:rsidR="003E292E" w:rsidRDefault="003E292E" w:rsidP="003444EC">
      <w:pPr>
        <w:pStyle w:val="ConsPlusNormal"/>
        <w:ind w:firstLine="540"/>
        <w:jc w:val="both"/>
        <w:outlineLvl w:val="0"/>
      </w:pPr>
      <w:r>
        <w:t>Статья 1</w:t>
      </w:r>
    </w:p>
    <w:p w:rsidR="003E292E" w:rsidRDefault="003E292E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Кодекс</w:t>
        </w:r>
      </w:hyperlink>
      <w:r>
        <w:t xml:space="preserve"> Республики Дагестан об административных правонарушениях от 13 января 2015 года N 10 (Собрание законодательства Республики Дагестан, 2015, N 1, ст. 10; N 6, ст. 235; "</w:t>
      </w:r>
      <w:proofErr w:type="gramStart"/>
      <w:r>
        <w:t>Дагестанская</w:t>
      </w:r>
      <w:proofErr w:type="gramEnd"/>
      <w:r>
        <w:t xml:space="preserve"> правда", 2016, 11 февраля, N 29-30) следующие изменения:</w:t>
      </w:r>
    </w:p>
    <w:p w:rsidR="003E292E" w:rsidRDefault="003E292E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дополнить</w:t>
        </w:r>
      </w:hyperlink>
      <w:r>
        <w:t xml:space="preserve"> статьей 2.1.1 следующего </w:t>
      </w:r>
      <w:proofErr w:type="spellStart"/>
      <w:r>
        <w:t>содержания</w:t>
      </w:r>
      <w:proofErr w:type="gramStart"/>
      <w:r>
        <w:t>:"</w:t>
      </w:r>
      <w:proofErr w:type="gramEnd"/>
      <w:r>
        <w:t>Статья</w:t>
      </w:r>
      <w:proofErr w:type="spellEnd"/>
      <w:r>
        <w:t xml:space="preserve"> 2.1.1. Неисполнение решения коллегиального органа, координирующего деятельность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по профилактике терроризма, а также по минимизации и ликвидации последствий его проявлений в Республике Дагестан</w:t>
      </w:r>
    </w:p>
    <w:p w:rsidR="003E292E" w:rsidRDefault="003E292E">
      <w:pPr>
        <w:pStyle w:val="ConsPlusNormal"/>
        <w:jc w:val="both"/>
      </w:pPr>
    </w:p>
    <w:p w:rsidR="003E292E" w:rsidRDefault="003E292E">
      <w:pPr>
        <w:pStyle w:val="ConsPlusNormal"/>
        <w:ind w:firstLine="540"/>
        <w:jc w:val="both"/>
      </w:pPr>
      <w:r>
        <w:t>Неисполнение решения сформированного по решению Президента Российской Федерации коллегиального органа, координирующего деятельность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по профилактике терроризма, а также по минимизации и ликвидации последствий его проявлений в Республике Дагестан, принятого в пределах компетенции указанного коллегиального органа, -</w:t>
      </w:r>
    </w:p>
    <w:p w:rsidR="003E292E" w:rsidRDefault="003E292E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- от двадцати тысяч до сорока тысяч рублей; на юридических лиц - от двухсот тысяч до пятисот тысяч рублей</w:t>
      </w:r>
      <w:proofErr w:type="gramStart"/>
      <w:r>
        <w:t>.";</w:t>
      </w:r>
      <w:proofErr w:type="gramEnd"/>
    </w:p>
    <w:p w:rsidR="003E292E" w:rsidRDefault="003E292E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статью 6.1</w:t>
        </w:r>
      </w:hyperlink>
      <w:r>
        <w:t xml:space="preserve"> дополнить частью 3.1 следующего содержания:"3.1. Протоколы об административных правонарушениях, предусмотренных статьей 2.1.1 настоящего Кодекса, составляет уполномоченное должностное лицо государственного органа, обеспечивающего деятельность Главы Республики Дагестан и Правительства Республики Дагестан и осуществляющего контроль за исполнением принятых ими решений</w:t>
      </w:r>
      <w:proofErr w:type="gramStart"/>
      <w:r>
        <w:t>.".</w:t>
      </w:r>
      <w:proofErr w:type="gramEnd"/>
    </w:p>
    <w:p w:rsidR="003E292E" w:rsidRDefault="003E292E">
      <w:pPr>
        <w:pStyle w:val="ConsPlusNormal"/>
        <w:jc w:val="both"/>
      </w:pPr>
    </w:p>
    <w:p w:rsidR="003E292E" w:rsidRDefault="003E292E" w:rsidP="003444EC">
      <w:pPr>
        <w:pStyle w:val="ConsPlusNormal"/>
        <w:ind w:firstLine="540"/>
        <w:jc w:val="both"/>
        <w:outlineLvl w:val="0"/>
      </w:pPr>
      <w:r>
        <w:t>Статья 2</w:t>
      </w:r>
    </w:p>
    <w:p w:rsidR="003E292E" w:rsidRDefault="003E292E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3E292E" w:rsidRDefault="003E292E">
      <w:pPr>
        <w:pStyle w:val="ConsPlusNormal"/>
        <w:jc w:val="both"/>
      </w:pPr>
    </w:p>
    <w:p w:rsidR="003E292E" w:rsidRDefault="003E292E">
      <w:pPr>
        <w:pStyle w:val="ConsPlusNormal"/>
        <w:jc w:val="right"/>
      </w:pPr>
      <w:r>
        <w:t>Глава</w:t>
      </w:r>
    </w:p>
    <w:p w:rsidR="003E292E" w:rsidRDefault="003E292E">
      <w:pPr>
        <w:pStyle w:val="ConsPlusNormal"/>
        <w:jc w:val="right"/>
      </w:pPr>
      <w:r>
        <w:t>Республики Дагестан</w:t>
      </w:r>
    </w:p>
    <w:p w:rsidR="003E292E" w:rsidRDefault="003E292E">
      <w:pPr>
        <w:pStyle w:val="ConsPlusNormal"/>
        <w:jc w:val="right"/>
      </w:pPr>
      <w:r>
        <w:t>Р.АБДУЛАТИПОВ</w:t>
      </w:r>
    </w:p>
    <w:p w:rsidR="003E292E" w:rsidRDefault="003E292E">
      <w:pPr>
        <w:pStyle w:val="ConsPlusNormal"/>
      </w:pPr>
      <w:r>
        <w:t>Махачкала</w:t>
      </w:r>
    </w:p>
    <w:p w:rsidR="003E292E" w:rsidRDefault="003E292E">
      <w:pPr>
        <w:pStyle w:val="ConsPlusNormal"/>
        <w:spacing w:before="220"/>
      </w:pPr>
      <w:r>
        <w:t>10 апреля 2017 года</w:t>
      </w:r>
    </w:p>
    <w:p w:rsidR="003E292E" w:rsidRDefault="003E292E">
      <w:pPr>
        <w:pStyle w:val="ConsPlusNormal"/>
        <w:spacing w:before="220"/>
      </w:pPr>
      <w:r>
        <w:t>N 29</w:t>
      </w:r>
    </w:p>
    <w:p w:rsidR="003E292E" w:rsidRDefault="003E292E">
      <w:pPr>
        <w:pStyle w:val="ConsPlusNormal"/>
        <w:jc w:val="both"/>
      </w:pPr>
    </w:p>
    <w:p w:rsidR="00EC7EC5" w:rsidRDefault="00EC7EC5">
      <w:bookmarkStart w:id="0" w:name="_GoBack"/>
      <w:bookmarkEnd w:id="0"/>
    </w:p>
    <w:sectPr w:rsidR="00EC7EC5" w:rsidSect="0025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2E"/>
    <w:rsid w:val="003444EC"/>
    <w:rsid w:val="003E292E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2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2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D051049B9D9FFE607163A358DE1347786668293A89E6CB45FEA083EA19FDE798C93F778CB961D161026MF1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2D051049B9D9FFE607163A358DE1347786668293A89E6CB45FEA083EA19FDEM719G" TargetMode="External"/><Relationship Id="rId5" Type="http://schemas.openxmlformats.org/officeDocument/2006/relationships/hyperlink" Target="consultantplus://offline/ref=D62D051049B9D9FFE607163A358DE1347786668293A89E6CB45FEA083EA19FDEM71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2018-02-20T06:53:00Z</dcterms:created>
  <dcterms:modified xsi:type="dcterms:W3CDTF">2018-02-20T11:08:00Z</dcterms:modified>
</cp:coreProperties>
</file>