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«УТВЕРЖДАЮ»</w:t>
      </w:r>
    </w:p>
    <w:p w:rsidR="000F3358" w:rsidRPr="00354D72" w:rsidRDefault="0046340A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М</w:t>
      </w:r>
      <w:r w:rsidR="000F3358" w:rsidRPr="00354D72">
        <w:rPr>
          <w:rStyle w:val="pt-a0"/>
          <w:b/>
          <w:bCs/>
          <w:color w:val="000000"/>
          <w:sz w:val="28"/>
          <w:szCs w:val="28"/>
        </w:rPr>
        <w:t>инистр экономики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и территориального развития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Республики Дагестан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000000"/>
          <w:b/>
          <w:bCs/>
          <w:color w:val="000000"/>
          <w:sz w:val="28"/>
          <w:szCs w:val="28"/>
        </w:rPr>
        <w:t> 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_____________</w:t>
      </w:r>
      <w:r w:rsidR="0046340A" w:rsidRPr="00354D72">
        <w:rPr>
          <w:rStyle w:val="pt-a0"/>
          <w:b/>
          <w:bCs/>
          <w:color w:val="000000"/>
          <w:sz w:val="28"/>
          <w:szCs w:val="28"/>
        </w:rPr>
        <w:t>Г.Р. Султанов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000000"/>
          <w:b/>
          <w:bCs/>
          <w:color w:val="000000"/>
          <w:sz w:val="28"/>
          <w:szCs w:val="28"/>
        </w:rPr>
        <w:t> </w:t>
      </w:r>
    </w:p>
    <w:p w:rsidR="000F3358" w:rsidRPr="00354D72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b/>
          <w:color w:val="000000"/>
          <w:sz w:val="28"/>
          <w:szCs w:val="28"/>
        </w:rPr>
      </w:pPr>
      <w:r w:rsidRPr="00354D72">
        <w:rPr>
          <w:rStyle w:val="pt-a0"/>
          <w:b/>
          <w:bCs/>
          <w:color w:val="000000"/>
          <w:sz w:val="28"/>
          <w:szCs w:val="28"/>
        </w:rPr>
        <w:t>«</w:t>
      </w:r>
      <w:r w:rsidR="0046340A" w:rsidRPr="00354D72">
        <w:rPr>
          <w:rStyle w:val="pt-a0"/>
          <w:b/>
          <w:bCs/>
          <w:color w:val="000000"/>
          <w:sz w:val="28"/>
          <w:szCs w:val="28"/>
        </w:rPr>
        <w:t>2</w:t>
      </w:r>
      <w:r w:rsidR="00CA1FD0">
        <w:rPr>
          <w:rStyle w:val="pt-a0"/>
          <w:b/>
          <w:bCs/>
          <w:color w:val="000000"/>
          <w:sz w:val="28"/>
          <w:szCs w:val="28"/>
        </w:rPr>
        <w:t>7</w:t>
      </w:r>
      <w:r w:rsidRPr="00354D72">
        <w:rPr>
          <w:rStyle w:val="pt-a0"/>
          <w:b/>
          <w:bCs/>
          <w:color w:val="000000"/>
          <w:sz w:val="28"/>
          <w:szCs w:val="28"/>
        </w:rPr>
        <w:t xml:space="preserve">» </w:t>
      </w:r>
      <w:r w:rsidR="0046340A" w:rsidRPr="00354D72">
        <w:rPr>
          <w:rStyle w:val="pt-a0"/>
          <w:b/>
          <w:bCs/>
          <w:color w:val="000000"/>
          <w:sz w:val="28"/>
          <w:szCs w:val="28"/>
        </w:rPr>
        <w:t>декабря</w:t>
      </w:r>
      <w:r w:rsidR="00407D98" w:rsidRPr="00354D72">
        <w:rPr>
          <w:rStyle w:val="pt-a0"/>
          <w:b/>
          <w:bCs/>
          <w:color w:val="000000"/>
          <w:sz w:val="28"/>
          <w:szCs w:val="28"/>
        </w:rPr>
        <w:t xml:space="preserve"> 2019</w:t>
      </w:r>
      <w:r w:rsidRPr="00354D72">
        <w:rPr>
          <w:rStyle w:val="pt-a0"/>
          <w:b/>
          <w:bCs/>
          <w:color w:val="000000"/>
          <w:sz w:val="28"/>
          <w:szCs w:val="28"/>
        </w:rPr>
        <w:t xml:space="preserve"> года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211655" w:rsidRDefault="00211655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0F3358" w:rsidRPr="00407D9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407D98">
        <w:rPr>
          <w:rStyle w:val="pt-a0"/>
          <w:b/>
          <w:bCs/>
          <w:color w:val="000000"/>
          <w:sz w:val="28"/>
          <w:szCs w:val="28"/>
        </w:rPr>
        <w:t>Заключение</w:t>
      </w:r>
    </w:p>
    <w:p w:rsidR="000F3358" w:rsidRPr="00407D98" w:rsidRDefault="000F3358" w:rsidP="0071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экспертизы</w:t>
      </w:r>
      <w:r w:rsidR="000D2E7A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7D98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постановления Правительства </w:t>
      </w:r>
      <w:r w:rsidR="004774C6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Республики Дагестан от 11 </w:t>
      </w:r>
      <w:r w:rsidR="00407D98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>декабря</w:t>
      </w:r>
      <w:r w:rsidR="004774C6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407D98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="004774C6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№ </w:t>
      </w:r>
      <w:r w:rsidR="00407D98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>183</w:t>
      </w:r>
      <w:r w:rsidR="004774C6"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407D98" w:rsidRPr="00407D98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межмуниципального маршрута регулярных перевозок выдаются без проведения открытого конкурса</w:t>
      </w:r>
      <w:r w:rsidRPr="00407D98">
        <w:rPr>
          <w:rStyle w:val="pt-a0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000000"/>
          <w:b/>
          <w:bCs/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6035F9" w:rsidRPr="006035F9" w:rsidRDefault="000F3358" w:rsidP="003F2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Минэкономразвития РД в соответствии с </w:t>
      </w:r>
      <w:r w:rsidRPr="006035F9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="0069006A">
          <w:rPr>
            <w:rStyle w:val="pt-a0-000002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Pr="0069006A">
          <w:rPr>
            <w:rStyle w:val="pt-a0-000002"/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69006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  <w:r w:rsidRPr="0069006A">
        <w:rPr>
          <w:rStyle w:val="pt-a0-000002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29 мая 2014 года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№ 246 (далее - Порядок), Планом  проведения  экспертизы  нормативных правовых актов РД и органов исполнительной власти РД на 2019 год (далее – План проведения экспертизы), провело экспертизу </w:t>
      </w:r>
      <w:r w:rsidR="003F2D71" w:rsidRPr="003F2D71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постановления Правительства Республики Дагестан от 11 декабря 2018 года № 183 «Об утверждении 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межмуниципального маршрута регулярных перевозок выдаются без проведения открытого конкурса»</w:t>
      </w:r>
      <w:r w:rsidR="004774C6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3F2D71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3F2D71" w:rsidRPr="003F2D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Правительства</w:t>
      </w:r>
      <w:r w:rsidR="003F2D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РД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)</w:t>
      </w:r>
      <w:r w:rsidR="002B475A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D71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(о</w:t>
      </w:r>
      <w:r w:rsidR="003F2D71" w:rsidRPr="003F2D7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http://pravo.e-dag.ru, 13.12.2018,</w:t>
      </w:r>
      <w:r w:rsidR="003F2D71">
        <w:rPr>
          <w:rFonts w:ascii="Times New Roman" w:hAnsi="Times New Roman" w:cs="Times New Roman"/>
          <w:sz w:val="28"/>
          <w:szCs w:val="28"/>
        </w:rPr>
        <w:t xml:space="preserve"> о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http://www.pravo.gov.ru, 14.12.2018, </w:t>
      </w:r>
      <w:r w:rsidR="003F2D71">
        <w:rPr>
          <w:rFonts w:ascii="Times New Roman" w:hAnsi="Times New Roman" w:cs="Times New Roman"/>
          <w:sz w:val="28"/>
          <w:szCs w:val="28"/>
        </w:rPr>
        <w:t>№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 0500201812140003,</w:t>
      </w:r>
      <w:r w:rsidR="003F2D71">
        <w:rPr>
          <w:rFonts w:ascii="Times New Roman" w:hAnsi="Times New Roman" w:cs="Times New Roman"/>
          <w:sz w:val="28"/>
          <w:szCs w:val="28"/>
        </w:rPr>
        <w:t xml:space="preserve"> «</w:t>
      </w:r>
      <w:r w:rsidR="003F2D71" w:rsidRPr="003F2D71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3F2D71">
        <w:rPr>
          <w:rFonts w:ascii="Times New Roman" w:hAnsi="Times New Roman" w:cs="Times New Roman"/>
          <w:sz w:val="28"/>
          <w:szCs w:val="28"/>
        </w:rPr>
        <w:t>»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, </w:t>
      </w:r>
      <w:r w:rsidR="003F2D71">
        <w:rPr>
          <w:rFonts w:ascii="Times New Roman" w:hAnsi="Times New Roman" w:cs="Times New Roman"/>
          <w:sz w:val="28"/>
          <w:szCs w:val="28"/>
        </w:rPr>
        <w:t>№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 349, 18.12.2018,</w:t>
      </w:r>
      <w:r w:rsidR="003F2D71">
        <w:rPr>
          <w:rFonts w:ascii="Times New Roman" w:hAnsi="Times New Roman" w:cs="Times New Roman"/>
          <w:sz w:val="28"/>
          <w:szCs w:val="28"/>
        </w:rPr>
        <w:t xml:space="preserve"> п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ортал Министерства юстиции Российской Федерации </w:t>
      </w:r>
      <w:r w:rsidR="003F2D71">
        <w:rPr>
          <w:rFonts w:ascii="Times New Roman" w:hAnsi="Times New Roman" w:cs="Times New Roman"/>
          <w:sz w:val="28"/>
          <w:szCs w:val="28"/>
        </w:rPr>
        <w:t>«</w:t>
      </w:r>
      <w:r w:rsidR="003F2D71" w:rsidRPr="003F2D71">
        <w:rPr>
          <w:rFonts w:ascii="Times New Roman" w:hAnsi="Times New Roman" w:cs="Times New Roman"/>
          <w:sz w:val="28"/>
          <w:szCs w:val="28"/>
        </w:rPr>
        <w:t>Нормативные правовые акты в Российской Федерации</w:t>
      </w:r>
      <w:r w:rsidR="003F2D71">
        <w:rPr>
          <w:rFonts w:ascii="Times New Roman" w:hAnsi="Times New Roman" w:cs="Times New Roman"/>
          <w:sz w:val="28"/>
          <w:szCs w:val="28"/>
        </w:rPr>
        <w:t>»</w:t>
      </w:r>
      <w:r w:rsidR="003F2D71" w:rsidRPr="003F2D71">
        <w:rPr>
          <w:rFonts w:ascii="Times New Roman" w:hAnsi="Times New Roman" w:cs="Times New Roman"/>
          <w:sz w:val="28"/>
          <w:szCs w:val="28"/>
        </w:rPr>
        <w:t xml:space="preserve"> http://pravo-minjust.ru, http://право-минюст.рф, 24.12.2018</w:t>
      </w:r>
      <w:r w:rsidR="006035F9" w:rsidRPr="006035F9">
        <w:rPr>
          <w:rFonts w:ascii="Times New Roman" w:hAnsi="Times New Roman" w:cs="Times New Roman"/>
          <w:sz w:val="28"/>
          <w:szCs w:val="28"/>
        </w:rPr>
        <w:t>)</w:t>
      </w:r>
      <w:r w:rsidR="00D30B67">
        <w:rPr>
          <w:rFonts w:ascii="Times New Roman" w:hAnsi="Times New Roman" w:cs="Times New Roman"/>
          <w:sz w:val="28"/>
          <w:szCs w:val="28"/>
        </w:rPr>
        <w:t>.</w:t>
      </w:r>
      <w:r w:rsidR="00BD3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> </w:t>
      </w:r>
      <w:hyperlink r:id="rId8" w:history="1">
        <w:r w:rsidRPr="00C04953">
          <w:rPr>
            <w:rStyle w:val="pt-a4"/>
            <w:color w:val="000000" w:themeColor="text1"/>
            <w:sz w:val="28"/>
            <w:szCs w:val="28"/>
          </w:rPr>
          <w:t>пунктом 7</w:t>
        </w:r>
        <w:r w:rsidRPr="00C04953">
          <w:rPr>
            <w:rStyle w:val="a3"/>
            <w:color w:val="000000" w:themeColor="text1"/>
            <w:sz w:val="28"/>
            <w:szCs w:val="28"/>
            <w:u w:val="none"/>
          </w:rPr>
          <w:t> </w:t>
        </w:r>
      </w:hyperlink>
      <w:r>
        <w:rPr>
          <w:rStyle w:val="pt-a0-000002"/>
          <w:color w:val="000000"/>
          <w:sz w:val="28"/>
          <w:szCs w:val="28"/>
        </w:rPr>
        <w:t xml:space="preserve"> Порядка и Планом проведения экспертизы срок проведения  экспертизы </w:t>
      </w:r>
      <w:r w:rsidR="00397719" w:rsidRPr="00397719">
        <w:rPr>
          <w:color w:val="000000"/>
          <w:sz w:val="28"/>
          <w:szCs w:val="28"/>
        </w:rPr>
        <w:t>постановлени</w:t>
      </w:r>
      <w:r w:rsidR="00397719">
        <w:rPr>
          <w:color w:val="000000"/>
          <w:sz w:val="28"/>
          <w:szCs w:val="28"/>
        </w:rPr>
        <w:t>я</w:t>
      </w:r>
      <w:r w:rsidR="00397719" w:rsidRPr="00397719">
        <w:rPr>
          <w:bCs/>
          <w:color w:val="000000"/>
          <w:sz w:val="28"/>
          <w:szCs w:val="28"/>
        </w:rPr>
        <w:t xml:space="preserve"> Правительства РД</w:t>
      </w:r>
      <w:r w:rsidR="00397719" w:rsidRPr="00397719">
        <w:rPr>
          <w:color w:val="000000"/>
          <w:sz w:val="28"/>
          <w:szCs w:val="28"/>
        </w:rPr>
        <w:t xml:space="preserve"> </w:t>
      </w:r>
      <w:r>
        <w:rPr>
          <w:rStyle w:val="pt-a0-000002"/>
          <w:color w:val="000000"/>
          <w:sz w:val="28"/>
          <w:szCs w:val="28"/>
        </w:rPr>
        <w:t xml:space="preserve">определён с </w:t>
      </w:r>
      <w:r w:rsidR="0017569A">
        <w:rPr>
          <w:rStyle w:val="pt-a0-000002"/>
          <w:color w:val="000000"/>
          <w:sz w:val="28"/>
          <w:szCs w:val="28"/>
        </w:rPr>
        <w:t>25</w:t>
      </w:r>
      <w:r w:rsidR="00E659D1">
        <w:rPr>
          <w:rStyle w:val="pt-a0-000002"/>
          <w:color w:val="000000"/>
          <w:sz w:val="28"/>
          <w:szCs w:val="28"/>
        </w:rPr>
        <w:t xml:space="preserve"> </w:t>
      </w:r>
      <w:r w:rsidR="0017569A">
        <w:rPr>
          <w:rStyle w:val="pt-a0-000002"/>
          <w:color w:val="000000"/>
          <w:sz w:val="28"/>
          <w:szCs w:val="28"/>
        </w:rPr>
        <w:t>сентября</w:t>
      </w:r>
      <w:r w:rsidR="00E659D1">
        <w:rPr>
          <w:rStyle w:val="pt-a0-000002"/>
          <w:color w:val="000000"/>
          <w:sz w:val="28"/>
          <w:szCs w:val="28"/>
        </w:rPr>
        <w:t xml:space="preserve"> </w:t>
      </w:r>
      <w:r>
        <w:rPr>
          <w:rStyle w:val="pt-a0-000002"/>
          <w:color w:val="000000"/>
          <w:sz w:val="28"/>
          <w:szCs w:val="28"/>
        </w:rPr>
        <w:t xml:space="preserve"> по </w:t>
      </w:r>
      <w:r w:rsidR="0017569A">
        <w:rPr>
          <w:rStyle w:val="pt-a0-000002"/>
          <w:color w:val="000000"/>
          <w:sz w:val="28"/>
          <w:szCs w:val="28"/>
        </w:rPr>
        <w:t>18</w:t>
      </w:r>
      <w:r w:rsidR="00C8065A">
        <w:rPr>
          <w:rStyle w:val="pt-a0-000002"/>
          <w:color w:val="000000"/>
          <w:sz w:val="28"/>
          <w:szCs w:val="28"/>
        </w:rPr>
        <w:t xml:space="preserve"> </w:t>
      </w:r>
      <w:r w:rsidR="0017569A">
        <w:rPr>
          <w:rStyle w:val="pt-a0-000002"/>
          <w:color w:val="000000"/>
          <w:sz w:val="28"/>
          <w:szCs w:val="28"/>
        </w:rPr>
        <w:t>декабря</w:t>
      </w:r>
      <w:r w:rsidR="00E659D1">
        <w:rPr>
          <w:rStyle w:val="pt-a0-000002"/>
          <w:color w:val="000000"/>
          <w:sz w:val="28"/>
          <w:szCs w:val="28"/>
        </w:rPr>
        <w:t xml:space="preserve"> </w:t>
      </w:r>
      <w:r>
        <w:rPr>
          <w:rStyle w:val="pt-a0-000002"/>
          <w:color w:val="000000"/>
          <w:sz w:val="28"/>
          <w:szCs w:val="28"/>
        </w:rPr>
        <w:t>2019 года. </w:t>
      </w:r>
    </w:p>
    <w:p w:rsidR="00927D04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Основанием для </w:t>
      </w:r>
      <w:r w:rsidR="00927D04">
        <w:rPr>
          <w:rStyle w:val="pt-a0-000002"/>
          <w:color w:val="000000"/>
          <w:sz w:val="28"/>
          <w:szCs w:val="28"/>
        </w:rPr>
        <w:t xml:space="preserve">проведения экспертизы </w:t>
      </w:r>
      <w:r w:rsidR="00397719">
        <w:rPr>
          <w:rStyle w:val="pt-a0-000002"/>
          <w:color w:val="000000"/>
          <w:sz w:val="28"/>
          <w:szCs w:val="28"/>
        </w:rPr>
        <w:t>является включение</w:t>
      </w:r>
      <w:r>
        <w:rPr>
          <w:rStyle w:val="pt-a0-000002"/>
          <w:color w:val="000000"/>
          <w:sz w:val="28"/>
          <w:szCs w:val="28"/>
        </w:rPr>
        <w:t xml:space="preserve"> </w:t>
      </w:r>
      <w:r w:rsidR="00397719" w:rsidRPr="00397719">
        <w:rPr>
          <w:color w:val="000000"/>
          <w:sz w:val="28"/>
          <w:szCs w:val="28"/>
        </w:rPr>
        <w:t>постановлени</w:t>
      </w:r>
      <w:r w:rsidR="00397719">
        <w:rPr>
          <w:color w:val="000000"/>
          <w:sz w:val="28"/>
          <w:szCs w:val="28"/>
        </w:rPr>
        <w:t>я</w:t>
      </w:r>
      <w:r w:rsidR="00397719" w:rsidRPr="00397719">
        <w:rPr>
          <w:bCs/>
          <w:color w:val="000000"/>
          <w:sz w:val="28"/>
          <w:szCs w:val="28"/>
        </w:rPr>
        <w:t xml:space="preserve"> Правительства </w:t>
      </w:r>
      <w:r w:rsidR="00224128" w:rsidRPr="00397719">
        <w:rPr>
          <w:bCs/>
          <w:color w:val="000000"/>
          <w:sz w:val="28"/>
          <w:szCs w:val="28"/>
        </w:rPr>
        <w:t>РД</w:t>
      </w:r>
      <w:r w:rsidR="00224128">
        <w:rPr>
          <w:rStyle w:val="pt-a0-000002"/>
          <w:color w:val="000000"/>
          <w:sz w:val="28"/>
          <w:szCs w:val="28"/>
        </w:rPr>
        <w:t xml:space="preserve"> в</w:t>
      </w:r>
      <w:r>
        <w:rPr>
          <w:rStyle w:val="pt-a0-000002"/>
          <w:color w:val="000000"/>
          <w:sz w:val="28"/>
          <w:szCs w:val="28"/>
        </w:rPr>
        <w:t xml:space="preserve"> План проведения экспертизы на 2019 год</w:t>
      </w:r>
      <w:r w:rsidR="00927D04">
        <w:rPr>
          <w:rStyle w:val="pt-a0-000002"/>
          <w:color w:val="000000"/>
          <w:sz w:val="28"/>
          <w:szCs w:val="28"/>
        </w:rPr>
        <w:t xml:space="preserve"> </w:t>
      </w:r>
      <w:r w:rsidR="00927D04">
        <w:rPr>
          <w:rStyle w:val="pt-a0-000002"/>
          <w:color w:val="000000"/>
          <w:sz w:val="28"/>
          <w:szCs w:val="28"/>
        </w:rPr>
        <w:lastRenderedPageBreak/>
        <w:t>в связ</w:t>
      </w:r>
      <w:r w:rsidR="00D30B67">
        <w:rPr>
          <w:rStyle w:val="pt-a0-000002"/>
          <w:color w:val="000000"/>
          <w:sz w:val="28"/>
          <w:szCs w:val="28"/>
        </w:rPr>
        <w:t xml:space="preserve">и с тем, что при его подготовке </w:t>
      </w:r>
      <w:r w:rsidR="00927D04">
        <w:rPr>
          <w:rStyle w:val="pt-a0-000002"/>
          <w:color w:val="000000"/>
          <w:sz w:val="28"/>
          <w:szCs w:val="28"/>
        </w:rPr>
        <w:t>процедура оценки регулирующего воздействия не осуществлялась</w:t>
      </w:r>
      <w:r>
        <w:rPr>
          <w:rStyle w:val="pt-a0-000002"/>
          <w:color w:val="000000"/>
          <w:sz w:val="28"/>
          <w:szCs w:val="28"/>
        </w:rPr>
        <w:t>.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Согласно  </w:t>
      </w:r>
      <w:r>
        <w:rPr>
          <w:color w:val="000000"/>
          <w:sz w:val="28"/>
          <w:szCs w:val="28"/>
        </w:rPr>
        <w:t> </w:t>
      </w:r>
      <w:hyperlink r:id="rId9" w:history="1">
        <w:r w:rsidRPr="00531271">
          <w:rPr>
            <w:rStyle w:val="pt-a4"/>
            <w:color w:val="000000" w:themeColor="text1"/>
            <w:sz w:val="28"/>
            <w:szCs w:val="28"/>
          </w:rPr>
          <w:t>пункту</w:t>
        </w:r>
        <w:r w:rsidRPr="00531271">
          <w:rPr>
            <w:rStyle w:val="a3"/>
            <w:color w:val="000000" w:themeColor="text1"/>
            <w:sz w:val="28"/>
            <w:szCs w:val="28"/>
            <w:u w:val="none"/>
          </w:rPr>
          <w:t> </w:t>
        </w:r>
        <w:r w:rsidRPr="00531271">
          <w:rPr>
            <w:rStyle w:val="pt-a4"/>
            <w:color w:val="000000" w:themeColor="text1"/>
            <w:sz w:val="28"/>
            <w:szCs w:val="28"/>
          </w:rPr>
          <w:t> 9</w:t>
        </w:r>
        <w:r w:rsidRPr="00531271">
          <w:rPr>
            <w:rStyle w:val="a3"/>
            <w:color w:val="000000" w:themeColor="text1"/>
            <w:sz w:val="28"/>
            <w:szCs w:val="28"/>
            <w:u w:val="none"/>
          </w:rPr>
          <w:t> </w:t>
        </w:r>
      </w:hyperlink>
      <w:r w:rsidRPr="00531271">
        <w:rPr>
          <w:rStyle w:val="pt-a0-000002"/>
          <w:color w:val="000000" w:themeColor="text1"/>
          <w:sz w:val="28"/>
          <w:szCs w:val="28"/>
        </w:rPr>
        <w:t> </w:t>
      </w:r>
      <w:r>
        <w:rPr>
          <w:rStyle w:val="pt-a0-000002"/>
          <w:color w:val="000000"/>
          <w:sz w:val="28"/>
          <w:szCs w:val="28"/>
        </w:rPr>
        <w:t xml:space="preserve">Порядка </w:t>
      </w:r>
      <w:r w:rsidR="009B2DC1">
        <w:rPr>
          <w:rStyle w:val="pt-a0-000002"/>
          <w:color w:val="000000"/>
          <w:sz w:val="28"/>
          <w:szCs w:val="28"/>
        </w:rPr>
        <w:t xml:space="preserve">публичные консультации по экспертизе </w:t>
      </w:r>
      <w:r w:rsidR="003C0ED4" w:rsidRPr="003C0ED4">
        <w:rPr>
          <w:color w:val="000000"/>
          <w:sz w:val="28"/>
          <w:szCs w:val="28"/>
        </w:rPr>
        <w:t>постановления</w:t>
      </w:r>
      <w:r w:rsidR="003C0ED4" w:rsidRPr="003C0ED4">
        <w:rPr>
          <w:bCs/>
          <w:color w:val="000000"/>
          <w:sz w:val="28"/>
          <w:szCs w:val="28"/>
        </w:rPr>
        <w:t xml:space="preserve"> Правительства РД</w:t>
      </w:r>
      <w:r w:rsidR="003C0ED4" w:rsidRPr="003C0ED4">
        <w:rPr>
          <w:color w:val="000000"/>
          <w:sz w:val="28"/>
          <w:szCs w:val="28"/>
        </w:rPr>
        <w:t xml:space="preserve"> </w:t>
      </w:r>
      <w:r w:rsidR="009B2DC1">
        <w:rPr>
          <w:rStyle w:val="pt-a0-000002"/>
          <w:color w:val="000000"/>
          <w:sz w:val="28"/>
          <w:szCs w:val="28"/>
        </w:rPr>
        <w:t>в целях выявления в нём положений, необоснованно затрудняющих ведение предпринимательской и инвестиционной деятельности</w:t>
      </w:r>
      <w:r w:rsidR="00F33CFF">
        <w:rPr>
          <w:rStyle w:val="pt-a0-000002"/>
          <w:color w:val="000000"/>
          <w:sz w:val="28"/>
          <w:szCs w:val="28"/>
        </w:rPr>
        <w:t>,</w:t>
      </w:r>
      <w:r w:rsidR="009B2DC1">
        <w:rPr>
          <w:rStyle w:val="pt-a0-000002"/>
          <w:color w:val="000000"/>
          <w:sz w:val="28"/>
          <w:szCs w:val="28"/>
        </w:rPr>
        <w:t xml:space="preserve"> проведены </w:t>
      </w:r>
      <w:r>
        <w:rPr>
          <w:rStyle w:val="pt-a0-000002"/>
          <w:color w:val="000000"/>
          <w:sz w:val="28"/>
          <w:szCs w:val="28"/>
        </w:rPr>
        <w:t xml:space="preserve">в сроки </w:t>
      </w:r>
      <w:r w:rsidR="003C0ED4" w:rsidRPr="003C0ED4">
        <w:rPr>
          <w:color w:val="000000"/>
          <w:sz w:val="28"/>
          <w:szCs w:val="28"/>
        </w:rPr>
        <w:t xml:space="preserve">с </w:t>
      </w:r>
      <w:r w:rsidR="003044DF">
        <w:rPr>
          <w:color w:val="000000"/>
          <w:sz w:val="28"/>
          <w:szCs w:val="28"/>
        </w:rPr>
        <w:t>3</w:t>
      </w:r>
      <w:r w:rsidR="003C0ED4" w:rsidRPr="003C0ED4">
        <w:rPr>
          <w:color w:val="000000"/>
          <w:sz w:val="28"/>
          <w:szCs w:val="28"/>
        </w:rPr>
        <w:t xml:space="preserve"> </w:t>
      </w:r>
      <w:r w:rsidR="003044DF">
        <w:rPr>
          <w:color w:val="000000"/>
          <w:sz w:val="28"/>
          <w:szCs w:val="28"/>
        </w:rPr>
        <w:t>ок</w:t>
      </w:r>
      <w:r w:rsidR="003C0ED4" w:rsidRPr="003C0ED4">
        <w:rPr>
          <w:color w:val="000000"/>
          <w:sz w:val="28"/>
          <w:szCs w:val="28"/>
        </w:rPr>
        <w:t xml:space="preserve">тября </w:t>
      </w:r>
      <w:r>
        <w:rPr>
          <w:rStyle w:val="pt-a0-000002"/>
          <w:color w:val="000000"/>
          <w:sz w:val="28"/>
          <w:szCs w:val="28"/>
        </w:rPr>
        <w:t xml:space="preserve">по </w:t>
      </w:r>
      <w:r w:rsidR="003044DF">
        <w:rPr>
          <w:rStyle w:val="pt-a0-000002"/>
          <w:color w:val="000000"/>
          <w:sz w:val="28"/>
          <w:szCs w:val="28"/>
        </w:rPr>
        <w:t>1</w:t>
      </w:r>
      <w:r w:rsidR="00927D04">
        <w:rPr>
          <w:rStyle w:val="pt-a0-000002"/>
          <w:color w:val="000000"/>
          <w:sz w:val="28"/>
          <w:szCs w:val="28"/>
        </w:rPr>
        <w:t xml:space="preserve"> </w:t>
      </w:r>
      <w:r w:rsidR="003044DF">
        <w:rPr>
          <w:rStyle w:val="pt-a0-000002"/>
          <w:color w:val="000000"/>
          <w:sz w:val="28"/>
          <w:szCs w:val="28"/>
        </w:rPr>
        <w:t>но</w:t>
      </w:r>
      <w:r w:rsidR="00927D04">
        <w:rPr>
          <w:rStyle w:val="pt-a0-000002"/>
          <w:color w:val="000000"/>
          <w:sz w:val="28"/>
          <w:szCs w:val="28"/>
        </w:rPr>
        <w:t xml:space="preserve">ября </w:t>
      </w:r>
      <w:r>
        <w:rPr>
          <w:rStyle w:val="pt-a0-000002"/>
          <w:color w:val="000000"/>
          <w:sz w:val="28"/>
          <w:szCs w:val="28"/>
        </w:rPr>
        <w:t xml:space="preserve"> 2019 года. </w:t>
      </w:r>
    </w:p>
    <w:p w:rsidR="007D3511" w:rsidRDefault="007D3511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Уведомление о проведении публичных консультаций было размещено на официальном сайте РД </w:t>
      </w:r>
      <w:hyperlink r:id="rId10" w:history="1">
        <w:r w:rsidRPr="00F963B0">
          <w:rPr>
            <w:rStyle w:val="a3"/>
            <w:sz w:val="28"/>
            <w:szCs w:val="28"/>
          </w:rPr>
          <w:t>www.dagorv.ru</w:t>
        </w:r>
      </w:hyperlink>
      <w:r>
        <w:rPr>
          <w:rStyle w:val="pt-a0-000002"/>
          <w:color w:val="000000"/>
          <w:sz w:val="28"/>
          <w:szCs w:val="28"/>
        </w:rPr>
        <w:t xml:space="preserve"> и сайте </w:t>
      </w:r>
      <w:r w:rsidRPr="007D3511">
        <w:rPr>
          <w:rStyle w:val="pt-a0-000002"/>
          <w:color w:val="000000"/>
          <w:sz w:val="28"/>
          <w:szCs w:val="28"/>
        </w:rPr>
        <w:t>Министерства экономики и территориального развити</w:t>
      </w:r>
      <w:r w:rsidR="00F77138">
        <w:rPr>
          <w:rStyle w:val="pt-a0-000002"/>
          <w:color w:val="000000"/>
          <w:sz w:val="28"/>
          <w:szCs w:val="28"/>
        </w:rPr>
        <w:t>я Республики Дагестан www.minec-</w:t>
      </w:r>
      <w:r w:rsidRPr="007D3511">
        <w:rPr>
          <w:rStyle w:val="pt-a0-000002"/>
          <w:color w:val="000000"/>
          <w:sz w:val="28"/>
          <w:szCs w:val="28"/>
        </w:rPr>
        <w:t>rd.ru 3 октября 2019 года</w:t>
      </w:r>
      <w:r>
        <w:rPr>
          <w:rStyle w:val="pt-a0-000002"/>
          <w:color w:val="000000"/>
          <w:sz w:val="28"/>
          <w:szCs w:val="28"/>
        </w:rPr>
        <w:t>.</w:t>
      </w:r>
    </w:p>
    <w:p w:rsidR="00736AAF" w:rsidRDefault="008C2C99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Для</w:t>
      </w:r>
      <w:r w:rsidR="00713704">
        <w:rPr>
          <w:rStyle w:val="pt-a0-000002"/>
          <w:color w:val="000000"/>
          <w:sz w:val="28"/>
          <w:szCs w:val="28"/>
        </w:rPr>
        <w:t xml:space="preserve"> проведени</w:t>
      </w:r>
      <w:r>
        <w:rPr>
          <w:rStyle w:val="pt-a0-000002"/>
          <w:color w:val="000000"/>
          <w:sz w:val="28"/>
          <w:szCs w:val="28"/>
        </w:rPr>
        <w:t>я</w:t>
      </w:r>
      <w:r w:rsidR="00713704">
        <w:rPr>
          <w:rStyle w:val="pt-a0-000002"/>
          <w:color w:val="000000"/>
          <w:sz w:val="28"/>
          <w:szCs w:val="28"/>
        </w:rPr>
        <w:t xml:space="preserve"> экспертизы </w:t>
      </w:r>
      <w:r w:rsidR="000F3358">
        <w:rPr>
          <w:rStyle w:val="pt-a0-000002"/>
          <w:color w:val="000000"/>
          <w:sz w:val="28"/>
          <w:szCs w:val="28"/>
        </w:rPr>
        <w:t xml:space="preserve">Минэкономразвития РД направлен </w:t>
      </w:r>
      <w:r w:rsidR="00E519FF">
        <w:rPr>
          <w:rStyle w:val="pt-a0-000002"/>
          <w:color w:val="000000"/>
          <w:sz w:val="28"/>
          <w:szCs w:val="28"/>
        </w:rPr>
        <w:t xml:space="preserve">в Министерство транспорта и дорожного хозяйства Республики Дагестан </w:t>
      </w:r>
      <w:r w:rsidR="000F3358">
        <w:rPr>
          <w:rStyle w:val="pt-a0-000002"/>
          <w:color w:val="000000"/>
          <w:sz w:val="28"/>
          <w:szCs w:val="28"/>
        </w:rPr>
        <w:t>запрос</w:t>
      </w:r>
      <w:r w:rsidR="00A144A0">
        <w:rPr>
          <w:rStyle w:val="pt-a0-000002"/>
          <w:color w:val="000000"/>
          <w:sz w:val="28"/>
          <w:szCs w:val="28"/>
        </w:rPr>
        <w:t xml:space="preserve"> информации</w:t>
      </w:r>
      <w:r w:rsidR="000F3358">
        <w:rPr>
          <w:rStyle w:val="pt-a0-000002"/>
          <w:color w:val="000000"/>
          <w:sz w:val="28"/>
          <w:szCs w:val="28"/>
        </w:rPr>
        <w:t xml:space="preserve"> о </w:t>
      </w:r>
      <w:proofErr w:type="spellStart"/>
      <w:r w:rsidR="00A144A0">
        <w:rPr>
          <w:rStyle w:val="pt-a0-000002"/>
          <w:color w:val="000000"/>
          <w:sz w:val="28"/>
          <w:szCs w:val="28"/>
        </w:rPr>
        <w:t>правоприменении</w:t>
      </w:r>
      <w:proofErr w:type="spellEnd"/>
      <w:r w:rsidR="00736AAF">
        <w:rPr>
          <w:rStyle w:val="pt-a0-000002"/>
          <w:color w:val="000000"/>
          <w:sz w:val="28"/>
          <w:szCs w:val="28"/>
        </w:rPr>
        <w:t xml:space="preserve"> </w:t>
      </w:r>
      <w:r w:rsidR="00A144A0" w:rsidRPr="00A144A0">
        <w:rPr>
          <w:color w:val="000000"/>
          <w:sz w:val="28"/>
          <w:szCs w:val="28"/>
        </w:rPr>
        <w:t>постановления</w:t>
      </w:r>
      <w:r w:rsidR="00A144A0" w:rsidRPr="00A144A0">
        <w:rPr>
          <w:bCs/>
          <w:color w:val="000000"/>
          <w:sz w:val="28"/>
          <w:szCs w:val="28"/>
        </w:rPr>
        <w:t xml:space="preserve"> Правительства РД</w:t>
      </w:r>
      <w:r w:rsidR="00A144A0" w:rsidRPr="00A144A0">
        <w:rPr>
          <w:color w:val="000000"/>
          <w:sz w:val="28"/>
          <w:szCs w:val="28"/>
        </w:rPr>
        <w:t xml:space="preserve"> </w:t>
      </w:r>
      <w:r w:rsidR="00736AAF">
        <w:rPr>
          <w:rStyle w:val="pt-a0-000002"/>
          <w:color w:val="000000"/>
          <w:sz w:val="28"/>
          <w:szCs w:val="28"/>
        </w:rPr>
        <w:t xml:space="preserve">(письмо от </w:t>
      </w:r>
      <w:r w:rsidR="00A144A0">
        <w:rPr>
          <w:rStyle w:val="pt-a0-000002"/>
          <w:color w:val="000000"/>
          <w:sz w:val="28"/>
          <w:szCs w:val="28"/>
        </w:rPr>
        <w:t>3 октября</w:t>
      </w:r>
      <w:r w:rsidR="00736AAF">
        <w:rPr>
          <w:rStyle w:val="pt-a0-000002"/>
          <w:color w:val="000000"/>
          <w:sz w:val="28"/>
          <w:szCs w:val="28"/>
        </w:rPr>
        <w:t xml:space="preserve"> 2019 года № 03-07-0</w:t>
      </w:r>
      <w:r w:rsidR="00A144A0">
        <w:rPr>
          <w:rStyle w:val="pt-a0-000002"/>
          <w:color w:val="000000"/>
          <w:sz w:val="28"/>
          <w:szCs w:val="28"/>
        </w:rPr>
        <w:t>2</w:t>
      </w:r>
      <w:r w:rsidR="00736AAF">
        <w:rPr>
          <w:rStyle w:val="pt-a0-000002"/>
          <w:color w:val="000000"/>
          <w:sz w:val="28"/>
          <w:szCs w:val="28"/>
        </w:rPr>
        <w:t>/2</w:t>
      </w:r>
      <w:r w:rsidR="00A144A0">
        <w:rPr>
          <w:rStyle w:val="pt-a0-000002"/>
          <w:color w:val="000000"/>
          <w:sz w:val="28"/>
          <w:szCs w:val="28"/>
        </w:rPr>
        <w:t>0</w:t>
      </w:r>
      <w:r w:rsidR="00736AAF">
        <w:rPr>
          <w:rStyle w:val="pt-a0-000002"/>
          <w:color w:val="000000"/>
          <w:sz w:val="28"/>
          <w:szCs w:val="28"/>
        </w:rPr>
        <w:t>-</w:t>
      </w:r>
      <w:r w:rsidR="00A144A0">
        <w:rPr>
          <w:rStyle w:val="pt-a0-000002"/>
          <w:color w:val="000000"/>
          <w:sz w:val="28"/>
          <w:szCs w:val="28"/>
        </w:rPr>
        <w:t>5586/19</w:t>
      </w:r>
      <w:r w:rsidR="00736AAF">
        <w:rPr>
          <w:rStyle w:val="pt-a0-000002"/>
          <w:color w:val="000000"/>
          <w:sz w:val="28"/>
          <w:szCs w:val="28"/>
        </w:rPr>
        <w:t>).</w:t>
      </w:r>
    </w:p>
    <w:p w:rsidR="00D611A5" w:rsidRDefault="00F26D32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Кроме того, в целях </w:t>
      </w:r>
      <w:r w:rsidR="008C2C99">
        <w:rPr>
          <w:rStyle w:val="pt-a0-000002"/>
          <w:color w:val="000000"/>
          <w:sz w:val="28"/>
          <w:szCs w:val="28"/>
        </w:rPr>
        <w:t xml:space="preserve">получения </w:t>
      </w:r>
      <w:r w:rsidR="00D611A5">
        <w:rPr>
          <w:rStyle w:val="pt-a0-000002"/>
          <w:color w:val="000000"/>
          <w:sz w:val="28"/>
          <w:szCs w:val="28"/>
        </w:rPr>
        <w:t xml:space="preserve">предложений к проведению экспертизы </w:t>
      </w:r>
      <w:r w:rsidR="00967207" w:rsidRPr="00967207">
        <w:rPr>
          <w:color w:val="000000"/>
          <w:sz w:val="28"/>
          <w:szCs w:val="28"/>
        </w:rPr>
        <w:t>постановления</w:t>
      </w:r>
      <w:r w:rsidR="00967207" w:rsidRPr="00967207">
        <w:rPr>
          <w:bCs/>
          <w:color w:val="000000"/>
          <w:sz w:val="28"/>
          <w:szCs w:val="28"/>
        </w:rPr>
        <w:t xml:space="preserve"> Правительства РД</w:t>
      </w:r>
      <w:r w:rsidR="00967207" w:rsidRPr="00967207">
        <w:rPr>
          <w:color w:val="000000"/>
          <w:sz w:val="28"/>
          <w:szCs w:val="28"/>
        </w:rPr>
        <w:t xml:space="preserve"> </w:t>
      </w:r>
      <w:r w:rsidR="00ED5D84">
        <w:rPr>
          <w:rStyle w:val="pt-a0-000002"/>
          <w:color w:val="000000"/>
          <w:sz w:val="28"/>
          <w:szCs w:val="28"/>
        </w:rPr>
        <w:t>направлены запросы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967207">
        <w:rPr>
          <w:rStyle w:val="pt-a0-000002"/>
          <w:color w:val="000000"/>
          <w:sz w:val="28"/>
          <w:szCs w:val="28"/>
        </w:rPr>
        <w:t>Уполномоченному по защите</w:t>
      </w:r>
      <w:r w:rsidR="00D611A5">
        <w:rPr>
          <w:rStyle w:val="pt-a0-000002"/>
          <w:color w:val="000000"/>
          <w:sz w:val="28"/>
          <w:szCs w:val="28"/>
        </w:rPr>
        <w:t xml:space="preserve"> прав предпринимателей в Республике Дагестан, </w:t>
      </w:r>
      <w:r w:rsidR="00CA7679">
        <w:rPr>
          <w:rStyle w:val="pt-a0-000002"/>
          <w:color w:val="000000"/>
          <w:sz w:val="28"/>
          <w:szCs w:val="28"/>
        </w:rPr>
        <w:t xml:space="preserve">в </w:t>
      </w:r>
      <w:r w:rsidR="00967207">
        <w:rPr>
          <w:rStyle w:val="pt-a0-000002"/>
          <w:color w:val="000000"/>
          <w:sz w:val="28"/>
          <w:szCs w:val="28"/>
        </w:rPr>
        <w:t xml:space="preserve">Дагестанский государственный университет, Дагестанский государственный университет народного хозяйства, </w:t>
      </w:r>
      <w:r w:rsidR="00D611A5">
        <w:rPr>
          <w:rStyle w:val="pt-a0-000002"/>
          <w:color w:val="000000"/>
          <w:sz w:val="28"/>
          <w:szCs w:val="28"/>
        </w:rPr>
        <w:t>Дагестанск</w:t>
      </w:r>
      <w:r w:rsidR="008C2C99">
        <w:rPr>
          <w:rStyle w:val="pt-a0-000002"/>
          <w:color w:val="000000"/>
          <w:sz w:val="28"/>
          <w:szCs w:val="28"/>
        </w:rPr>
        <w:t xml:space="preserve">ое 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Российского союза промышленников и предпринимателей, Дагестанско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Ассоциации молодых предпринимателей России, Общественн</w:t>
      </w:r>
      <w:r w:rsidR="008C2C99">
        <w:rPr>
          <w:rStyle w:val="pt-a0-000002"/>
          <w:color w:val="000000"/>
          <w:sz w:val="28"/>
          <w:szCs w:val="28"/>
        </w:rPr>
        <w:t>ую</w:t>
      </w:r>
      <w:r w:rsidR="00D611A5">
        <w:rPr>
          <w:rStyle w:val="pt-a0-000002"/>
          <w:color w:val="000000"/>
          <w:sz w:val="28"/>
          <w:szCs w:val="28"/>
        </w:rPr>
        <w:t xml:space="preserve"> палат</w:t>
      </w:r>
      <w:r w:rsidR="008C2C99">
        <w:rPr>
          <w:rStyle w:val="pt-a0-000002"/>
          <w:color w:val="000000"/>
          <w:sz w:val="28"/>
          <w:szCs w:val="28"/>
        </w:rPr>
        <w:t>у</w:t>
      </w:r>
      <w:r w:rsidR="00D611A5">
        <w:rPr>
          <w:rStyle w:val="pt-a0-000002"/>
          <w:color w:val="000000"/>
          <w:sz w:val="28"/>
          <w:szCs w:val="28"/>
        </w:rPr>
        <w:t xml:space="preserve"> Республики Дагестан,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объединени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общероссийской общественной организации  «Деловая Россия», Ассоциаци</w:t>
      </w:r>
      <w:r w:rsidR="008C2C99">
        <w:rPr>
          <w:rStyle w:val="pt-a0-000002"/>
          <w:color w:val="000000"/>
          <w:sz w:val="28"/>
          <w:szCs w:val="28"/>
        </w:rPr>
        <w:t>ю</w:t>
      </w:r>
      <w:r w:rsidR="00D611A5">
        <w:rPr>
          <w:rStyle w:val="pt-a0-000002"/>
          <w:color w:val="000000"/>
          <w:sz w:val="28"/>
          <w:szCs w:val="28"/>
        </w:rPr>
        <w:t xml:space="preserve">  фермерских хозяйств и сельскохозяй</w:t>
      </w:r>
      <w:r w:rsidR="00967207">
        <w:rPr>
          <w:rStyle w:val="pt-a0-000002"/>
          <w:color w:val="000000"/>
          <w:sz w:val="28"/>
          <w:szCs w:val="28"/>
        </w:rPr>
        <w:t>ственных кооперативов Дагестана</w:t>
      </w:r>
      <w:r w:rsidR="00D611A5">
        <w:rPr>
          <w:rStyle w:val="pt-a0-000002"/>
          <w:color w:val="000000"/>
          <w:sz w:val="28"/>
          <w:szCs w:val="28"/>
        </w:rPr>
        <w:t>.</w:t>
      </w:r>
    </w:p>
    <w:p w:rsidR="009D62C7" w:rsidRPr="009D62C7" w:rsidRDefault="009D62C7" w:rsidP="009D62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консультаций, а также запросов в некоммерческие организации по рассматриваемому нормативному правовому акту </w:t>
      </w:r>
      <w:r w:rsidRPr="009D62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поступил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9D62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отзыв от Уполномоченного по защите прав предпринимателей в Республике Дагестан </w:t>
      </w:r>
      <w:r w:rsidRPr="009D62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отсутствии замечаний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нему и 1 отзыв от ГАОУ «Дагестанский государственный университет народного хозяйства»</w:t>
      </w:r>
      <w:r w:rsidR="00320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необходимости внесения изменений</w:t>
      </w:r>
      <w:r w:rsidR="004F1A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данный проект акта</w:t>
      </w:r>
      <w:r w:rsidRPr="009D62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27FE" w:rsidRDefault="0078504E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rStyle w:val="pt-a0-000002"/>
          <w:color w:val="000000"/>
          <w:sz w:val="28"/>
          <w:szCs w:val="28"/>
        </w:rPr>
      </w:pPr>
      <w:bookmarkStart w:id="0" w:name="_GoBack"/>
      <w:bookmarkEnd w:id="0"/>
      <w:r w:rsidRPr="0078504E">
        <w:rPr>
          <w:sz w:val="28"/>
          <w:szCs w:val="28"/>
        </w:rPr>
        <w:t>Постановление Правительства РД разработано и утверждено в</w:t>
      </w:r>
      <w:r w:rsidR="00C71264">
        <w:rPr>
          <w:sz w:val="28"/>
          <w:szCs w:val="28"/>
        </w:rPr>
        <w:t>о</w:t>
      </w:r>
      <w:r w:rsidRPr="0078504E">
        <w:rPr>
          <w:sz w:val="28"/>
          <w:szCs w:val="28"/>
        </w:rPr>
        <w:t xml:space="preserve"> </w:t>
      </w:r>
      <w:r w:rsidR="00C71264">
        <w:rPr>
          <w:sz w:val="28"/>
          <w:szCs w:val="28"/>
        </w:rPr>
        <w:t xml:space="preserve">исполнение пункта 3.1 статьи 19 </w:t>
      </w:r>
      <w:r w:rsidR="00C71264" w:rsidRPr="00C71264">
        <w:rPr>
          <w:sz w:val="28"/>
          <w:szCs w:val="28"/>
        </w:rPr>
        <w:t>Федеральн</w:t>
      </w:r>
      <w:r w:rsidR="00C71264">
        <w:rPr>
          <w:sz w:val="28"/>
          <w:szCs w:val="28"/>
        </w:rPr>
        <w:t>ого</w:t>
      </w:r>
      <w:r w:rsidR="00C71264" w:rsidRPr="00C71264">
        <w:rPr>
          <w:sz w:val="28"/>
          <w:szCs w:val="28"/>
        </w:rPr>
        <w:t xml:space="preserve"> закон</w:t>
      </w:r>
      <w:r w:rsidR="00C71264">
        <w:rPr>
          <w:sz w:val="28"/>
          <w:szCs w:val="28"/>
        </w:rPr>
        <w:t>а</w:t>
      </w:r>
      <w:r w:rsidR="00C71264" w:rsidRPr="00C71264">
        <w:rPr>
          <w:sz w:val="28"/>
          <w:szCs w:val="28"/>
        </w:rPr>
        <w:t xml:space="preserve"> от 13</w:t>
      </w:r>
      <w:r w:rsidR="00C71264">
        <w:rPr>
          <w:sz w:val="28"/>
          <w:szCs w:val="28"/>
        </w:rPr>
        <w:t xml:space="preserve"> июля </w:t>
      </w:r>
      <w:r w:rsidR="00C71264" w:rsidRPr="00C71264">
        <w:rPr>
          <w:sz w:val="28"/>
          <w:szCs w:val="28"/>
        </w:rPr>
        <w:t xml:space="preserve">2015 </w:t>
      </w:r>
      <w:r w:rsidR="00FC3271">
        <w:rPr>
          <w:sz w:val="28"/>
          <w:szCs w:val="28"/>
        </w:rPr>
        <w:t>года</w:t>
      </w:r>
      <w:r w:rsidR="00811058">
        <w:rPr>
          <w:sz w:val="28"/>
          <w:szCs w:val="28"/>
        </w:rPr>
        <w:t xml:space="preserve">    </w:t>
      </w:r>
      <w:r w:rsidR="00FC3271">
        <w:rPr>
          <w:sz w:val="28"/>
          <w:szCs w:val="28"/>
        </w:rPr>
        <w:t xml:space="preserve"> </w:t>
      </w:r>
      <w:r w:rsidR="00FC3271" w:rsidRPr="00F75C26">
        <w:rPr>
          <w:sz w:val="28"/>
          <w:szCs w:val="28"/>
        </w:rPr>
        <w:t>№</w:t>
      </w:r>
      <w:r w:rsidR="00F75C26">
        <w:rPr>
          <w:sz w:val="28"/>
          <w:szCs w:val="28"/>
        </w:rPr>
        <w:t xml:space="preserve"> </w:t>
      </w:r>
      <w:r w:rsidR="00C71264" w:rsidRPr="00C71264">
        <w:rPr>
          <w:sz w:val="28"/>
          <w:szCs w:val="28"/>
        </w:rPr>
        <w:t>220-ФЗ</w:t>
      </w:r>
      <w:r w:rsidR="00C71264">
        <w:rPr>
          <w:sz w:val="28"/>
          <w:szCs w:val="28"/>
        </w:rPr>
        <w:t xml:space="preserve"> «</w:t>
      </w:r>
      <w:r w:rsidR="00C71264" w:rsidRPr="00C7126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C71264">
        <w:rPr>
          <w:sz w:val="28"/>
          <w:szCs w:val="28"/>
        </w:rPr>
        <w:t>».</w:t>
      </w:r>
    </w:p>
    <w:p w:rsidR="00C71264" w:rsidRDefault="003F4F0C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Целью </w:t>
      </w:r>
      <w:r w:rsidR="0081696D">
        <w:rPr>
          <w:rStyle w:val="pt-a0-000002"/>
          <w:color w:val="000000"/>
          <w:sz w:val="28"/>
          <w:szCs w:val="28"/>
        </w:rPr>
        <w:t>правового регулирования,</w:t>
      </w:r>
      <w:r>
        <w:rPr>
          <w:rStyle w:val="pt-a0-000002"/>
          <w:color w:val="000000"/>
          <w:sz w:val="28"/>
          <w:szCs w:val="28"/>
        </w:rPr>
        <w:t xml:space="preserve"> рассматриваемого нормативного правового акта является </w:t>
      </w:r>
      <w:r w:rsidR="00C81C8E">
        <w:rPr>
          <w:rStyle w:val="pt-a0-000002"/>
          <w:color w:val="000000"/>
          <w:sz w:val="28"/>
          <w:szCs w:val="28"/>
        </w:rPr>
        <w:t xml:space="preserve">установление процедуры </w:t>
      </w:r>
      <w:r w:rsidR="001E6600">
        <w:rPr>
          <w:rStyle w:val="pt-a0-000002"/>
          <w:color w:val="000000"/>
          <w:sz w:val="28"/>
          <w:szCs w:val="28"/>
        </w:rPr>
        <w:t>определени</w:t>
      </w:r>
      <w:r w:rsidR="00C81C8E">
        <w:rPr>
          <w:rStyle w:val="pt-a0-000002"/>
          <w:color w:val="000000"/>
          <w:sz w:val="28"/>
          <w:szCs w:val="28"/>
        </w:rPr>
        <w:t>я</w:t>
      </w:r>
      <w:r w:rsidR="001E6600">
        <w:rPr>
          <w:rStyle w:val="pt-a0-000002"/>
          <w:color w:val="000000"/>
          <w:sz w:val="28"/>
          <w:szCs w:val="28"/>
        </w:rPr>
        <w:t xml:space="preserve"> </w:t>
      </w:r>
      <w:r w:rsidR="001E6600" w:rsidRPr="001E6600">
        <w:rPr>
          <w:rStyle w:val="pt-a0-000002"/>
          <w:color w:val="000000"/>
          <w:sz w:val="28"/>
          <w:szCs w:val="28"/>
        </w:rPr>
        <w:t xml:space="preserve">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</w:t>
      </w:r>
      <w:r w:rsidR="008C4926" w:rsidRPr="008C4926">
        <w:rPr>
          <w:color w:val="000000"/>
          <w:sz w:val="28"/>
          <w:szCs w:val="28"/>
        </w:rPr>
        <w:t>(далее – свидетельство)</w:t>
      </w:r>
      <w:r w:rsidR="008C4926">
        <w:rPr>
          <w:color w:val="000000"/>
          <w:sz w:val="28"/>
          <w:szCs w:val="28"/>
        </w:rPr>
        <w:t xml:space="preserve"> </w:t>
      </w:r>
      <w:r w:rsidR="001E6600" w:rsidRPr="001E6600">
        <w:rPr>
          <w:rStyle w:val="pt-a0-000002"/>
          <w:color w:val="000000"/>
          <w:sz w:val="28"/>
          <w:szCs w:val="28"/>
        </w:rPr>
        <w:t xml:space="preserve">и карты межмуниципального маршрута регулярных перевозок </w:t>
      </w:r>
      <w:r w:rsidR="008C4926" w:rsidRPr="008C4926">
        <w:rPr>
          <w:color w:val="000000"/>
          <w:sz w:val="28"/>
          <w:szCs w:val="28"/>
        </w:rPr>
        <w:t>(далее – карты)</w:t>
      </w:r>
      <w:r w:rsidR="008C4926">
        <w:rPr>
          <w:color w:val="000000"/>
          <w:sz w:val="28"/>
          <w:szCs w:val="28"/>
        </w:rPr>
        <w:t xml:space="preserve"> </w:t>
      </w:r>
      <w:r w:rsidR="001E6600" w:rsidRPr="001E6600">
        <w:rPr>
          <w:rStyle w:val="pt-a0-000002"/>
          <w:color w:val="000000"/>
          <w:sz w:val="28"/>
          <w:szCs w:val="28"/>
        </w:rPr>
        <w:t>выдаются без проведения открытого конкурса</w:t>
      </w:r>
      <w:r w:rsidR="001E6600">
        <w:rPr>
          <w:rStyle w:val="pt-a0-000002"/>
          <w:color w:val="000000"/>
          <w:sz w:val="28"/>
          <w:szCs w:val="28"/>
        </w:rPr>
        <w:t>.</w:t>
      </w:r>
    </w:p>
    <w:p w:rsidR="00343D74" w:rsidRDefault="00343D74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DFC">
        <w:rPr>
          <w:sz w:val="28"/>
          <w:szCs w:val="28"/>
        </w:rPr>
        <w:lastRenderedPageBreak/>
        <w:t xml:space="preserve">По сообщению </w:t>
      </w:r>
      <w:bookmarkStart w:id="1" w:name="_Hlk24582847"/>
      <w:r w:rsidRPr="000F2DFC">
        <w:rPr>
          <w:sz w:val="28"/>
          <w:szCs w:val="28"/>
        </w:rPr>
        <w:t xml:space="preserve">Министерства </w:t>
      </w:r>
      <w:r w:rsidR="00805501">
        <w:rPr>
          <w:sz w:val="28"/>
          <w:szCs w:val="28"/>
        </w:rPr>
        <w:t>транспорта и дорожного хозяйства</w:t>
      </w:r>
      <w:r w:rsidRPr="000F2DFC">
        <w:rPr>
          <w:sz w:val="28"/>
          <w:szCs w:val="28"/>
        </w:rPr>
        <w:t xml:space="preserve"> Республики Дагестан</w:t>
      </w:r>
      <w:bookmarkEnd w:id="1"/>
      <w:r w:rsidR="00200EB5">
        <w:rPr>
          <w:sz w:val="28"/>
          <w:szCs w:val="28"/>
        </w:rPr>
        <w:t xml:space="preserve">, </w:t>
      </w:r>
      <w:r w:rsidR="00805501">
        <w:rPr>
          <w:sz w:val="28"/>
          <w:szCs w:val="28"/>
        </w:rPr>
        <w:t>являю</w:t>
      </w:r>
      <w:r w:rsidR="00200EB5">
        <w:rPr>
          <w:sz w:val="28"/>
          <w:szCs w:val="28"/>
        </w:rPr>
        <w:t>щего</w:t>
      </w:r>
      <w:r w:rsidR="00805501">
        <w:rPr>
          <w:sz w:val="28"/>
          <w:szCs w:val="28"/>
        </w:rPr>
        <w:t>ся</w:t>
      </w:r>
      <w:r w:rsidR="00200EB5">
        <w:rPr>
          <w:sz w:val="28"/>
          <w:szCs w:val="28"/>
        </w:rPr>
        <w:t xml:space="preserve"> в соответствии </w:t>
      </w:r>
      <w:r w:rsidR="00805501">
        <w:rPr>
          <w:sz w:val="28"/>
          <w:szCs w:val="28"/>
        </w:rPr>
        <w:t xml:space="preserve">с данным постановлением уполномоченным органом по выдаче </w:t>
      </w:r>
      <w:r w:rsidR="00805501" w:rsidRPr="00805501">
        <w:rPr>
          <w:sz w:val="28"/>
          <w:szCs w:val="28"/>
        </w:rPr>
        <w:t>свидетельства и карты</w:t>
      </w:r>
      <w:r w:rsidR="000818B4">
        <w:rPr>
          <w:sz w:val="28"/>
          <w:szCs w:val="28"/>
        </w:rPr>
        <w:t xml:space="preserve"> (далее – Уполномоченный орган)</w:t>
      </w:r>
      <w:r w:rsidR="007A34EF">
        <w:rPr>
          <w:sz w:val="28"/>
          <w:szCs w:val="28"/>
        </w:rPr>
        <w:t xml:space="preserve">, за 10 месяцев 2019 года по маршруту </w:t>
      </w:r>
      <w:r w:rsidR="005D324C">
        <w:rPr>
          <w:sz w:val="28"/>
          <w:szCs w:val="28"/>
        </w:rPr>
        <w:t>«</w:t>
      </w:r>
      <w:r w:rsidR="007A34EF">
        <w:rPr>
          <w:sz w:val="28"/>
          <w:szCs w:val="28"/>
        </w:rPr>
        <w:t>Дагестанские Огни</w:t>
      </w:r>
      <w:r w:rsidR="005D324C">
        <w:rPr>
          <w:sz w:val="28"/>
          <w:szCs w:val="28"/>
        </w:rPr>
        <w:t xml:space="preserve"> </w:t>
      </w:r>
      <w:r w:rsidR="005D324C" w:rsidRPr="005D324C">
        <w:rPr>
          <w:sz w:val="28"/>
          <w:szCs w:val="28"/>
        </w:rPr>
        <w:t>–</w:t>
      </w:r>
      <w:r w:rsidR="005D324C">
        <w:rPr>
          <w:sz w:val="28"/>
          <w:szCs w:val="28"/>
        </w:rPr>
        <w:t xml:space="preserve"> </w:t>
      </w:r>
      <w:r w:rsidR="007A34EF">
        <w:rPr>
          <w:sz w:val="28"/>
          <w:szCs w:val="28"/>
        </w:rPr>
        <w:t>Дербент</w:t>
      </w:r>
      <w:r w:rsidR="005D324C">
        <w:rPr>
          <w:sz w:val="28"/>
          <w:szCs w:val="28"/>
        </w:rPr>
        <w:t>»</w:t>
      </w:r>
      <w:r w:rsidR="007A34EF">
        <w:rPr>
          <w:sz w:val="28"/>
          <w:szCs w:val="28"/>
        </w:rPr>
        <w:t xml:space="preserve"> было выдано 1 свидетельство и 30 карт, по маршруту </w:t>
      </w:r>
      <w:r w:rsidR="005D324C">
        <w:rPr>
          <w:sz w:val="28"/>
          <w:szCs w:val="28"/>
        </w:rPr>
        <w:t>«</w:t>
      </w:r>
      <w:r w:rsidR="007A34EF">
        <w:rPr>
          <w:sz w:val="28"/>
          <w:szCs w:val="28"/>
        </w:rPr>
        <w:t>Каспийск – Дербент</w:t>
      </w:r>
      <w:r w:rsidR="005D324C">
        <w:rPr>
          <w:sz w:val="28"/>
          <w:szCs w:val="28"/>
        </w:rPr>
        <w:t>»</w:t>
      </w:r>
      <w:r w:rsidR="007A34EF">
        <w:rPr>
          <w:sz w:val="28"/>
          <w:szCs w:val="28"/>
        </w:rPr>
        <w:t xml:space="preserve"> - </w:t>
      </w:r>
      <w:r w:rsidR="00A87129">
        <w:rPr>
          <w:sz w:val="28"/>
          <w:szCs w:val="28"/>
        </w:rPr>
        <w:t xml:space="preserve"> </w:t>
      </w:r>
      <w:r w:rsidR="007A34EF" w:rsidRPr="007A34EF">
        <w:rPr>
          <w:sz w:val="28"/>
          <w:szCs w:val="28"/>
        </w:rPr>
        <w:t xml:space="preserve">1 свидетельство и </w:t>
      </w:r>
      <w:r w:rsidR="007A34EF">
        <w:rPr>
          <w:sz w:val="28"/>
          <w:szCs w:val="28"/>
        </w:rPr>
        <w:t>15</w:t>
      </w:r>
      <w:r w:rsidR="007A34EF" w:rsidRPr="007A34EF">
        <w:rPr>
          <w:sz w:val="28"/>
          <w:szCs w:val="28"/>
        </w:rPr>
        <w:t xml:space="preserve"> карт</w:t>
      </w:r>
      <w:r w:rsidR="007A34EF">
        <w:rPr>
          <w:sz w:val="28"/>
          <w:szCs w:val="28"/>
        </w:rPr>
        <w:t xml:space="preserve">, </w:t>
      </w:r>
      <w:r w:rsidR="007A34EF" w:rsidRPr="007A34EF">
        <w:rPr>
          <w:sz w:val="28"/>
          <w:szCs w:val="28"/>
        </w:rPr>
        <w:t>по маршруту</w:t>
      </w:r>
      <w:r w:rsidR="00805501" w:rsidRPr="007A34EF">
        <w:rPr>
          <w:sz w:val="28"/>
          <w:szCs w:val="28"/>
        </w:rPr>
        <w:t xml:space="preserve"> </w:t>
      </w:r>
      <w:r w:rsidR="005D324C">
        <w:rPr>
          <w:sz w:val="28"/>
          <w:szCs w:val="28"/>
        </w:rPr>
        <w:t>«</w:t>
      </w:r>
      <w:r w:rsidR="007A34EF">
        <w:rPr>
          <w:sz w:val="28"/>
          <w:szCs w:val="28"/>
        </w:rPr>
        <w:t>Акуша – Махачкала</w:t>
      </w:r>
      <w:r w:rsidR="005D324C">
        <w:rPr>
          <w:sz w:val="28"/>
          <w:szCs w:val="28"/>
        </w:rPr>
        <w:t>»</w:t>
      </w:r>
      <w:r w:rsidR="007A34EF">
        <w:rPr>
          <w:sz w:val="28"/>
          <w:szCs w:val="28"/>
        </w:rPr>
        <w:t xml:space="preserve"> - </w:t>
      </w:r>
      <w:r w:rsidR="007A34EF" w:rsidRPr="007A34EF">
        <w:rPr>
          <w:sz w:val="28"/>
          <w:szCs w:val="28"/>
        </w:rPr>
        <w:t xml:space="preserve">1 свидетельство и </w:t>
      </w:r>
      <w:r w:rsidR="007A34EF">
        <w:rPr>
          <w:sz w:val="28"/>
          <w:szCs w:val="28"/>
        </w:rPr>
        <w:t>9</w:t>
      </w:r>
      <w:r w:rsidR="007A34EF" w:rsidRPr="007A34EF">
        <w:rPr>
          <w:sz w:val="28"/>
          <w:szCs w:val="28"/>
        </w:rPr>
        <w:t xml:space="preserve"> карт</w:t>
      </w:r>
      <w:r w:rsidR="007A34EF">
        <w:rPr>
          <w:sz w:val="28"/>
          <w:szCs w:val="28"/>
        </w:rPr>
        <w:t>.</w:t>
      </w:r>
      <w:r w:rsidR="005D324C">
        <w:rPr>
          <w:sz w:val="28"/>
          <w:szCs w:val="28"/>
        </w:rPr>
        <w:t xml:space="preserve"> </w:t>
      </w:r>
      <w:r w:rsidR="00CC3749">
        <w:rPr>
          <w:sz w:val="28"/>
          <w:szCs w:val="28"/>
        </w:rPr>
        <w:t>Указанные с</w:t>
      </w:r>
      <w:r w:rsidR="0083647A">
        <w:rPr>
          <w:sz w:val="28"/>
          <w:szCs w:val="28"/>
        </w:rPr>
        <w:t>видетельства и карты выданы сроком на 120 дней.</w:t>
      </w:r>
    </w:p>
    <w:p w:rsidR="005D7EBC" w:rsidRDefault="005D7EBC" w:rsidP="005D7E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EBC" w:rsidRPr="005D7EBC" w:rsidRDefault="005D7EBC" w:rsidP="005D7E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проведения экспертизы нормативного правового акта</w:t>
      </w:r>
    </w:p>
    <w:p w:rsidR="005D7EBC" w:rsidRPr="005D7EBC" w:rsidRDefault="005D7EBC" w:rsidP="005D7E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EBC" w:rsidRPr="005D7EBC" w:rsidRDefault="005D7EBC" w:rsidP="005D7E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экспертизы постановления Правительства РД выявлено следующее:</w:t>
      </w:r>
    </w:p>
    <w:p w:rsidR="005D7EBC" w:rsidRDefault="005D7EBC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56A0" w:rsidRPr="000818B4" w:rsidRDefault="00CF4615" w:rsidP="00081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2" w:name="_Hlk2458552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Нормативный правовой акт </w:t>
      </w:r>
      <w:bookmarkEnd w:id="2"/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r w:rsid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содержит 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перечня документов,</w:t>
      </w:r>
      <w:r w:rsid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которые должны представляться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юридическ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ими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лица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ми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индивидуальн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ыми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предпринимателя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ми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участник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ами</w:t>
      </w:r>
      <w:r w:rsidR="000818B4"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договора простого товарищества</w:t>
      </w:r>
      <w:r w:rsid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ля получения </w:t>
      </w:r>
      <w:r w:rsidR="00304116" w:rsidRP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свидетельства и карты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 </w:t>
      </w:r>
      <w:r w:rsidR="00435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отвечает </w:t>
      </w:r>
      <w:r w:rsidR="00EB7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принципам</w:t>
      </w:r>
      <w:r w:rsidR="00435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прозрачности и открытости </w:t>
      </w:r>
      <w:r w:rsidR="00EB7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проведения данной процедуры. </w:t>
      </w:r>
      <w:r w:rsid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Указанное, на наш взгляд, необходимо для возможности рассмотрения У</w:t>
      </w:r>
      <w:r w:rsidR="000818B4" w:rsidRP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полномоченным органом</w:t>
      </w:r>
      <w:r w:rsidR="0008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B79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заявителей</w:t>
      </w:r>
      <w:r w:rsidR="003B79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требованиям, установленным пунктом 6 постановления Правительства РД.</w:t>
      </w:r>
    </w:p>
    <w:p w:rsidR="002D1F8C" w:rsidRDefault="00EB7DFD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недостаточность информации может привести к </w:t>
      </w:r>
      <w:r w:rsidR="00136EEA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ограничению</w:t>
      </w:r>
      <w:r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возможности для потенциальных </w:t>
      </w:r>
      <w:r w:rsidR="00A42D7C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участников </w:t>
      </w:r>
      <w:r w:rsidR="00C73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правового регулирования </w:t>
      </w:r>
      <w:r w:rsidR="00A42D7C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принимать обоснованные решения</w:t>
      </w:r>
      <w:r w:rsidR="0006688B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числе </w:t>
      </w:r>
      <w:r w:rsidR="00F90CFC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оценить затраты (временные, материальные), </w:t>
      </w:r>
      <w:r w:rsidR="0006688B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четко представлять процедуру</w:t>
      </w:r>
      <w:r w:rsidR="00F90CFC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136EEA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90CFC" w:rsidRPr="00EA4D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заявкам.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4116" w:rsidRDefault="00C73269" w:rsidP="00FC1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0364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этом </w:t>
      </w:r>
      <w:r w:rsidR="00FC1E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требованиями </w:t>
      </w:r>
      <w:r w:rsidR="00FC1EB5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</w:t>
      </w:r>
      <w:r w:rsidR="000364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Уполномоченному органу при указании </w:t>
      </w:r>
      <w:r w:rsidR="006C49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перечня 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документов, </w:t>
      </w:r>
      <w:r w:rsidR="00196909" w:rsidRP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представляться </w:t>
      </w:r>
      <w:r w:rsidR="0019690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заявителями 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получения </w:t>
      </w:r>
      <w:r w:rsidR="00196909" w:rsidRP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свидетельства и карты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C49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4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</w:t>
      </w:r>
      <w:r w:rsidR="006C49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прописать</w:t>
      </w:r>
      <w:r w:rsidR="001F1D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их </w:t>
      </w:r>
      <w:r w:rsidR="006C49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представлять документы, которые находятся в распоряжении иных государственных органов, органов местного самоуправления</w:t>
      </w:r>
      <w:r w:rsidR="00304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C49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 подведомственных государственным органам или органам местного самоуправления организаций и включены в межведомственный перечень, по собственной инициативе.</w:t>
      </w:r>
    </w:p>
    <w:p w:rsidR="00027A05" w:rsidRPr="0069640F" w:rsidRDefault="00027A05" w:rsidP="00027A05">
      <w:pPr>
        <w:tabs>
          <w:tab w:val="left" w:pos="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связи с этим также форма и состав заявки должны </w:t>
      </w:r>
      <w:r w:rsidR="00CE15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утверждаться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Уполномоченным органом</w:t>
      </w:r>
      <w:r w:rsidR="00C75C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D4D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нормативном правовом акте, </w:t>
      </w:r>
      <w:r w:rsidR="00CE15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определяющем</w:t>
      </w:r>
      <w:r w:rsidR="009D4D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E15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заявителям, а в извещении эти требования только дублируются.</w:t>
      </w:r>
    </w:p>
    <w:p w:rsidR="00196909" w:rsidRDefault="00CF4615" w:rsidP="00254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1969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частью 6 статьи 19 </w:t>
      </w:r>
      <w:r w:rsidR="00196909"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без проведения открытого </w:t>
      </w:r>
      <w:r w:rsidR="00196909">
        <w:rPr>
          <w:rFonts w:ascii="Times New Roman" w:hAnsi="Times New Roman" w:cs="Times New Roman"/>
          <w:sz w:val="28"/>
          <w:szCs w:val="28"/>
        </w:rPr>
        <w:lastRenderedPageBreak/>
        <w:t xml:space="preserve">конкурса свидетельство и карты выдаются в день наступления обстоятельств, которые явились основанием для их выдачи, один раз на срок, который не может превышать сто восемьдесят дней, а в случае, если </w:t>
      </w:r>
      <w:r w:rsidR="00196909" w:rsidRPr="00AB49D0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96909" w:rsidRPr="00601594">
        <w:rPr>
          <w:rFonts w:ascii="Times New Roman" w:hAnsi="Times New Roman" w:cs="Times New Roman"/>
          <w:b/>
          <w:i/>
          <w:sz w:val="28"/>
          <w:szCs w:val="28"/>
        </w:rPr>
        <w:t>обстоятельством явилось приостановление действия ранее выданного свидетельства</w:t>
      </w:r>
      <w:r w:rsidR="00196909">
        <w:rPr>
          <w:rFonts w:ascii="Times New Roman" w:hAnsi="Times New Roman" w:cs="Times New Roman"/>
          <w:sz w:val="28"/>
          <w:szCs w:val="28"/>
        </w:rPr>
        <w:t>, на срок приостановления действия указанного свидетельства.</w:t>
      </w:r>
    </w:p>
    <w:p w:rsidR="00196909" w:rsidRDefault="009756C3" w:rsidP="00254561">
      <w:pPr>
        <w:tabs>
          <w:tab w:val="left" w:pos="10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7FC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E15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917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рассматриваемого постановления Правительства РД</w:t>
      </w:r>
      <w:r w:rsidR="00C917FC">
        <w:rPr>
          <w:rFonts w:ascii="Times New Roman" w:hAnsi="Times New Roman" w:cs="Times New Roman"/>
          <w:sz w:val="28"/>
          <w:szCs w:val="28"/>
        </w:rPr>
        <w:t xml:space="preserve">, </w:t>
      </w:r>
      <w:r w:rsidR="00F8045E">
        <w:rPr>
          <w:rFonts w:ascii="Times New Roman" w:hAnsi="Times New Roman" w:cs="Times New Roman"/>
          <w:sz w:val="28"/>
          <w:szCs w:val="28"/>
        </w:rPr>
        <w:t>устанавливающ</w:t>
      </w:r>
      <w:r w:rsidR="001630CA">
        <w:rPr>
          <w:rFonts w:ascii="Times New Roman" w:hAnsi="Times New Roman" w:cs="Times New Roman"/>
          <w:sz w:val="28"/>
          <w:szCs w:val="28"/>
        </w:rPr>
        <w:t>ем</w:t>
      </w:r>
      <w:r w:rsidR="00F8045E">
        <w:rPr>
          <w:rFonts w:ascii="Times New Roman" w:hAnsi="Times New Roman" w:cs="Times New Roman"/>
          <w:sz w:val="28"/>
          <w:szCs w:val="28"/>
        </w:rPr>
        <w:t xml:space="preserve"> </w:t>
      </w:r>
      <w:r w:rsidR="00C917FC">
        <w:rPr>
          <w:rFonts w:ascii="Times New Roman" w:hAnsi="Times New Roman" w:cs="Times New Roman"/>
          <w:sz w:val="28"/>
          <w:szCs w:val="28"/>
        </w:rPr>
        <w:t>случаи</w:t>
      </w:r>
      <w:r w:rsidR="00C917FC" w:rsidRPr="00C917FC">
        <w:rPr>
          <w:rFonts w:ascii="Times New Roman" w:hAnsi="Times New Roman" w:cs="Times New Roman"/>
          <w:sz w:val="28"/>
          <w:szCs w:val="28"/>
        </w:rPr>
        <w:t xml:space="preserve"> </w:t>
      </w:r>
      <w:r w:rsidR="00C917FC">
        <w:rPr>
          <w:rFonts w:ascii="Times New Roman" w:hAnsi="Times New Roman" w:cs="Times New Roman"/>
          <w:sz w:val="28"/>
          <w:szCs w:val="28"/>
        </w:rPr>
        <w:t>выдачи свидетельства и карты</w:t>
      </w:r>
      <w:r w:rsidR="00C917FC" w:rsidRPr="00660C23">
        <w:rPr>
          <w:rFonts w:ascii="Times New Roman" w:hAnsi="Times New Roman" w:cs="Times New Roman"/>
          <w:sz w:val="28"/>
          <w:szCs w:val="28"/>
        </w:rPr>
        <w:t xml:space="preserve"> </w:t>
      </w:r>
      <w:r w:rsidR="00C917FC">
        <w:rPr>
          <w:rFonts w:ascii="Times New Roman" w:hAnsi="Times New Roman" w:cs="Times New Roman"/>
          <w:sz w:val="28"/>
          <w:szCs w:val="28"/>
        </w:rPr>
        <w:t xml:space="preserve">без проведения открытого конкурса, считаем необходимым </w:t>
      </w:r>
      <w:r w:rsidR="001630CA">
        <w:rPr>
          <w:rFonts w:ascii="Times New Roman" w:hAnsi="Times New Roman" w:cs="Times New Roman"/>
          <w:sz w:val="28"/>
          <w:szCs w:val="28"/>
        </w:rPr>
        <w:t>предусмотреть основание</w:t>
      </w:r>
      <w:r w:rsidR="00660C23">
        <w:rPr>
          <w:rFonts w:ascii="Times New Roman" w:hAnsi="Times New Roman" w:cs="Times New Roman"/>
          <w:sz w:val="28"/>
          <w:szCs w:val="28"/>
        </w:rPr>
        <w:t xml:space="preserve"> </w:t>
      </w:r>
      <w:r w:rsidR="00AB49D0" w:rsidRPr="00AB49D0">
        <w:rPr>
          <w:rFonts w:ascii="Times New Roman" w:hAnsi="Times New Roman" w:cs="Times New Roman"/>
          <w:sz w:val="28"/>
          <w:szCs w:val="28"/>
        </w:rPr>
        <w:t>приостановления действия ранее выданного свидетельства</w:t>
      </w:r>
      <w:r w:rsidR="00AB49D0">
        <w:rPr>
          <w:rFonts w:ascii="Times New Roman" w:hAnsi="Times New Roman" w:cs="Times New Roman"/>
          <w:sz w:val="28"/>
          <w:szCs w:val="28"/>
        </w:rPr>
        <w:t>.</w:t>
      </w:r>
    </w:p>
    <w:p w:rsidR="00D92772" w:rsidRDefault="001630CA" w:rsidP="00254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66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04C1B">
        <w:rPr>
          <w:rFonts w:ascii="Times New Roman" w:hAnsi="Times New Roman" w:cs="Times New Roman"/>
          <w:sz w:val="28"/>
          <w:szCs w:val="28"/>
        </w:rPr>
        <w:t xml:space="preserve">подпунктом 4 </w:t>
      </w:r>
      <w:r w:rsidR="0034660B">
        <w:rPr>
          <w:rFonts w:ascii="Times New Roman" w:hAnsi="Times New Roman" w:cs="Times New Roman"/>
          <w:sz w:val="28"/>
          <w:szCs w:val="28"/>
        </w:rPr>
        <w:t>част</w:t>
      </w:r>
      <w:r w:rsidR="00C04C1B">
        <w:rPr>
          <w:rFonts w:ascii="Times New Roman" w:hAnsi="Times New Roman" w:cs="Times New Roman"/>
          <w:sz w:val="28"/>
          <w:szCs w:val="28"/>
        </w:rPr>
        <w:t>и</w:t>
      </w:r>
      <w:r w:rsidR="0034660B">
        <w:rPr>
          <w:rFonts w:ascii="Times New Roman" w:hAnsi="Times New Roman" w:cs="Times New Roman"/>
          <w:sz w:val="28"/>
          <w:szCs w:val="28"/>
        </w:rPr>
        <w:t xml:space="preserve"> </w:t>
      </w:r>
      <w:r w:rsidR="009A2C4A">
        <w:rPr>
          <w:rFonts w:ascii="Times New Roman" w:hAnsi="Times New Roman" w:cs="Times New Roman"/>
          <w:sz w:val="28"/>
          <w:szCs w:val="28"/>
        </w:rPr>
        <w:t xml:space="preserve">1 статьи 23 </w:t>
      </w:r>
      <w:r w:rsidR="009B63B9"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9A2C4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считаем необходимым дополнить </w:t>
      </w:r>
      <w:r w:rsidR="009A2C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6 постановления Правительства РД, предусматривающий требования к 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им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индивидуальн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ым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предпринимателя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участник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ам</w:t>
      </w:r>
      <w:r w:rsidRPr="000818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договора простого товарищества</w:t>
      </w:r>
      <w:r w:rsidR="00D9277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требованием об </w:t>
      </w:r>
      <w:r w:rsidR="00D92772">
        <w:rPr>
          <w:rFonts w:ascii="Times New Roman" w:hAnsi="Times New Roman" w:cs="Times New Roman"/>
          <w:sz w:val="28"/>
          <w:szCs w:val="28"/>
        </w:rPr>
        <w:t>отсутствии у заявителей задолженности по обязательным платежам в бюджеты бюджетной системы Российской Федерации за послед</w:t>
      </w:r>
      <w:r w:rsidR="0034660B">
        <w:rPr>
          <w:rFonts w:ascii="Times New Roman" w:hAnsi="Times New Roman" w:cs="Times New Roman"/>
          <w:sz w:val="28"/>
          <w:szCs w:val="28"/>
        </w:rPr>
        <w:t>н</w:t>
      </w:r>
      <w:r w:rsidR="009A2C4A">
        <w:rPr>
          <w:rFonts w:ascii="Times New Roman" w:hAnsi="Times New Roman" w:cs="Times New Roman"/>
          <w:sz w:val="28"/>
          <w:szCs w:val="28"/>
        </w:rPr>
        <w:t>ий завершенный отчетный период.</w:t>
      </w:r>
    </w:p>
    <w:p w:rsidR="00691E1C" w:rsidRDefault="008C10D2" w:rsidP="0069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691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пункте 3 постановления Правительства РД установлены сроки размещения </w:t>
      </w:r>
      <w:r w:rsidR="00691E1C" w:rsidRPr="00691E1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Уполномоченного </w:t>
      </w:r>
      <w:r w:rsidR="009B63B9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="00691E1C">
        <w:rPr>
          <w:rFonts w:ascii="Times New Roman" w:hAnsi="Times New Roman" w:cs="Times New Roman"/>
          <w:bCs/>
          <w:sz w:val="28"/>
          <w:szCs w:val="28"/>
        </w:rPr>
        <w:t xml:space="preserve">извещения о </w:t>
      </w:r>
      <w:r w:rsidR="00691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выдаче свидетельства и карты. Минэкономразвития РД считает целесообразным для случая, когда свидетельства и карты выдаются на </w:t>
      </w:r>
      <w:r w:rsidR="00691E1C">
        <w:rPr>
          <w:rFonts w:ascii="Times New Roman" w:hAnsi="Times New Roman" w:cs="Times New Roman"/>
          <w:sz w:val="28"/>
          <w:szCs w:val="28"/>
        </w:rPr>
        <w:t>перевозки по межмуниципальному маршруту регулярных перевозок, установленному в целях обеспечения транспортного обслуживания населения в условиях чрезвычайной ситуации, установить срок размещения извещения не позднее дня, следующего за днем наступления чрезвычайной ситуации.</w:t>
      </w:r>
    </w:p>
    <w:p w:rsidR="002F5025" w:rsidRDefault="00691E1C" w:rsidP="00691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 w:rsidR="002F50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Пункт 10 постановления Правительства РД 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предусматривает основания для отказа в выдаче свидетельства и карты. </w:t>
      </w:r>
    </w:p>
    <w:p w:rsidR="00515345" w:rsidRDefault="006F634B" w:rsidP="008C10D2">
      <w:pPr>
        <w:tabs>
          <w:tab w:val="left" w:pos="10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рассматриваемый акт не содержит информацию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порядке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заявителей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5153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выдаче свидетельства и карты.</w:t>
      </w:r>
    </w:p>
    <w:p w:rsidR="00143743" w:rsidRDefault="00691E1C" w:rsidP="008C10D2">
      <w:pPr>
        <w:tabs>
          <w:tab w:val="left" w:pos="10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2C36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Рассматриваемый н</w:t>
      </w:r>
      <w:r w:rsidR="00AC56A0"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ормативный правовой акт </w:t>
      </w:r>
      <w:r w:rsid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предусматривает, что в</w:t>
      </w:r>
      <w:r w:rsidR="00AC56A0"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случае подачи в срок, указанный в </w:t>
      </w:r>
      <w:r w:rsid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AC56A0"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звещении, двух и более заявок, </w:t>
      </w:r>
      <w:r w:rsidR="00143743" w:rsidRP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постоянно действующей комиссией, образованной Министерств</w:t>
      </w:r>
      <w:r w:rsid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</w:t>
      </w:r>
      <w:r w:rsidR="00143743" w:rsidRP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транспорта и дорожного хозяйства Республики Дагестан</w:t>
      </w:r>
      <w:r w:rsid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143743" w:rsidRPr="00143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C56A0"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осуществляется сопоставление заявок и проводится голосование. </w:t>
      </w:r>
    </w:p>
    <w:p w:rsidR="007878CA" w:rsidRDefault="00AC56A0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 выдаче </w:t>
      </w:r>
      <w:r w:rsidR="00E954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видетельства и </w:t>
      </w:r>
      <w:r w:rsidR="00E954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арты принимается в отношении юридического лица, индивидуального предпринимателя, участников договора простого товарищества, за которого проголосовало большинство членов </w:t>
      </w:r>
      <w:r w:rsidR="00296C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A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омиссии.</w:t>
      </w:r>
    </w:p>
    <w:p w:rsidR="007878CA" w:rsidRDefault="00FD3D34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>Однако п</w:t>
      </w:r>
      <w:r w:rsidR="005E6D98"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орядок принятия решения методом голосования содержит в себе </w:t>
      </w:r>
      <w:proofErr w:type="spellStart"/>
      <w:r w:rsidR="005E6D98"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коррупциогенные</w:t>
      </w:r>
      <w:proofErr w:type="spellEnd"/>
      <w:r w:rsidR="005E6D98"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риски и нарушает правил</w:t>
      </w:r>
      <w:r w:rsidR="00ED65E5"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5E6D98">
        <w:rPr>
          <w:rStyle w:val="pt-a0-000002"/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B7DFD" w:rsidRPr="00EB7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</w:t>
      </w:r>
      <w:r w:rsidR="005E6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EB7DFD" w:rsidRPr="00EB7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равных возможностей для </w:t>
      </w:r>
      <w:r w:rsidR="005E6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заявителей.</w:t>
      </w:r>
      <w:r w:rsidR="00EB7DFD" w:rsidRPr="00EB7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153DD" w:rsidRDefault="005153DD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Минэкономразвития РД</w:t>
      </w:r>
      <w:r w:rsidRPr="005153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</w:t>
      </w:r>
      <w:r w:rsidRPr="005153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аналогичных региональных порядков в субъектах Российской Федерации (Брянская область, Московская область, Саратовская область, Республика Татарстан, Хабаровский край, Челябинская область, </w:t>
      </w:r>
      <w:r w:rsidRPr="001C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Ямало-Ненецк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</w:t>
      </w:r>
      <w:r w:rsidRPr="001C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автономн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ый</w:t>
      </w:r>
      <w:r w:rsidRPr="001C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5022B1" w:rsidRDefault="005153DD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r w:rsidR="005E6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ывает практика других регионов</w:t>
      </w:r>
      <w:r w:rsidR="005E6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27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заявки </w:t>
      </w:r>
      <w:r w:rsidR="00502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получение свидетельства и карты </w:t>
      </w:r>
      <w:r w:rsidR="00327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рассматриваются </w:t>
      </w:r>
      <w:r w:rsidR="00502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комиссией </w:t>
      </w:r>
      <w:r w:rsidR="002D0BB1" w:rsidRPr="002D0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порядке очередности</w:t>
      </w:r>
      <w:r w:rsidR="00774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2D0BB1" w:rsidRPr="002D0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согласно дате и времени регистрации в журнале учета заявлений</w:t>
      </w:r>
      <w:r w:rsidR="00327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275DB" w:rsidRDefault="003275DB" w:rsidP="004E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</w:t>
      </w:r>
      <w:r w:rsidRPr="00327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случае если по результатам рассмотрения документов заявитель соответствует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предъявляемым </w:t>
      </w:r>
      <w:r w:rsidRPr="00327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требованиям ему выдаются свидетельство и карта маршрута, рассмотрение заявлений других заявителей по данному предложению не осуществляется.</w:t>
      </w:r>
    </w:p>
    <w:p w:rsidR="00E03E04" w:rsidRPr="00E03E04" w:rsidRDefault="007741D0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bCs/>
          <w:color w:val="000000"/>
          <w:sz w:val="28"/>
          <w:szCs w:val="28"/>
        </w:rPr>
      </w:pPr>
      <w:r w:rsidRPr="00E03E04">
        <w:rPr>
          <w:rStyle w:val="pt-a0"/>
          <w:bCs/>
          <w:color w:val="000000"/>
          <w:sz w:val="28"/>
          <w:szCs w:val="28"/>
        </w:rPr>
        <w:t xml:space="preserve">7. </w:t>
      </w:r>
      <w:r w:rsidR="00E03E04">
        <w:rPr>
          <w:rStyle w:val="pt-a0"/>
          <w:bCs/>
          <w:color w:val="000000"/>
          <w:sz w:val="28"/>
          <w:szCs w:val="28"/>
        </w:rPr>
        <w:t>Пункты 7,10, и 11 рассматриваемого нормативного правового акта</w:t>
      </w:r>
      <w:r w:rsidR="000041C5">
        <w:rPr>
          <w:rStyle w:val="pt-a0"/>
          <w:bCs/>
          <w:color w:val="000000"/>
          <w:sz w:val="28"/>
          <w:szCs w:val="28"/>
        </w:rPr>
        <w:t xml:space="preserve"> доработать в части замены в них словосочетания «установленным в Извещении» на слова «установленным пунктом 6 настоящего порядка». </w:t>
      </w:r>
    </w:p>
    <w:p w:rsidR="007F5896" w:rsidRDefault="008C4882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3EF">
        <w:rPr>
          <w:rStyle w:val="pt-a0"/>
          <w:b/>
          <w:bCs/>
          <w:i/>
          <w:color w:val="000000"/>
          <w:sz w:val="28"/>
          <w:szCs w:val="28"/>
        </w:rPr>
        <w:t>Учитывая изложенное</w:t>
      </w:r>
      <w:r w:rsidR="00211655" w:rsidRPr="00DB63EF">
        <w:rPr>
          <w:rStyle w:val="pt-a0"/>
          <w:b/>
          <w:bCs/>
          <w:i/>
          <w:color w:val="000000"/>
          <w:sz w:val="28"/>
          <w:szCs w:val="28"/>
        </w:rPr>
        <w:t>, п</w:t>
      </w:r>
      <w:r w:rsidR="00931483" w:rsidRPr="00DB63EF">
        <w:rPr>
          <w:rStyle w:val="pt-a0"/>
          <w:b/>
          <w:bCs/>
          <w:i/>
          <w:color w:val="000000"/>
          <w:sz w:val="28"/>
          <w:szCs w:val="28"/>
        </w:rPr>
        <w:t xml:space="preserve">о результатам экспертизы </w:t>
      </w:r>
      <w:r w:rsidR="003A6B57" w:rsidRPr="00DB63EF">
        <w:rPr>
          <w:b/>
          <w:bCs/>
          <w:i/>
          <w:color w:val="000000"/>
          <w:sz w:val="28"/>
          <w:szCs w:val="28"/>
        </w:rPr>
        <w:t xml:space="preserve">постановления Правительства РД </w:t>
      </w:r>
      <w:r w:rsidR="00931483" w:rsidRPr="00DB63EF">
        <w:rPr>
          <w:rStyle w:val="pt-a0"/>
          <w:b/>
          <w:bCs/>
          <w:i/>
          <w:color w:val="000000"/>
          <w:sz w:val="28"/>
          <w:szCs w:val="28"/>
        </w:rPr>
        <w:t>Минэкономразвития РД сделаны в</w:t>
      </w:r>
      <w:r w:rsidR="000F3358" w:rsidRPr="00DB63EF">
        <w:rPr>
          <w:rStyle w:val="pt-a0"/>
          <w:b/>
          <w:bCs/>
          <w:i/>
          <w:color w:val="000000"/>
          <w:sz w:val="28"/>
          <w:szCs w:val="28"/>
        </w:rPr>
        <w:t>ыводы</w:t>
      </w:r>
      <w:r w:rsidR="00191938" w:rsidRPr="00DB63EF">
        <w:rPr>
          <w:rStyle w:val="pt-a0"/>
          <w:b/>
          <w:bCs/>
          <w:i/>
          <w:color w:val="000000"/>
          <w:sz w:val="28"/>
          <w:szCs w:val="28"/>
        </w:rPr>
        <w:t xml:space="preserve"> о </w:t>
      </w:r>
      <w:r w:rsidR="00321AF7" w:rsidRPr="00DB63EF">
        <w:rPr>
          <w:rStyle w:val="pt-a0"/>
          <w:b/>
          <w:bCs/>
          <w:i/>
          <w:color w:val="000000"/>
          <w:sz w:val="28"/>
          <w:szCs w:val="28"/>
        </w:rPr>
        <w:t>необходимости</w:t>
      </w:r>
      <w:r w:rsidR="00191938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C01F35">
        <w:rPr>
          <w:rStyle w:val="pt-a0"/>
          <w:bCs/>
          <w:color w:val="000000"/>
          <w:sz w:val="28"/>
          <w:szCs w:val="28"/>
        </w:rPr>
        <w:t>внесения</w:t>
      </w:r>
      <w:r w:rsidR="00B83739">
        <w:rPr>
          <w:rStyle w:val="pt-a0"/>
          <w:bCs/>
          <w:color w:val="000000"/>
          <w:sz w:val="28"/>
          <w:szCs w:val="28"/>
        </w:rPr>
        <w:t xml:space="preserve"> </w:t>
      </w:r>
      <w:r w:rsidR="00DB63EF">
        <w:rPr>
          <w:sz w:val="28"/>
          <w:szCs w:val="28"/>
        </w:rPr>
        <w:t>Уполномоченным органом</w:t>
      </w:r>
      <w:r w:rsidR="00C01F35" w:rsidRPr="00C01F35">
        <w:rPr>
          <w:sz w:val="28"/>
          <w:szCs w:val="28"/>
        </w:rPr>
        <w:t xml:space="preserve"> </w:t>
      </w:r>
      <w:r w:rsidR="00B83739">
        <w:rPr>
          <w:sz w:val="28"/>
          <w:szCs w:val="28"/>
        </w:rPr>
        <w:t xml:space="preserve">изменений в </w:t>
      </w:r>
      <w:r w:rsidR="00C01F35">
        <w:rPr>
          <w:rStyle w:val="pt-a0-000002"/>
          <w:color w:val="000000"/>
          <w:sz w:val="28"/>
        </w:rPr>
        <w:t>п</w:t>
      </w:r>
      <w:r w:rsidR="00931483">
        <w:rPr>
          <w:sz w:val="28"/>
          <w:szCs w:val="28"/>
        </w:rPr>
        <w:t xml:space="preserve">остановление Правительства РД </w:t>
      </w:r>
      <w:r w:rsidR="00DB63EF">
        <w:rPr>
          <w:sz w:val="28"/>
          <w:szCs w:val="28"/>
        </w:rPr>
        <w:t>в целях устранения</w:t>
      </w:r>
      <w:r w:rsidR="007F5896">
        <w:rPr>
          <w:sz w:val="28"/>
          <w:szCs w:val="28"/>
        </w:rPr>
        <w:t xml:space="preserve"> </w:t>
      </w:r>
      <w:r w:rsidR="009D3AB0">
        <w:rPr>
          <w:sz w:val="28"/>
          <w:szCs w:val="28"/>
        </w:rPr>
        <w:t xml:space="preserve">в нем </w:t>
      </w:r>
      <w:r w:rsidR="00DB63EF" w:rsidRPr="00DB63EF">
        <w:rPr>
          <w:sz w:val="28"/>
          <w:szCs w:val="28"/>
        </w:rPr>
        <w:t>положени</w:t>
      </w:r>
      <w:r w:rsidR="00DB63EF">
        <w:rPr>
          <w:sz w:val="28"/>
          <w:szCs w:val="28"/>
        </w:rPr>
        <w:t>й</w:t>
      </w:r>
      <w:r w:rsidR="00DB63EF" w:rsidRPr="00DB63EF">
        <w:rPr>
          <w:sz w:val="28"/>
          <w:szCs w:val="28"/>
        </w:rPr>
        <w:t>, необоснованно затрудняющи</w:t>
      </w:r>
      <w:r w:rsidR="00DB63EF">
        <w:rPr>
          <w:sz w:val="28"/>
          <w:szCs w:val="28"/>
        </w:rPr>
        <w:t>х</w:t>
      </w:r>
      <w:r w:rsidR="00DB63EF" w:rsidRPr="00DB63EF">
        <w:rPr>
          <w:sz w:val="28"/>
          <w:szCs w:val="28"/>
        </w:rPr>
        <w:t xml:space="preserve"> ведение предпринимательской деятельности,</w:t>
      </w:r>
      <w:r w:rsidR="00DB63EF">
        <w:rPr>
          <w:sz w:val="28"/>
          <w:szCs w:val="28"/>
        </w:rPr>
        <w:t xml:space="preserve"> </w:t>
      </w:r>
      <w:r w:rsidR="007F5896">
        <w:rPr>
          <w:sz w:val="28"/>
          <w:szCs w:val="28"/>
        </w:rPr>
        <w:t xml:space="preserve">а также содержащих </w:t>
      </w:r>
      <w:proofErr w:type="spellStart"/>
      <w:r w:rsidR="007F5896">
        <w:rPr>
          <w:sz w:val="28"/>
          <w:szCs w:val="28"/>
        </w:rPr>
        <w:t>коррупциогенные</w:t>
      </w:r>
      <w:proofErr w:type="spellEnd"/>
      <w:r w:rsidR="007F5896">
        <w:rPr>
          <w:sz w:val="28"/>
          <w:szCs w:val="28"/>
        </w:rPr>
        <w:t xml:space="preserve"> риски. </w:t>
      </w:r>
    </w:p>
    <w:p w:rsidR="007F5896" w:rsidRDefault="007F5896" w:rsidP="004E52B6">
      <w:pPr>
        <w:pStyle w:val="pt-consplusnonformat-00000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2155" w:rsidRDefault="00002155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691E1C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91E1C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63EF">
        <w:rPr>
          <w:rFonts w:ascii="Times New Roman" w:hAnsi="Times New Roman" w:cs="Times New Roman"/>
          <w:i/>
          <w:sz w:val="20"/>
          <w:szCs w:val="20"/>
        </w:rPr>
        <w:t>Исп.</w:t>
      </w:r>
      <w:r w:rsidR="003A6B57" w:rsidRPr="00DB63EF">
        <w:rPr>
          <w:rFonts w:ascii="Times New Roman" w:hAnsi="Times New Roman" w:cs="Times New Roman"/>
          <w:i/>
          <w:sz w:val="20"/>
          <w:szCs w:val="20"/>
        </w:rPr>
        <w:t>:</w:t>
      </w:r>
      <w:r w:rsidRPr="00DB63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6B57" w:rsidRPr="00DB63EF">
        <w:rPr>
          <w:rFonts w:ascii="Times New Roman" w:hAnsi="Times New Roman" w:cs="Times New Roman"/>
          <w:i/>
          <w:sz w:val="20"/>
          <w:szCs w:val="20"/>
        </w:rPr>
        <w:t>Хайбулаева З.Х</w:t>
      </w:r>
      <w:r w:rsidRPr="00DB63EF">
        <w:rPr>
          <w:rFonts w:ascii="Times New Roman" w:hAnsi="Times New Roman" w:cs="Times New Roman"/>
          <w:i/>
          <w:sz w:val="20"/>
          <w:szCs w:val="20"/>
        </w:rPr>
        <w:t>.</w:t>
      </w:r>
    </w:p>
    <w:p w:rsidR="005D2E3F" w:rsidRPr="00DB63E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63EF">
        <w:rPr>
          <w:rFonts w:ascii="Times New Roman" w:hAnsi="Times New Roman" w:cs="Times New Roman"/>
          <w:i/>
          <w:sz w:val="20"/>
          <w:szCs w:val="20"/>
        </w:rPr>
        <w:t xml:space="preserve"> тел.</w:t>
      </w:r>
      <w:r w:rsidR="003A6B57" w:rsidRPr="00DB63EF">
        <w:rPr>
          <w:rFonts w:ascii="Times New Roman" w:hAnsi="Times New Roman" w:cs="Times New Roman"/>
          <w:i/>
          <w:sz w:val="20"/>
          <w:szCs w:val="20"/>
        </w:rPr>
        <w:t>:</w:t>
      </w:r>
      <w:r w:rsidRPr="00DB63EF">
        <w:rPr>
          <w:rFonts w:ascii="Times New Roman" w:hAnsi="Times New Roman" w:cs="Times New Roman"/>
          <w:i/>
          <w:sz w:val="20"/>
          <w:szCs w:val="20"/>
        </w:rPr>
        <w:t xml:space="preserve"> 67-60-79</w:t>
      </w:r>
    </w:p>
    <w:sectPr w:rsidR="005D2E3F" w:rsidRPr="00DB63EF" w:rsidSect="002C367E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D7" w:rsidRDefault="000D09D7" w:rsidP="002C367E">
      <w:pPr>
        <w:spacing w:after="0" w:line="240" w:lineRule="auto"/>
      </w:pPr>
      <w:r>
        <w:separator/>
      </w:r>
    </w:p>
  </w:endnote>
  <w:endnote w:type="continuationSeparator" w:id="0">
    <w:p w:rsidR="000D09D7" w:rsidRDefault="000D09D7" w:rsidP="002C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086711"/>
      <w:docPartObj>
        <w:docPartGallery w:val="Page Numbers (Bottom of Page)"/>
        <w:docPartUnique/>
      </w:docPartObj>
    </w:sdtPr>
    <w:sdtEndPr/>
    <w:sdtContent>
      <w:p w:rsidR="002C367E" w:rsidRDefault="002C36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9F">
          <w:rPr>
            <w:noProof/>
          </w:rPr>
          <w:t>5</w:t>
        </w:r>
        <w:r>
          <w:fldChar w:fldCharType="end"/>
        </w:r>
      </w:p>
    </w:sdtContent>
  </w:sdt>
  <w:p w:rsidR="002C367E" w:rsidRDefault="002C36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D7" w:rsidRDefault="000D09D7" w:rsidP="002C367E">
      <w:pPr>
        <w:spacing w:after="0" w:line="240" w:lineRule="auto"/>
      </w:pPr>
      <w:r>
        <w:separator/>
      </w:r>
    </w:p>
  </w:footnote>
  <w:footnote w:type="continuationSeparator" w:id="0">
    <w:p w:rsidR="000D09D7" w:rsidRDefault="000D09D7" w:rsidP="002C3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58"/>
    <w:rsid w:val="00002155"/>
    <w:rsid w:val="000041C5"/>
    <w:rsid w:val="000056F0"/>
    <w:rsid w:val="00013ABB"/>
    <w:rsid w:val="00027A05"/>
    <w:rsid w:val="000329E7"/>
    <w:rsid w:val="00036451"/>
    <w:rsid w:val="00036DB7"/>
    <w:rsid w:val="00037706"/>
    <w:rsid w:val="00043B6B"/>
    <w:rsid w:val="000517AB"/>
    <w:rsid w:val="00054463"/>
    <w:rsid w:val="000617AD"/>
    <w:rsid w:val="00061BDB"/>
    <w:rsid w:val="0006688B"/>
    <w:rsid w:val="00073ABF"/>
    <w:rsid w:val="0007691F"/>
    <w:rsid w:val="00080F65"/>
    <w:rsid w:val="000818B4"/>
    <w:rsid w:val="00081C87"/>
    <w:rsid w:val="0009109F"/>
    <w:rsid w:val="00091383"/>
    <w:rsid w:val="000B5823"/>
    <w:rsid w:val="000C4EA7"/>
    <w:rsid w:val="000D09D7"/>
    <w:rsid w:val="000D2E7A"/>
    <w:rsid w:val="000D5494"/>
    <w:rsid w:val="000E0C32"/>
    <w:rsid w:val="000E7B3F"/>
    <w:rsid w:val="000F2DFC"/>
    <w:rsid w:val="000F3358"/>
    <w:rsid w:val="000F64E8"/>
    <w:rsid w:val="00121BA7"/>
    <w:rsid w:val="00126E5C"/>
    <w:rsid w:val="00136EEA"/>
    <w:rsid w:val="001405C1"/>
    <w:rsid w:val="00143743"/>
    <w:rsid w:val="001524EF"/>
    <w:rsid w:val="001542A2"/>
    <w:rsid w:val="001630CA"/>
    <w:rsid w:val="00165F48"/>
    <w:rsid w:val="0017569A"/>
    <w:rsid w:val="001770C6"/>
    <w:rsid w:val="00191938"/>
    <w:rsid w:val="00196909"/>
    <w:rsid w:val="001A58AF"/>
    <w:rsid w:val="001B3BAB"/>
    <w:rsid w:val="001C146A"/>
    <w:rsid w:val="001C2830"/>
    <w:rsid w:val="001D2F2A"/>
    <w:rsid w:val="001D4AD0"/>
    <w:rsid w:val="001E1655"/>
    <w:rsid w:val="001E3D67"/>
    <w:rsid w:val="001E6600"/>
    <w:rsid w:val="001F1D57"/>
    <w:rsid w:val="001F3CFF"/>
    <w:rsid w:val="00200EB5"/>
    <w:rsid w:val="00204FAB"/>
    <w:rsid w:val="00211655"/>
    <w:rsid w:val="00224128"/>
    <w:rsid w:val="00230DB1"/>
    <w:rsid w:val="00240D83"/>
    <w:rsid w:val="00240DA0"/>
    <w:rsid w:val="00244966"/>
    <w:rsid w:val="00254561"/>
    <w:rsid w:val="00260E35"/>
    <w:rsid w:val="002619E2"/>
    <w:rsid w:val="0026227A"/>
    <w:rsid w:val="00293461"/>
    <w:rsid w:val="00296C4E"/>
    <w:rsid w:val="0029716C"/>
    <w:rsid w:val="002A09D7"/>
    <w:rsid w:val="002B0905"/>
    <w:rsid w:val="002B475A"/>
    <w:rsid w:val="002C367E"/>
    <w:rsid w:val="002C3D41"/>
    <w:rsid w:val="002C6B82"/>
    <w:rsid w:val="002D0841"/>
    <w:rsid w:val="002D0BB1"/>
    <w:rsid w:val="002D0ED4"/>
    <w:rsid w:val="002D1F8C"/>
    <w:rsid w:val="002D7F99"/>
    <w:rsid w:val="002E15A6"/>
    <w:rsid w:val="002F5025"/>
    <w:rsid w:val="002F6A97"/>
    <w:rsid w:val="00300664"/>
    <w:rsid w:val="00304116"/>
    <w:rsid w:val="003044DF"/>
    <w:rsid w:val="00306378"/>
    <w:rsid w:val="00315B25"/>
    <w:rsid w:val="00320993"/>
    <w:rsid w:val="00321AF7"/>
    <w:rsid w:val="003275DB"/>
    <w:rsid w:val="0033681B"/>
    <w:rsid w:val="00336D84"/>
    <w:rsid w:val="00342804"/>
    <w:rsid w:val="00343D74"/>
    <w:rsid w:val="00344D53"/>
    <w:rsid w:val="0034660B"/>
    <w:rsid w:val="00354D72"/>
    <w:rsid w:val="0035718F"/>
    <w:rsid w:val="003701BF"/>
    <w:rsid w:val="00375512"/>
    <w:rsid w:val="00380141"/>
    <w:rsid w:val="003817F6"/>
    <w:rsid w:val="0038738C"/>
    <w:rsid w:val="003917E2"/>
    <w:rsid w:val="00397719"/>
    <w:rsid w:val="003A6B57"/>
    <w:rsid w:val="003A6BFC"/>
    <w:rsid w:val="003A7A11"/>
    <w:rsid w:val="003B794B"/>
    <w:rsid w:val="003C0ED4"/>
    <w:rsid w:val="003D3A90"/>
    <w:rsid w:val="003D7533"/>
    <w:rsid w:val="003F2D71"/>
    <w:rsid w:val="003F330D"/>
    <w:rsid w:val="003F4F0C"/>
    <w:rsid w:val="003F5F76"/>
    <w:rsid w:val="00407D98"/>
    <w:rsid w:val="00407F62"/>
    <w:rsid w:val="00424D26"/>
    <w:rsid w:val="00435369"/>
    <w:rsid w:val="0046340A"/>
    <w:rsid w:val="0046483B"/>
    <w:rsid w:val="00465776"/>
    <w:rsid w:val="004704E2"/>
    <w:rsid w:val="004774C6"/>
    <w:rsid w:val="004A442F"/>
    <w:rsid w:val="004B217A"/>
    <w:rsid w:val="004B7113"/>
    <w:rsid w:val="004E0B40"/>
    <w:rsid w:val="004E52B6"/>
    <w:rsid w:val="004F1A9F"/>
    <w:rsid w:val="005022B1"/>
    <w:rsid w:val="00504455"/>
    <w:rsid w:val="00515345"/>
    <w:rsid w:val="005153DD"/>
    <w:rsid w:val="005218F3"/>
    <w:rsid w:val="005273D7"/>
    <w:rsid w:val="00530ACA"/>
    <w:rsid w:val="00531271"/>
    <w:rsid w:val="00531AEB"/>
    <w:rsid w:val="00534C49"/>
    <w:rsid w:val="0054027B"/>
    <w:rsid w:val="00540557"/>
    <w:rsid w:val="00564BC8"/>
    <w:rsid w:val="00564CB4"/>
    <w:rsid w:val="0057383A"/>
    <w:rsid w:val="005826E5"/>
    <w:rsid w:val="005A4652"/>
    <w:rsid w:val="005B1359"/>
    <w:rsid w:val="005C16EC"/>
    <w:rsid w:val="005D2E3F"/>
    <w:rsid w:val="005D324C"/>
    <w:rsid w:val="005D4A92"/>
    <w:rsid w:val="005D7EBC"/>
    <w:rsid w:val="005E437B"/>
    <w:rsid w:val="005E6D98"/>
    <w:rsid w:val="005F5F0B"/>
    <w:rsid w:val="00601594"/>
    <w:rsid w:val="0060195D"/>
    <w:rsid w:val="00601FA3"/>
    <w:rsid w:val="00602959"/>
    <w:rsid w:val="006035F9"/>
    <w:rsid w:val="00607B39"/>
    <w:rsid w:val="00625BE4"/>
    <w:rsid w:val="006277F6"/>
    <w:rsid w:val="0063220F"/>
    <w:rsid w:val="006373F2"/>
    <w:rsid w:val="00643087"/>
    <w:rsid w:val="00644145"/>
    <w:rsid w:val="006608BF"/>
    <w:rsid w:val="00660C23"/>
    <w:rsid w:val="0066173A"/>
    <w:rsid w:val="00665142"/>
    <w:rsid w:val="00666E68"/>
    <w:rsid w:val="00671245"/>
    <w:rsid w:val="0069006A"/>
    <w:rsid w:val="00691E1C"/>
    <w:rsid w:val="006942E9"/>
    <w:rsid w:val="0069640F"/>
    <w:rsid w:val="006A27FE"/>
    <w:rsid w:val="006C4979"/>
    <w:rsid w:val="006D0B3A"/>
    <w:rsid w:val="006D7F54"/>
    <w:rsid w:val="006E1575"/>
    <w:rsid w:val="006E2CDF"/>
    <w:rsid w:val="006E6AF6"/>
    <w:rsid w:val="006F634B"/>
    <w:rsid w:val="006F7228"/>
    <w:rsid w:val="007001FD"/>
    <w:rsid w:val="007008E2"/>
    <w:rsid w:val="00701DC1"/>
    <w:rsid w:val="00706A44"/>
    <w:rsid w:val="007101CA"/>
    <w:rsid w:val="007109B2"/>
    <w:rsid w:val="007114AC"/>
    <w:rsid w:val="00713704"/>
    <w:rsid w:val="00727E94"/>
    <w:rsid w:val="00736AAF"/>
    <w:rsid w:val="0074792E"/>
    <w:rsid w:val="00764D3E"/>
    <w:rsid w:val="00765F72"/>
    <w:rsid w:val="00770921"/>
    <w:rsid w:val="007741D0"/>
    <w:rsid w:val="0078504E"/>
    <w:rsid w:val="007878CA"/>
    <w:rsid w:val="00792D98"/>
    <w:rsid w:val="007A34EF"/>
    <w:rsid w:val="007A6D77"/>
    <w:rsid w:val="007B02C6"/>
    <w:rsid w:val="007B4362"/>
    <w:rsid w:val="007C3A3E"/>
    <w:rsid w:val="007C7D16"/>
    <w:rsid w:val="007D3511"/>
    <w:rsid w:val="007F5896"/>
    <w:rsid w:val="008032BF"/>
    <w:rsid w:val="00805501"/>
    <w:rsid w:val="00805D89"/>
    <w:rsid w:val="00806C0C"/>
    <w:rsid w:val="00811058"/>
    <w:rsid w:val="0081696D"/>
    <w:rsid w:val="0082498E"/>
    <w:rsid w:val="0082770F"/>
    <w:rsid w:val="00830287"/>
    <w:rsid w:val="0083129F"/>
    <w:rsid w:val="0083647A"/>
    <w:rsid w:val="008404BF"/>
    <w:rsid w:val="00840D11"/>
    <w:rsid w:val="00844F23"/>
    <w:rsid w:val="00846D1A"/>
    <w:rsid w:val="008549DE"/>
    <w:rsid w:val="00864523"/>
    <w:rsid w:val="00876685"/>
    <w:rsid w:val="00880DBD"/>
    <w:rsid w:val="00882601"/>
    <w:rsid w:val="008A03E5"/>
    <w:rsid w:val="008C10D2"/>
    <w:rsid w:val="008C24E0"/>
    <w:rsid w:val="008C2C99"/>
    <w:rsid w:val="008C40B6"/>
    <w:rsid w:val="008C4882"/>
    <w:rsid w:val="008C4926"/>
    <w:rsid w:val="008D0F4B"/>
    <w:rsid w:val="008E1A75"/>
    <w:rsid w:val="008F3560"/>
    <w:rsid w:val="008F5C08"/>
    <w:rsid w:val="009178C6"/>
    <w:rsid w:val="0091797F"/>
    <w:rsid w:val="00927A24"/>
    <w:rsid w:val="00927D04"/>
    <w:rsid w:val="00931483"/>
    <w:rsid w:val="00950654"/>
    <w:rsid w:val="009526CF"/>
    <w:rsid w:val="009528B4"/>
    <w:rsid w:val="00967207"/>
    <w:rsid w:val="0097513B"/>
    <w:rsid w:val="009756C3"/>
    <w:rsid w:val="009767A5"/>
    <w:rsid w:val="0098161A"/>
    <w:rsid w:val="009877BF"/>
    <w:rsid w:val="009968AC"/>
    <w:rsid w:val="009A07DE"/>
    <w:rsid w:val="009A2C4A"/>
    <w:rsid w:val="009B2DC1"/>
    <w:rsid w:val="009B63B9"/>
    <w:rsid w:val="009C5B51"/>
    <w:rsid w:val="009C65E8"/>
    <w:rsid w:val="009C68FB"/>
    <w:rsid w:val="009D031C"/>
    <w:rsid w:val="009D3AB0"/>
    <w:rsid w:val="009D4DC1"/>
    <w:rsid w:val="009D5792"/>
    <w:rsid w:val="009D62C7"/>
    <w:rsid w:val="009D7FAF"/>
    <w:rsid w:val="009E3DE5"/>
    <w:rsid w:val="009E6CAA"/>
    <w:rsid w:val="009F0B43"/>
    <w:rsid w:val="009F2D4A"/>
    <w:rsid w:val="009F38B1"/>
    <w:rsid w:val="00A06E9B"/>
    <w:rsid w:val="00A06FC9"/>
    <w:rsid w:val="00A072C3"/>
    <w:rsid w:val="00A10A1B"/>
    <w:rsid w:val="00A144A0"/>
    <w:rsid w:val="00A16FFD"/>
    <w:rsid w:val="00A205FD"/>
    <w:rsid w:val="00A24D94"/>
    <w:rsid w:val="00A37A39"/>
    <w:rsid w:val="00A42CD4"/>
    <w:rsid w:val="00A42D7C"/>
    <w:rsid w:val="00A446F9"/>
    <w:rsid w:val="00A5332A"/>
    <w:rsid w:val="00A6683A"/>
    <w:rsid w:val="00A66AD5"/>
    <w:rsid w:val="00A72BAA"/>
    <w:rsid w:val="00A77B03"/>
    <w:rsid w:val="00A864FE"/>
    <w:rsid w:val="00A87129"/>
    <w:rsid w:val="00A93AFE"/>
    <w:rsid w:val="00A965FF"/>
    <w:rsid w:val="00A96DC3"/>
    <w:rsid w:val="00A974C9"/>
    <w:rsid w:val="00AA7B82"/>
    <w:rsid w:val="00AB0738"/>
    <w:rsid w:val="00AB24DC"/>
    <w:rsid w:val="00AB49D0"/>
    <w:rsid w:val="00AC56A0"/>
    <w:rsid w:val="00AD03C2"/>
    <w:rsid w:val="00AD16AD"/>
    <w:rsid w:val="00B154BD"/>
    <w:rsid w:val="00B264D2"/>
    <w:rsid w:val="00B405E3"/>
    <w:rsid w:val="00B45154"/>
    <w:rsid w:val="00B47635"/>
    <w:rsid w:val="00B525C6"/>
    <w:rsid w:val="00B526F3"/>
    <w:rsid w:val="00B546DA"/>
    <w:rsid w:val="00B6324B"/>
    <w:rsid w:val="00B7176E"/>
    <w:rsid w:val="00B726ED"/>
    <w:rsid w:val="00B740A4"/>
    <w:rsid w:val="00B8267A"/>
    <w:rsid w:val="00B83739"/>
    <w:rsid w:val="00B8508A"/>
    <w:rsid w:val="00B90B94"/>
    <w:rsid w:val="00B910D9"/>
    <w:rsid w:val="00BA46EE"/>
    <w:rsid w:val="00BA7053"/>
    <w:rsid w:val="00BB5EAB"/>
    <w:rsid w:val="00BC24F6"/>
    <w:rsid w:val="00BC32D5"/>
    <w:rsid w:val="00BC3C87"/>
    <w:rsid w:val="00BC6ECB"/>
    <w:rsid w:val="00BD2C43"/>
    <w:rsid w:val="00BD31AB"/>
    <w:rsid w:val="00BD6D35"/>
    <w:rsid w:val="00BE369C"/>
    <w:rsid w:val="00C01F35"/>
    <w:rsid w:val="00C02559"/>
    <w:rsid w:val="00C04953"/>
    <w:rsid w:val="00C04C1B"/>
    <w:rsid w:val="00C07E92"/>
    <w:rsid w:val="00C17481"/>
    <w:rsid w:val="00C43D07"/>
    <w:rsid w:val="00C71206"/>
    <w:rsid w:val="00C71264"/>
    <w:rsid w:val="00C73269"/>
    <w:rsid w:val="00C75C44"/>
    <w:rsid w:val="00C8065A"/>
    <w:rsid w:val="00C81C8E"/>
    <w:rsid w:val="00C8202A"/>
    <w:rsid w:val="00C917FC"/>
    <w:rsid w:val="00C9262E"/>
    <w:rsid w:val="00CA15E3"/>
    <w:rsid w:val="00CA1FD0"/>
    <w:rsid w:val="00CA7679"/>
    <w:rsid w:val="00CB50AD"/>
    <w:rsid w:val="00CC3749"/>
    <w:rsid w:val="00CC70F7"/>
    <w:rsid w:val="00CD1FDE"/>
    <w:rsid w:val="00CE15EB"/>
    <w:rsid w:val="00CE50BC"/>
    <w:rsid w:val="00CE6808"/>
    <w:rsid w:val="00CF4615"/>
    <w:rsid w:val="00CF608A"/>
    <w:rsid w:val="00D01215"/>
    <w:rsid w:val="00D11EE4"/>
    <w:rsid w:val="00D211E9"/>
    <w:rsid w:val="00D2634F"/>
    <w:rsid w:val="00D30B67"/>
    <w:rsid w:val="00D52D11"/>
    <w:rsid w:val="00D60CCC"/>
    <w:rsid w:val="00D611A5"/>
    <w:rsid w:val="00D66633"/>
    <w:rsid w:val="00D92772"/>
    <w:rsid w:val="00DB6178"/>
    <w:rsid w:val="00DB63EF"/>
    <w:rsid w:val="00DC67DD"/>
    <w:rsid w:val="00DD6B7A"/>
    <w:rsid w:val="00DD70C2"/>
    <w:rsid w:val="00DF0763"/>
    <w:rsid w:val="00E03E04"/>
    <w:rsid w:val="00E10FD4"/>
    <w:rsid w:val="00E1364E"/>
    <w:rsid w:val="00E20FAE"/>
    <w:rsid w:val="00E30ECD"/>
    <w:rsid w:val="00E37BDA"/>
    <w:rsid w:val="00E42177"/>
    <w:rsid w:val="00E4307C"/>
    <w:rsid w:val="00E43F5F"/>
    <w:rsid w:val="00E45C01"/>
    <w:rsid w:val="00E519FF"/>
    <w:rsid w:val="00E551F1"/>
    <w:rsid w:val="00E576A8"/>
    <w:rsid w:val="00E659D1"/>
    <w:rsid w:val="00E702B7"/>
    <w:rsid w:val="00E704DC"/>
    <w:rsid w:val="00E720DA"/>
    <w:rsid w:val="00E75F41"/>
    <w:rsid w:val="00E87E92"/>
    <w:rsid w:val="00E9373F"/>
    <w:rsid w:val="00E954D8"/>
    <w:rsid w:val="00EA4D85"/>
    <w:rsid w:val="00EA79E0"/>
    <w:rsid w:val="00EB4059"/>
    <w:rsid w:val="00EB7DFD"/>
    <w:rsid w:val="00EC0C4C"/>
    <w:rsid w:val="00EC6585"/>
    <w:rsid w:val="00ED2D3B"/>
    <w:rsid w:val="00ED5D84"/>
    <w:rsid w:val="00ED65E5"/>
    <w:rsid w:val="00EE6341"/>
    <w:rsid w:val="00EE6BD0"/>
    <w:rsid w:val="00F10D9C"/>
    <w:rsid w:val="00F16AF7"/>
    <w:rsid w:val="00F20BC7"/>
    <w:rsid w:val="00F26770"/>
    <w:rsid w:val="00F26D32"/>
    <w:rsid w:val="00F33CFF"/>
    <w:rsid w:val="00F343E4"/>
    <w:rsid w:val="00F404FD"/>
    <w:rsid w:val="00F43B5C"/>
    <w:rsid w:val="00F60C58"/>
    <w:rsid w:val="00F62108"/>
    <w:rsid w:val="00F715DC"/>
    <w:rsid w:val="00F71B44"/>
    <w:rsid w:val="00F75C26"/>
    <w:rsid w:val="00F77138"/>
    <w:rsid w:val="00F8045E"/>
    <w:rsid w:val="00F90CFC"/>
    <w:rsid w:val="00FB3696"/>
    <w:rsid w:val="00FC1EB5"/>
    <w:rsid w:val="00FC3271"/>
    <w:rsid w:val="00FC69DA"/>
    <w:rsid w:val="00FD3D34"/>
    <w:rsid w:val="00FE2E4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393C"/>
  <w15:docId w15:val="{62BBDBBA-D7DC-4F3B-BC13-63B9754B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0F3358"/>
  </w:style>
  <w:style w:type="character" w:customStyle="1" w:styleId="pt-000000">
    <w:name w:val="pt-000000"/>
    <w:basedOn w:val="a0"/>
    <w:rsid w:val="000F3358"/>
  </w:style>
  <w:style w:type="paragraph" w:customStyle="1" w:styleId="pt-consplusnonformat">
    <w:name w:val="pt-consplusnonformat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001">
    <w:name w:val="pt-consplusnonformat-000001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0F3358"/>
  </w:style>
  <w:style w:type="character" w:styleId="a3">
    <w:name w:val="Hyperlink"/>
    <w:basedOn w:val="a0"/>
    <w:uiPriority w:val="99"/>
    <w:unhideWhenUsed/>
    <w:rsid w:val="000F3358"/>
    <w:rPr>
      <w:color w:val="0000FF"/>
      <w:u w:val="single"/>
    </w:rPr>
  </w:style>
  <w:style w:type="character" w:customStyle="1" w:styleId="pt-a4">
    <w:name w:val="pt-a4"/>
    <w:basedOn w:val="a0"/>
    <w:rsid w:val="000F3358"/>
  </w:style>
  <w:style w:type="character" w:customStyle="1" w:styleId="pt-a4-000003">
    <w:name w:val="pt-a4-000003"/>
    <w:basedOn w:val="a0"/>
    <w:rsid w:val="000F3358"/>
  </w:style>
  <w:style w:type="paragraph" w:customStyle="1" w:styleId="pt-a-000004">
    <w:name w:val="pt-a-000004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5">
    <w:name w:val="pt-000005"/>
    <w:basedOn w:val="a0"/>
    <w:rsid w:val="000F3358"/>
  </w:style>
  <w:style w:type="character" w:customStyle="1" w:styleId="pt-a0-000006">
    <w:name w:val="pt-a0-000006"/>
    <w:basedOn w:val="a0"/>
    <w:rsid w:val="000F3358"/>
  </w:style>
  <w:style w:type="paragraph" w:customStyle="1" w:styleId="pt-consplusnormal">
    <w:name w:val="pt-consplusnormal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0F2DFC"/>
    <w:pPr>
      <w:shd w:val="clear" w:color="auto" w:fill="FFFFFF"/>
      <w:spacing w:before="300" w:after="0" w:line="293" w:lineRule="exact"/>
      <w:ind w:firstLine="680"/>
      <w:jc w:val="both"/>
    </w:pPr>
    <w:rPr>
      <w:rFonts w:ascii="Times New Roman" w:hAnsi="Times New Roman" w:cs="Times New Roman"/>
      <w:spacing w:val="4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F2DFC"/>
  </w:style>
  <w:style w:type="paragraph" w:styleId="a6">
    <w:name w:val="List Paragraph"/>
    <w:basedOn w:val="a"/>
    <w:uiPriority w:val="34"/>
    <w:qFormat/>
    <w:rsid w:val="008D0F4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C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67E"/>
  </w:style>
  <w:style w:type="paragraph" w:styleId="a9">
    <w:name w:val="footer"/>
    <w:basedOn w:val="a"/>
    <w:link w:val="aa"/>
    <w:uiPriority w:val="99"/>
    <w:unhideWhenUsed/>
    <w:rsid w:val="002C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67E"/>
  </w:style>
  <w:style w:type="paragraph" w:styleId="ab">
    <w:name w:val="Balloon Text"/>
    <w:basedOn w:val="a"/>
    <w:link w:val="ac"/>
    <w:uiPriority w:val="99"/>
    <w:semiHidden/>
    <w:unhideWhenUsed/>
    <w:rsid w:val="0000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agor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%D1%81%D0%B2%D0%B5%D1%82%D0%BB%D0%B0%D0%BD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8D0F-BD09-4E86-B48A-DE254FBB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Хайбулаева Зарема Хайбулаевна</cp:lastModifiedBy>
  <cp:revision>108</cp:revision>
  <cp:lastPrinted>2019-11-26T14:04:00Z</cp:lastPrinted>
  <dcterms:created xsi:type="dcterms:W3CDTF">2019-11-14T06:12:00Z</dcterms:created>
  <dcterms:modified xsi:type="dcterms:W3CDTF">2019-12-27T10:28:00Z</dcterms:modified>
</cp:coreProperties>
</file>