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FC5B2B" w:rsidRDefault="00FC5B2B" w:rsidP="004F7679">
      <w:pPr>
        <w:jc w:val="center"/>
        <w:rPr>
          <w:sz w:val="28"/>
          <w:szCs w:val="28"/>
        </w:rPr>
      </w:pPr>
    </w:p>
    <w:p w:rsidR="00FC5B2B" w:rsidRDefault="00FC5B2B" w:rsidP="004F7679">
      <w:pPr>
        <w:jc w:val="center"/>
        <w:rPr>
          <w:sz w:val="28"/>
          <w:szCs w:val="28"/>
        </w:rPr>
      </w:pPr>
    </w:p>
    <w:p w:rsidR="009238CD" w:rsidRPr="009238CD" w:rsidRDefault="00F25575" w:rsidP="009238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29333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 w:rsidR="009238CD" w:rsidRPr="009238CD">
        <w:rPr>
          <w:b/>
          <w:sz w:val="28"/>
          <w:szCs w:val="28"/>
        </w:rPr>
        <w:t>Министерство природных ресурсов</w:t>
      </w:r>
    </w:p>
    <w:p w:rsidR="009238CD" w:rsidRPr="009238CD" w:rsidRDefault="009238CD" w:rsidP="009238CD">
      <w:pPr>
        <w:jc w:val="center"/>
        <w:rPr>
          <w:b/>
          <w:sz w:val="28"/>
          <w:szCs w:val="28"/>
        </w:rPr>
      </w:pPr>
      <w:r w:rsidRPr="009238CD">
        <w:rPr>
          <w:b/>
          <w:sz w:val="28"/>
          <w:szCs w:val="28"/>
        </w:rPr>
        <w:t xml:space="preserve">                                                                и экологии Республики Дагестан</w:t>
      </w:r>
    </w:p>
    <w:p w:rsidR="009A4EF9" w:rsidRPr="00535B8E" w:rsidRDefault="009A4EF9" w:rsidP="00535B8E">
      <w:pPr>
        <w:widowControl w:val="0"/>
        <w:tabs>
          <w:tab w:val="left" w:pos="283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5B8E" w:rsidRPr="00535B8E" w:rsidRDefault="00535B8E" w:rsidP="00535B8E">
      <w:pPr>
        <w:widowControl w:val="0"/>
        <w:tabs>
          <w:tab w:val="left" w:pos="283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35B8E">
        <w:rPr>
          <w:sz w:val="28"/>
          <w:szCs w:val="28"/>
        </w:rPr>
        <w:t>На №</w:t>
      </w:r>
      <w:r w:rsidR="00150F63">
        <w:rPr>
          <w:sz w:val="28"/>
          <w:szCs w:val="28"/>
        </w:rPr>
        <w:t xml:space="preserve"> 15-03/02-250/19 от 25.01.2019г.</w:t>
      </w:r>
    </w:p>
    <w:p w:rsidR="00E923E8" w:rsidRDefault="00E923E8" w:rsidP="00535B8E">
      <w:pPr>
        <w:rPr>
          <w:sz w:val="28"/>
          <w:szCs w:val="28"/>
        </w:rPr>
      </w:pPr>
    </w:p>
    <w:p w:rsidR="00396BF4" w:rsidRPr="00396BF4" w:rsidRDefault="00396BF4" w:rsidP="004F767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6BF4">
        <w:rPr>
          <w:rFonts w:eastAsia="Calibri"/>
          <w:b/>
          <w:sz w:val="28"/>
          <w:szCs w:val="28"/>
          <w:lang w:eastAsia="en-US"/>
        </w:rPr>
        <w:t>Заключение</w:t>
      </w:r>
    </w:p>
    <w:p w:rsidR="005370B9" w:rsidRDefault="00396BF4" w:rsidP="00E6226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6BF4">
        <w:rPr>
          <w:rFonts w:eastAsia="Calibri"/>
          <w:b/>
          <w:sz w:val="28"/>
          <w:szCs w:val="28"/>
          <w:lang w:eastAsia="en-US"/>
        </w:rPr>
        <w:t xml:space="preserve">об оценке регулирующего воздействия на проект </w:t>
      </w:r>
    </w:p>
    <w:p w:rsidR="005370B9" w:rsidRDefault="005370B9" w:rsidP="00E6226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постановления Правительства Республики Дагестан</w:t>
      </w:r>
      <w:r w:rsidR="001631E7">
        <w:rPr>
          <w:rFonts w:eastAsia="Calibri"/>
          <w:b/>
          <w:sz w:val="28"/>
          <w:szCs w:val="28"/>
          <w:lang w:eastAsia="en-US"/>
        </w:rPr>
        <w:t xml:space="preserve"> «</w:t>
      </w:r>
      <w:r w:rsidR="00E62265">
        <w:rPr>
          <w:rFonts w:eastAsia="Calibri"/>
          <w:b/>
          <w:sz w:val="28"/>
          <w:szCs w:val="28"/>
          <w:lang w:eastAsia="en-US"/>
        </w:rPr>
        <w:t>О</w:t>
      </w:r>
      <w:r>
        <w:rPr>
          <w:rFonts w:eastAsia="Calibri"/>
          <w:b/>
          <w:sz w:val="28"/>
          <w:szCs w:val="28"/>
          <w:lang w:eastAsia="en-US"/>
        </w:rPr>
        <w:t>б определении</w:t>
      </w:r>
    </w:p>
    <w:p w:rsidR="005370B9" w:rsidRDefault="005370B9" w:rsidP="00E6226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на территории Республики Дагестан мест выгрузки уловов водных биологических ресурсов, добытых (выловленных) при осуществлении прибрежного рыболовства, рыбной и иной продукции, произведенной </w:t>
      </w:r>
    </w:p>
    <w:p w:rsidR="005370B9" w:rsidRDefault="005370B9" w:rsidP="00E6226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из таких уловов на судах рыбопромыслового флота, в живом, </w:t>
      </w:r>
    </w:p>
    <w:p w:rsidR="00396BF4" w:rsidRPr="00396BF4" w:rsidRDefault="005370B9" w:rsidP="00E6226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свежем и охлажденном виде</w:t>
      </w:r>
      <w:r w:rsidR="001631E7">
        <w:rPr>
          <w:rFonts w:eastAsia="Calibri"/>
          <w:b/>
          <w:sz w:val="28"/>
          <w:szCs w:val="28"/>
          <w:lang w:eastAsia="en-US"/>
        </w:rPr>
        <w:t>»</w:t>
      </w:r>
    </w:p>
    <w:p w:rsidR="00396BF4" w:rsidRPr="00396BF4" w:rsidRDefault="00396BF4" w:rsidP="00396B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BF4" w:rsidRDefault="004F7679" w:rsidP="006159A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 w:rsidR="00753DD9"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</w:t>
      </w:r>
      <w:r w:rsidR="00396BF4" w:rsidRPr="00396BF4">
        <w:rPr>
          <w:rFonts w:eastAsia="Calibri"/>
          <w:sz w:val="28"/>
          <w:szCs w:val="28"/>
          <w:lang w:eastAsia="en-US"/>
        </w:rPr>
        <w:t xml:space="preserve"> рассмотрело </w:t>
      </w:r>
      <w:r w:rsidR="00396BF4" w:rsidRPr="001631E7">
        <w:rPr>
          <w:rFonts w:eastAsia="Calibri"/>
          <w:sz w:val="28"/>
          <w:szCs w:val="28"/>
          <w:lang w:eastAsia="en-US"/>
        </w:rPr>
        <w:t xml:space="preserve">проект </w:t>
      </w:r>
      <w:r w:rsidR="005370B9">
        <w:rPr>
          <w:rFonts w:eastAsia="Calibri"/>
          <w:sz w:val="28"/>
          <w:szCs w:val="28"/>
          <w:lang w:eastAsia="en-US"/>
        </w:rPr>
        <w:t>постановления Правительства Республики Дагестан</w:t>
      </w:r>
      <w:r w:rsidR="001631E7" w:rsidRPr="001631E7">
        <w:rPr>
          <w:rFonts w:eastAsia="Calibri"/>
          <w:sz w:val="28"/>
          <w:szCs w:val="28"/>
          <w:lang w:eastAsia="en-US"/>
        </w:rPr>
        <w:t xml:space="preserve"> </w:t>
      </w:r>
      <w:r w:rsidR="00A223D5" w:rsidRPr="00D87ED4">
        <w:rPr>
          <w:rFonts w:eastAsia="Calibri"/>
          <w:sz w:val="28"/>
          <w:szCs w:val="28"/>
          <w:lang w:eastAsia="en-US"/>
        </w:rPr>
        <w:t>«</w:t>
      </w:r>
      <w:r w:rsidR="00D95A12" w:rsidRPr="00D95A12">
        <w:rPr>
          <w:rFonts w:eastAsia="Calibri"/>
          <w:sz w:val="28"/>
          <w:szCs w:val="28"/>
          <w:lang w:eastAsia="en-US"/>
        </w:rPr>
        <w:t>О</w:t>
      </w:r>
      <w:r w:rsidR="005370B9">
        <w:rPr>
          <w:rFonts w:eastAsia="Calibri"/>
          <w:sz w:val="28"/>
          <w:szCs w:val="28"/>
          <w:lang w:eastAsia="en-US"/>
        </w:rPr>
        <w:t xml:space="preserve">б определении на территории Республики Дагестан </w:t>
      </w:r>
      <w:r w:rsidR="00D95A12" w:rsidRPr="00D95A12">
        <w:rPr>
          <w:rFonts w:eastAsia="Calibri"/>
          <w:sz w:val="28"/>
          <w:szCs w:val="28"/>
          <w:lang w:eastAsia="en-US"/>
        </w:rPr>
        <w:t xml:space="preserve"> </w:t>
      </w:r>
      <w:r w:rsidR="005370B9">
        <w:rPr>
          <w:rFonts w:eastAsia="Calibri"/>
          <w:sz w:val="28"/>
          <w:szCs w:val="28"/>
          <w:lang w:eastAsia="en-US"/>
        </w:rPr>
        <w:t>мест выгрузки уловов водных биологических ресурсов, добытых (выловленных) при осуществлении прибрежного рыболовства, рыбной и иной продукции, произведенной из таких уловов на судах рыбопромыслового флота, в живом, свежем и охлажденном виде»</w:t>
      </w:r>
      <w:r w:rsidR="00B01D37" w:rsidRPr="00B01D37">
        <w:rPr>
          <w:rFonts w:eastAsia="Calibri"/>
          <w:sz w:val="28"/>
          <w:szCs w:val="28"/>
          <w:lang w:eastAsia="en-US"/>
        </w:rPr>
        <w:t xml:space="preserve"> </w:t>
      </w:r>
      <w:r w:rsidR="00B01D37" w:rsidRPr="00396BF4">
        <w:rPr>
          <w:rFonts w:eastAsia="Calibri"/>
          <w:sz w:val="28"/>
          <w:szCs w:val="28"/>
          <w:lang w:eastAsia="en-US"/>
        </w:rPr>
        <w:t>(далее – проект акта</w:t>
      </w:r>
      <w:r w:rsidR="00B01D37">
        <w:rPr>
          <w:rFonts w:eastAsia="Calibri"/>
          <w:sz w:val="28"/>
          <w:szCs w:val="28"/>
          <w:lang w:eastAsia="en-US"/>
        </w:rPr>
        <w:t>)</w:t>
      </w:r>
      <w:r w:rsidR="005370B9">
        <w:rPr>
          <w:rFonts w:eastAsia="Calibri"/>
          <w:sz w:val="28"/>
          <w:szCs w:val="28"/>
          <w:lang w:eastAsia="en-US"/>
        </w:rPr>
        <w:t>, подготовленный</w:t>
      </w:r>
      <w:r w:rsidR="00D95A12" w:rsidRPr="00D95A12">
        <w:rPr>
          <w:rFonts w:eastAsia="Calibri"/>
          <w:sz w:val="28"/>
          <w:szCs w:val="28"/>
          <w:lang w:eastAsia="en-US"/>
        </w:rPr>
        <w:t xml:space="preserve"> Министерств</w:t>
      </w:r>
      <w:r w:rsidR="005370B9">
        <w:rPr>
          <w:rFonts w:eastAsia="Calibri"/>
          <w:sz w:val="28"/>
          <w:szCs w:val="28"/>
          <w:lang w:eastAsia="en-US"/>
        </w:rPr>
        <w:t>ом</w:t>
      </w:r>
      <w:r w:rsidR="00D95A12" w:rsidRPr="00D95A12">
        <w:rPr>
          <w:rFonts w:eastAsia="Calibri"/>
          <w:sz w:val="28"/>
          <w:szCs w:val="28"/>
          <w:lang w:eastAsia="en-US"/>
        </w:rPr>
        <w:t xml:space="preserve"> природных ресурсов и экологии Республики Дагестан</w:t>
      </w:r>
      <w:r w:rsidR="00B01D37">
        <w:rPr>
          <w:rFonts w:eastAsia="Calibri"/>
          <w:sz w:val="28"/>
          <w:szCs w:val="28"/>
          <w:lang w:eastAsia="en-US"/>
        </w:rPr>
        <w:t xml:space="preserve"> и</w:t>
      </w:r>
      <w:r w:rsidR="002B7133" w:rsidRPr="00396BF4">
        <w:rPr>
          <w:rFonts w:eastAsia="Calibri"/>
          <w:sz w:val="28"/>
          <w:szCs w:val="28"/>
          <w:lang w:eastAsia="en-US"/>
        </w:rPr>
        <w:t xml:space="preserve"> </w:t>
      </w:r>
      <w:r w:rsidR="00874B01" w:rsidRPr="00396BF4">
        <w:rPr>
          <w:rFonts w:eastAsia="Calibri"/>
          <w:sz w:val="28"/>
          <w:szCs w:val="28"/>
          <w:lang w:eastAsia="en-US"/>
        </w:rPr>
        <w:t xml:space="preserve"> </w:t>
      </w:r>
      <w:r w:rsidR="00F1533C" w:rsidRPr="00F1533C">
        <w:rPr>
          <w:sz w:val="28"/>
          <w:szCs w:val="28"/>
        </w:rPr>
        <w:t>направленный</w:t>
      </w:r>
      <w:r w:rsidR="00A64196">
        <w:rPr>
          <w:sz w:val="28"/>
          <w:szCs w:val="28"/>
        </w:rPr>
        <w:t xml:space="preserve"> </w:t>
      </w:r>
      <w:r w:rsidR="00F1533C" w:rsidRPr="00F1533C">
        <w:rPr>
          <w:sz w:val="28"/>
          <w:szCs w:val="28"/>
        </w:rPr>
        <w:t>для подготовки настоящего заключения, и сообщает следующее</w:t>
      </w:r>
      <w:r w:rsidR="00396BF4" w:rsidRPr="00396BF4">
        <w:rPr>
          <w:rFonts w:eastAsia="Calibri"/>
          <w:sz w:val="28"/>
          <w:szCs w:val="28"/>
          <w:lang w:eastAsia="en-US"/>
        </w:rPr>
        <w:t>.</w:t>
      </w:r>
    </w:p>
    <w:p w:rsidR="00396BF4" w:rsidRDefault="00F25575" w:rsidP="006159A9">
      <w:pPr>
        <w:autoSpaceDE w:val="0"/>
        <w:autoSpaceDN w:val="0"/>
        <w:adjustRightInd w:val="0"/>
        <w:ind w:firstLine="851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96BF4" w:rsidRPr="00396BF4">
        <w:rPr>
          <w:b/>
          <w:sz w:val="28"/>
          <w:szCs w:val="28"/>
        </w:rPr>
        <w:t>Общая информация</w:t>
      </w:r>
    </w:p>
    <w:p w:rsidR="00396BF4" w:rsidRDefault="00396BF4" w:rsidP="006159A9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E14A98">
        <w:rPr>
          <w:b/>
          <w:sz w:val="28"/>
          <w:szCs w:val="28"/>
        </w:rPr>
        <w:t>низкая</w:t>
      </w:r>
      <w:r w:rsidRPr="00396BF4">
        <w:rPr>
          <w:b/>
          <w:sz w:val="28"/>
          <w:szCs w:val="28"/>
        </w:rPr>
        <w:t>.</w:t>
      </w:r>
    </w:p>
    <w:p w:rsidR="00CD2054" w:rsidRPr="00CD2054" w:rsidRDefault="00CD2054" w:rsidP="00CD205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2054">
        <w:rPr>
          <w:sz w:val="28"/>
          <w:szCs w:val="28"/>
        </w:rPr>
        <w:t xml:space="preserve">Вместе с тем проект акта содержит положения, </w:t>
      </w:r>
      <w:r>
        <w:rPr>
          <w:sz w:val="28"/>
          <w:szCs w:val="28"/>
        </w:rPr>
        <w:t xml:space="preserve">изменяющие </w:t>
      </w:r>
      <w:r w:rsidRPr="00CD2054">
        <w:rPr>
          <w:sz w:val="28"/>
          <w:szCs w:val="28"/>
        </w:rPr>
        <w:t>ранее предусмотренные нормативными правовыми актами РД обязанности для субъектов предпринимательской деятельности.</w:t>
      </w:r>
    </w:p>
    <w:p w:rsidR="00CD2054" w:rsidRPr="00CD2054" w:rsidRDefault="00CD2054" w:rsidP="00CD205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D2054">
        <w:rPr>
          <w:rFonts w:eastAsia="Calibri"/>
          <w:bCs/>
          <w:sz w:val="28"/>
          <w:szCs w:val="28"/>
        </w:rPr>
        <w:t>В связи с этим</w:t>
      </w:r>
      <w:r w:rsidR="005D2E88">
        <w:rPr>
          <w:rFonts w:eastAsia="Calibri"/>
          <w:bCs/>
          <w:sz w:val="28"/>
          <w:szCs w:val="28"/>
        </w:rPr>
        <w:t>,</w:t>
      </w:r>
      <w:r w:rsidRPr="00CD2054">
        <w:rPr>
          <w:rFonts w:eastAsia="Calibri"/>
          <w:bCs/>
          <w:sz w:val="28"/>
          <w:szCs w:val="28"/>
        </w:rPr>
        <w:t xml:space="preserve"> в соответствии с подпунктом «</w:t>
      </w:r>
      <w:r>
        <w:rPr>
          <w:rFonts w:eastAsia="Calibri"/>
          <w:bCs/>
          <w:sz w:val="28"/>
          <w:szCs w:val="28"/>
        </w:rPr>
        <w:t>б</w:t>
      </w:r>
      <w:r w:rsidRPr="00CD2054">
        <w:rPr>
          <w:rFonts w:eastAsia="Calibri"/>
          <w:bCs/>
          <w:sz w:val="28"/>
          <w:szCs w:val="28"/>
        </w:rPr>
        <w:t>» пункта 10</w:t>
      </w:r>
      <w:r w:rsidRPr="00CD2054">
        <w:rPr>
          <w:sz w:val="28"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246,  проект акта имеет </w:t>
      </w:r>
      <w:r>
        <w:rPr>
          <w:sz w:val="28"/>
          <w:szCs w:val="28"/>
        </w:rPr>
        <w:t>среднюю</w:t>
      </w:r>
      <w:r w:rsidRPr="00CD2054">
        <w:rPr>
          <w:sz w:val="28"/>
          <w:szCs w:val="28"/>
        </w:rPr>
        <w:t xml:space="preserve"> степень</w:t>
      </w:r>
      <w:r w:rsidR="005D2E88">
        <w:rPr>
          <w:sz w:val="28"/>
          <w:szCs w:val="28"/>
        </w:rPr>
        <w:t xml:space="preserve"> регулирующего</w:t>
      </w:r>
      <w:r w:rsidRPr="00CD2054">
        <w:rPr>
          <w:sz w:val="28"/>
          <w:szCs w:val="28"/>
        </w:rPr>
        <w:t xml:space="preserve"> воздействия.</w:t>
      </w:r>
    </w:p>
    <w:p w:rsidR="00396BF4" w:rsidRDefault="00396BF4" w:rsidP="006159A9">
      <w:pPr>
        <w:tabs>
          <w:tab w:val="left" w:pos="851"/>
        </w:tabs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lastRenderedPageBreak/>
        <w:t xml:space="preserve">1.2. Проект акта направлен органом-разработчиком для подготовки настоящего заключения: </w:t>
      </w:r>
      <w:r w:rsidRPr="00396BF4">
        <w:rPr>
          <w:b/>
          <w:sz w:val="28"/>
          <w:szCs w:val="28"/>
        </w:rPr>
        <w:t>впервые.</w:t>
      </w:r>
    </w:p>
    <w:p w:rsid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Pr="00396BF4">
        <w:rPr>
          <w:b/>
          <w:sz w:val="28"/>
          <w:szCs w:val="28"/>
        </w:rPr>
        <w:t>не подготавливал</w:t>
      </w:r>
      <w:r w:rsidR="00D87ED4">
        <w:rPr>
          <w:b/>
          <w:sz w:val="28"/>
          <w:szCs w:val="28"/>
        </w:rPr>
        <w:t>а</w:t>
      </w:r>
      <w:r w:rsidRPr="00396BF4">
        <w:rPr>
          <w:b/>
          <w:sz w:val="28"/>
          <w:szCs w:val="28"/>
        </w:rPr>
        <w:t>сь.</w:t>
      </w:r>
      <w:r w:rsidRPr="00396BF4">
        <w:rPr>
          <w:sz w:val="28"/>
          <w:szCs w:val="28"/>
        </w:rPr>
        <w:t xml:space="preserve"> </w:t>
      </w:r>
    </w:p>
    <w:p w:rsidR="00396BF4" w:rsidRP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F1533C" w:rsidRPr="00CD2054" w:rsidRDefault="004B288E" w:rsidP="006159A9">
      <w:pPr>
        <w:ind w:firstLine="851"/>
        <w:contextualSpacing/>
        <w:jc w:val="both"/>
        <w:rPr>
          <w:sz w:val="28"/>
          <w:szCs w:val="28"/>
        </w:rPr>
      </w:pPr>
      <w:hyperlink r:id="rId8" w:anchor="npa=1614" w:history="1">
        <w:r w:rsidR="00CD2054" w:rsidRPr="00393E09">
          <w:rPr>
            <w:rStyle w:val="a4"/>
            <w:sz w:val="28"/>
            <w:szCs w:val="28"/>
          </w:rPr>
          <w:t>http://dagorv.ru/projects#npa=1614</w:t>
        </w:r>
      </w:hyperlink>
      <w:r w:rsidR="00CD2054">
        <w:rPr>
          <w:sz w:val="28"/>
          <w:szCs w:val="28"/>
        </w:rPr>
        <w:t xml:space="preserve">. </w:t>
      </w:r>
      <w:r w:rsidR="00D87ED4" w:rsidRPr="00CD2054">
        <w:rPr>
          <w:sz w:val="28"/>
          <w:szCs w:val="28"/>
        </w:rPr>
        <w:t xml:space="preserve"> </w:t>
      </w:r>
      <w:r w:rsidR="0040341B" w:rsidRPr="00CD2054">
        <w:rPr>
          <w:sz w:val="28"/>
          <w:szCs w:val="28"/>
        </w:rPr>
        <w:t xml:space="preserve"> </w:t>
      </w:r>
      <w:r w:rsidR="000D5B60" w:rsidRPr="00CD2054">
        <w:rPr>
          <w:sz w:val="28"/>
          <w:szCs w:val="28"/>
        </w:rPr>
        <w:t xml:space="preserve"> </w:t>
      </w:r>
      <w:r w:rsidR="00B30EEA" w:rsidRPr="00CD2054">
        <w:rPr>
          <w:sz w:val="28"/>
          <w:szCs w:val="28"/>
        </w:rPr>
        <w:t xml:space="preserve"> </w:t>
      </w:r>
      <w:r w:rsidR="0012402F" w:rsidRPr="00CD2054">
        <w:rPr>
          <w:sz w:val="28"/>
          <w:szCs w:val="28"/>
        </w:rPr>
        <w:t xml:space="preserve"> </w:t>
      </w:r>
      <w:r w:rsidR="00361AE9" w:rsidRPr="00CD2054">
        <w:rPr>
          <w:sz w:val="28"/>
          <w:szCs w:val="28"/>
        </w:rPr>
        <w:t xml:space="preserve"> </w:t>
      </w:r>
      <w:r w:rsidR="00F1533C" w:rsidRPr="00CD2054">
        <w:rPr>
          <w:sz w:val="28"/>
          <w:szCs w:val="28"/>
        </w:rPr>
        <w:t xml:space="preserve">  </w:t>
      </w:r>
    </w:p>
    <w:p w:rsidR="00396BF4" w:rsidRP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1.5. Информация о проведении отделом публичных консультаций при поступлении проекта акта низкой степени регуляторной значимости:</w:t>
      </w:r>
    </w:p>
    <w:p w:rsidR="00396BF4" w:rsidRDefault="00396BF4" w:rsidP="006159A9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396BF4" w:rsidRPr="00396BF4" w:rsidRDefault="00396BF4" w:rsidP="006159A9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7349D4" w:rsidRPr="00361AE9" w:rsidRDefault="007349D4" w:rsidP="007349D4">
      <w:pPr>
        <w:widowControl w:val="0"/>
        <w:shd w:val="clear" w:color="auto" w:fill="FFFFFF"/>
        <w:tabs>
          <w:tab w:val="left" w:pos="1392"/>
        </w:tabs>
        <w:autoSpaceDE w:val="0"/>
        <w:autoSpaceDN w:val="0"/>
        <w:adjustRightInd w:val="0"/>
        <w:spacing w:line="317" w:lineRule="exact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>о</w:t>
      </w:r>
      <w:r w:rsidRPr="00361AE9">
        <w:rPr>
          <w:sz w:val="28"/>
          <w:szCs w:val="28"/>
        </w:rPr>
        <w:t>рганом    -    разработчиком    проведены    публичные   обсуждения</w:t>
      </w:r>
    </w:p>
    <w:p w:rsidR="007349D4" w:rsidRPr="00361AE9" w:rsidRDefault="007349D4" w:rsidP="007349D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19"/>
        <w:jc w:val="both"/>
        <w:rPr>
          <w:sz w:val="20"/>
          <w:szCs w:val="20"/>
        </w:rPr>
      </w:pPr>
      <w:r w:rsidRPr="00361AE9">
        <w:rPr>
          <w:sz w:val="28"/>
          <w:szCs w:val="28"/>
        </w:rPr>
        <w:t>уведомления о под</w:t>
      </w:r>
      <w:r>
        <w:rPr>
          <w:sz w:val="28"/>
          <w:szCs w:val="28"/>
        </w:rPr>
        <w:t xml:space="preserve">готовке проекта акта в сроки  с 13 по 18 января 2019 года, а также </w:t>
      </w:r>
      <w:r w:rsidRPr="00361AE9">
        <w:rPr>
          <w:sz w:val="28"/>
          <w:szCs w:val="28"/>
        </w:rPr>
        <w:t xml:space="preserve">сводного отчета и проекта акта в сроки с </w:t>
      </w:r>
      <w:r>
        <w:rPr>
          <w:sz w:val="28"/>
          <w:szCs w:val="28"/>
        </w:rPr>
        <w:t xml:space="preserve">18 по 25 января </w:t>
      </w:r>
      <w:r w:rsidRPr="00361AE9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361AE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61AE9">
        <w:rPr>
          <w:sz w:val="28"/>
          <w:szCs w:val="28"/>
        </w:rPr>
        <w:t xml:space="preserve">посредством размещения указанных документов на официальном сайте в информационно -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61AE9">
          <w:rPr>
            <w:sz w:val="28"/>
            <w:szCs w:val="28"/>
            <w:u w:val="single"/>
            <w:lang w:val="en-US"/>
          </w:rPr>
          <w:t>www</w:t>
        </w:r>
        <w:r w:rsidRPr="00361AE9">
          <w:rPr>
            <w:sz w:val="28"/>
            <w:szCs w:val="28"/>
            <w:u w:val="single"/>
          </w:rPr>
          <w:t>.</w:t>
        </w:r>
        <w:r w:rsidRPr="00361AE9">
          <w:rPr>
            <w:sz w:val="28"/>
            <w:szCs w:val="28"/>
            <w:u w:val="single"/>
            <w:lang w:val="en-US"/>
          </w:rPr>
          <w:t>dagorv</w:t>
        </w:r>
        <w:r w:rsidRPr="00361AE9">
          <w:rPr>
            <w:sz w:val="28"/>
            <w:szCs w:val="28"/>
            <w:u w:val="single"/>
          </w:rPr>
          <w:t>.</w:t>
        </w:r>
        <w:r w:rsidRPr="00361AE9">
          <w:rPr>
            <w:sz w:val="28"/>
            <w:szCs w:val="28"/>
            <w:u w:val="single"/>
            <w:lang w:val="en-US"/>
          </w:rPr>
          <w:t>ru</w:t>
        </w:r>
      </w:hyperlink>
      <w:r w:rsidRPr="00361AE9">
        <w:rPr>
          <w:sz w:val="28"/>
          <w:szCs w:val="28"/>
        </w:rPr>
        <w:t>.</w:t>
      </w:r>
    </w:p>
    <w:p w:rsidR="00D95A12" w:rsidRPr="00D95A12" w:rsidRDefault="00D95A12" w:rsidP="006159A9">
      <w:pPr>
        <w:ind w:firstLine="851"/>
        <w:jc w:val="both"/>
        <w:rPr>
          <w:b/>
          <w:sz w:val="28"/>
          <w:szCs w:val="28"/>
        </w:rPr>
      </w:pPr>
      <w:r w:rsidRPr="00D95A12">
        <w:rPr>
          <w:sz w:val="28"/>
          <w:szCs w:val="28"/>
        </w:rPr>
        <w:t>В ходе публичных обсуждений проекта акта и сводного отчета  поступили</w:t>
      </w:r>
      <w:r w:rsidR="00F710B6">
        <w:rPr>
          <w:sz w:val="28"/>
          <w:szCs w:val="28"/>
        </w:rPr>
        <w:t xml:space="preserve"> комментарии от Торгово-промышленной палаты Республики Дагестан о поддержке проекта акта</w:t>
      </w:r>
      <w:r w:rsidRPr="00D95A12">
        <w:rPr>
          <w:sz w:val="28"/>
          <w:szCs w:val="28"/>
        </w:rPr>
        <w:t>.</w:t>
      </w:r>
    </w:p>
    <w:p w:rsidR="00396BF4" w:rsidRDefault="00396BF4" w:rsidP="006159A9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396BF4" w:rsidRP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396BF4" w:rsidRDefault="00396BF4" w:rsidP="006159A9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 w:rsidR="00273D7C">
        <w:rPr>
          <w:b/>
          <w:i/>
          <w:sz w:val="28"/>
          <w:szCs w:val="28"/>
        </w:rPr>
        <w:t>13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                    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396BF4" w:rsidRP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 Выводы об отсутствии либо обоснованности наличия в проекте акта положений, которые:</w:t>
      </w:r>
    </w:p>
    <w:p w:rsid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F15AFA" w:rsidRPr="00F15AFA" w:rsidRDefault="00F15AFA" w:rsidP="006159A9">
      <w:pPr>
        <w:ind w:firstLine="851"/>
        <w:jc w:val="both"/>
        <w:rPr>
          <w:b/>
          <w:bCs/>
          <w:i/>
          <w:kern w:val="32"/>
          <w:sz w:val="28"/>
          <w:szCs w:val="28"/>
        </w:rPr>
      </w:pPr>
      <w:r w:rsidRPr="00F15AFA">
        <w:rPr>
          <w:b/>
          <w:i/>
          <w:sz w:val="28"/>
          <w:szCs w:val="28"/>
        </w:rPr>
        <w:lastRenderedPageBreak/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6D756D" w:rsidRDefault="00C22E74" w:rsidP="006159A9">
      <w:pPr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396BF4"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6D756D" w:rsidRPr="006D756D" w:rsidRDefault="006D756D" w:rsidP="006159A9">
      <w:pPr>
        <w:ind w:firstLine="851"/>
        <w:jc w:val="both"/>
        <w:rPr>
          <w:b/>
          <w:i/>
          <w:sz w:val="28"/>
          <w:szCs w:val="28"/>
        </w:rPr>
      </w:pPr>
      <w:r w:rsidRPr="006D756D">
        <w:rPr>
          <w:b/>
          <w:i/>
          <w:sz w:val="28"/>
          <w:szCs w:val="28"/>
        </w:rPr>
        <w:t xml:space="preserve">принятие проекта акта не приведет к возникновению расходов субъектов предпринимательской и  иной деятельности; </w:t>
      </w:r>
    </w:p>
    <w:p w:rsid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C020D3" w:rsidRPr="00396BF4" w:rsidRDefault="00C020D3" w:rsidP="006159A9">
      <w:pPr>
        <w:ind w:firstLine="851"/>
        <w:jc w:val="both"/>
        <w:rPr>
          <w:sz w:val="28"/>
          <w:szCs w:val="28"/>
        </w:rPr>
      </w:pPr>
      <w:r w:rsidRPr="00C020D3">
        <w:rPr>
          <w:b/>
          <w:i/>
          <w:sz w:val="28"/>
          <w:szCs w:val="28"/>
        </w:rPr>
        <w:t>принятие  проекта акта не приведет к возникновению иных расходов республиканского бюджета Республики Дагестан</w:t>
      </w:r>
      <w:r>
        <w:rPr>
          <w:b/>
          <w:i/>
          <w:sz w:val="28"/>
          <w:szCs w:val="28"/>
        </w:rPr>
        <w:t>;</w:t>
      </w:r>
    </w:p>
    <w:p w:rsid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BE7CA8" w:rsidRPr="00BE7CA8" w:rsidRDefault="00BE7CA8" w:rsidP="006159A9">
      <w:pPr>
        <w:ind w:firstLine="851"/>
        <w:jc w:val="both"/>
        <w:rPr>
          <w:sz w:val="28"/>
          <w:szCs w:val="28"/>
        </w:rPr>
      </w:pPr>
      <w:r w:rsidRPr="00BE7CA8">
        <w:rPr>
          <w:b/>
          <w:i/>
          <w:sz w:val="28"/>
          <w:szCs w:val="28"/>
        </w:rPr>
        <w:t>принятие указанного проекта акта не повлечет ограничение конкуренции;</w:t>
      </w:r>
    </w:p>
    <w:p w:rsidR="00396BF4" w:rsidRPr="00396BF4" w:rsidRDefault="00396BF4" w:rsidP="006159A9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D95A12" w:rsidRDefault="00463E0C" w:rsidP="006159A9">
      <w:pPr>
        <w:ind w:firstLine="851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463E0C">
        <w:rPr>
          <w:b/>
          <w:i/>
          <w:color w:val="000000"/>
          <w:sz w:val="28"/>
          <w:szCs w:val="28"/>
          <w:shd w:val="clear" w:color="auto" w:fill="FFFFFF"/>
        </w:rPr>
        <w:t xml:space="preserve">проект акта разработан в целях </w:t>
      </w:r>
      <w:r w:rsidR="00273D7C">
        <w:rPr>
          <w:b/>
          <w:i/>
          <w:color w:val="000000"/>
          <w:sz w:val="28"/>
          <w:szCs w:val="28"/>
          <w:shd w:val="clear" w:color="auto" w:fill="FFFFFF"/>
        </w:rPr>
        <w:t xml:space="preserve">реализации положений постановления Правительства Российской Федерации от 6 августа         2018 года № 917 «О порядке определения органами государственной власти прибрежных субъектов Российской Федерации мест выгрузки уловов водных биологических ресурсов, добытых (выловленных) при осуществлении прибрежного рыболовства, рыбной и иной продукции, произведенной из таких уловов на судах рыбопромыслового флота, в живом, свежем и охлажденном виде». Проект акта направлен на определение узаконенных мест выгрузки улова водных биологических ресурсов. </w:t>
      </w:r>
    </w:p>
    <w:p w:rsidR="005D2E88" w:rsidRPr="00F15AFA" w:rsidRDefault="005D2E88" w:rsidP="005D2E88">
      <w:pPr>
        <w:ind w:firstLine="851"/>
        <w:jc w:val="both"/>
        <w:rPr>
          <w:b/>
          <w:i/>
          <w:sz w:val="28"/>
          <w:szCs w:val="28"/>
        </w:rPr>
      </w:pPr>
      <w:r w:rsidRPr="00463E0C">
        <w:rPr>
          <w:rStyle w:val="pt-a0-000027"/>
          <w:b/>
          <w:i/>
          <w:color w:val="000000"/>
          <w:sz w:val="28"/>
          <w:szCs w:val="28"/>
          <w:shd w:val="clear" w:color="auto" w:fill="FFFFFF"/>
        </w:rPr>
        <w:t>В связи с этим</w:t>
      </w:r>
      <w:r>
        <w:rPr>
          <w:rStyle w:val="pt-a0-000027"/>
          <w:color w:val="000000"/>
          <w:sz w:val="26"/>
          <w:szCs w:val="26"/>
          <w:shd w:val="clear" w:color="auto" w:fill="FFFFFF"/>
        </w:rPr>
        <w:t xml:space="preserve">  </w:t>
      </w:r>
      <w:r w:rsidRPr="00F15AFA">
        <w:rPr>
          <w:b/>
          <w:i/>
          <w:sz w:val="28"/>
          <w:szCs w:val="28"/>
        </w:rPr>
        <w:t>Министерство экономики и территориального развития Республики Дагестан сообщает о наличии достаточного обоснования для решения проблемы, заявленной органом – разработчиком, способом, предложенным проектом акта</w:t>
      </w:r>
      <w:r>
        <w:rPr>
          <w:b/>
          <w:i/>
          <w:sz w:val="28"/>
          <w:szCs w:val="28"/>
        </w:rPr>
        <w:t>.</w:t>
      </w:r>
      <w:r w:rsidRPr="00F15AFA">
        <w:rPr>
          <w:b/>
          <w:i/>
          <w:sz w:val="28"/>
          <w:szCs w:val="28"/>
        </w:rPr>
        <w:t xml:space="preserve"> </w:t>
      </w:r>
    </w:p>
    <w:p w:rsidR="003A7D94" w:rsidRPr="003A7D94" w:rsidRDefault="003A7D94" w:rsidP="006159A9">
      <w:pPr>
        <w:ind w:firstLine="851"/>
        <w:jc w:val="both"/>
        <w:rPr>
          <w:sz w:val="28"/>
          <w:szCs w:val="28"/>
        </w:rPr>
      </w:pPr>
      <w:r w:rsidRPr="003A7D94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F15AFA" w:rsidRDefault="00F15AFA" w:rsidP="00F15AFA">
      <w:pPr>
        <w:tabs>
          <w:tab w:val="left" w:pos="851"/>
        </w:tabs>
        <w:ind w:right="3684"/>
        <w:rPr>
          <w:sz w:val="28"/>
          <w:szCs w:val="28"/>
        </w:rPr>
      </w:pPr>
    </w:p>
    <w:p w:rsidR="003A7D94" w:rsidRDefault="003A7D94" w:rsidP="00F15AFA">
      <w:pPr>
        <w:tabs>
          <w:tab w:val="left" w:pos="851"/>
        </w:tabs>
        <w:ind w:right="3684"/>
        <w:rPr>
          <w:sz w:val="28"/>
          <w:szCs w:val="28"/>
        </w:rPr>
      </w:pPr>
    </w:p>
    <w:p w:rsidR="006159A9" w:rsidRDefault="00F15AFA" w:rsidP="006159A9">
      <w:pPr>
        <w:tabs>
          <w:tab w:val="left" w:pos="851"/>
        </w:tabs>
        <w:ind w:right="-2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59A9">
        <w:rPr>
          <w:b/>
          <w:sz w:val="28"/>
          <w:szCs w:val="28"/>
        </w:rPr>
        <w:t>М</w:t>
      </w:r>
      <w:r w:rsidR="00565F60" w:rsidRPr="00FA6CC8">
        <w:rPr>
          <w:b/>
          <w:sz w:val="28"/>
          <w:szCs w:val="28"/>
        </w:rPr>
        <w:t xml:space="preserve">инистр </w:t>
      </w:r>
      <w:r w:rsidR="00565F60">
        <w:rPr>
          <w:b/>
          <w:sz w:val="28"/>
          <w:szCs w:val="28"/>
        </w:rPr>
        <w:t xml:space="preserve"> э</w:t>
      </w:r>
      <w:r w:rsidR="00565F60" w:rsidRPr="00FA6CC8">
        <w:rPr>
          <w:b/>
          <w:sz w:val="28"/>
          <w:szCs w:val="28"/>
        </w:rPr>
        <w:t>кономики</w:t>
      </w:r>
      <w:r w:rsidR="00565F60">
        <w:rPr>
          <w:b/>
          <w:sz w:val="28"/>
          <w:szCs w:val="28"/>
        </w:rPr>
        <w:t xml:space="preserve"> </w:t>
      </w:r>
      <w:r w:rsidR="00565F60" w:rsidRPr="00FA6CC8">
        <w:rPr>
          <w:b/>
          <w:sz w:val="28"/>
          <w:szCs w:val="28"/>
        </w:rPr>
        <w:t xml:space="preserve">и </w:t>
      </w:r>
    </w:p>
    <w:p w:rsidR="006159A9" w:rsidRDefault="006159A9" w:rsidP="006159A9">
      <w:pPr>
        <w:tabs>
          <w:tab w:val="left" w:pos="85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565F60" w:rsidRPr="00FA6CC8">
        <w:rPr>
          <w:b/>
          <w:sz w:val="28"/>
          <w:szCs w:val="28"/>
        </w:rPr>
        <w:t>ерриториального</w:t>
      </w:r>
      <w:r>
        <w:rPr>
          <w:b/>
          <w:sz w:val="28"/>
          <w:szCs w:val="28"/>
        </w:rPr>
        <w:t xml:space="preserve"> </w:t>
      </w:r>
      <w:r w:rsidR="00565F60" w:rsidRPr="00FA6CC8">
        <w:rPr>
          <w:b/>
          <w:sz w:val="28"/>
          <w:szCs w:val="28"/>
        </w:rPr>
        <w:t>развития</w:t>
      </w:r>
      <w:r>
        <w:rPr>
          <w:b/>
          <w:sz w:val="28"/>
          <w:szCs w:val="28"/>
        </w:rPr>
        <w:t xml:space="preserve"> </w:t>
      </w:r>
    </w:p>
    <w:p w:rsidR="00565F60" w:rsidRPr="006159A9" w:rsidRDefault="006159A9" w:rsidP="006159A9">
      <w:pPr>
        <w:tabs>
          <w:tab w:val="left" w:pos="851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65F60" w:rsidRPr="00FA6CC8">
        <w:rPr>
          <w:b/>
          <w:sz w:val="28"/>
          <w:szCs w:val="28"/>
        </w:rPr>
        <w:t xml:space="preserve">Республики Дагестан     </w:t>
      </w:r>
      <w:r w:rsidR="00565F6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    </w:t>
      </w:r>
      <w:r w:rsidR="00565F6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О. Х. Хасбулатов </w:t>
      </w:r>
    </w:p>
    <w:p w:rsidR="00482E51" w:rsidRDefault="00482E51" w:rsidP="00565F60">
      <w:pPr>
        <w:tabs>
          <w:tab w:val="left" w:pos="851"/>
        </w:tabs>
        <w:ind w:right="3684"/>
        <w:rPr>
          <w:sz w:val="16"/>
          <w:szCs w:val="28"/>
        </w:rPr>
      </w:pPr>
    </w:p>
    <w:p w:rsidR="00482E51" w:rsidRDefault="00482E51" w:rsidP="00E438B9">
      <w:pPr>
        <w:jc w:val="both"/>
        <w:rPr>
          <w:sz w:val="16"/>
          <w:szCs w:val="28"/>
        </w:rPr>
      </w:pPr>
    </w:p>
    <w:p w:rsidR="00482E51" w:rsidRDefault="00482E51" w:rsidP="00E438B9">
      <w:pPr>
        <w:jc w:val="both"/>
        <w:rPr>
          <w:sz w:val="16"/>
          <w:szCs w:val="28"/>
        </w:rPr>
      </w:pPr>
    </w:p>
    <w:p w:rsidR="00CB5A04" w:rsidRDefault="00CB5A04" w:rsidP="00E438B9">
      <w:pPr>
        <w:jc w:val="both"/>
        <w:rPr>
          <w:sz w:val="16"/>
          <w:szCs w:val="28"/>
        </w:rPr>
      </w:pPr>
    </w:p>
    <w:p w:rsidR="00CB5A04" w:rsidRDefault="00CB5A04" w:rsidP="00E438B9">
      <w:pPr>
        <w:jc w:val="both"/>
        <w:rPr>
          <w:sz w:val="16"/>
          <w:szCs w:val="28"/>
        </w:rPr>
      </w:pPr>
    </w:p>
    <w:p w:rsidR="00FA7884" w:rsidRDefault="00553B6E" w:rsidP="00E438B9">
      <w:pPr>
        <w:jc w:val="both"/>
        <w:rPr>
          <w:sz w:val="16"/>
          <w:szCs w:val="28"/>
        </w:rPr>
      </w:pPr>
      <w:r w:rsidRPr="00553B6E">
        <w:rPr>
          <w:sz w:val="16"/>
          <w:szCs w:val="28"/>
        </w:rPr>
        <w:t xml:space="preserve">Исп.: </w:t>
      </w:r>
      <w:r w:rsidR="00333590">
        <w:rPr>
          <w:sz w:val="16"/>
          <w:szCs w:val="28"/>
        </w:rPr>
        <w:t>Исрапилова А.</w:t>
      </w:r>
      <w:r w:rsidR="009A4EF9">
        <w:rPr>
          <w:sz w:val="16"/>
          <w:szCs w:val="28"/>
        </w:rPr>
        <w:t>М.</w:t>
      </w:r>
      <w:r w:rsidRPr="00553B6E">
        <w:rPr>
          <w:sz w:val="16"/>
          <w:szCs w:val="28"/>
        </w:rPr>
        <w:t xml:space="preserve"> </w:t>
      </w:r>
      <w:r w:rsidR="00B87980">
        <w:rPr>
          <w:sz w:val="16"/>
          <w:szCs w:val="28"/>
        </w:rPr>
        <w:t xml:space="preserve"> </w:t>
      </w:r>
      <w:r w:rsidRPr="00553B6E">
        <w:rPr>
          <w:sz w:val="16"/>
          <w:szCs w:val="28"/>
        </w:rPr>
        <w:t>Тел.: 67-</w:t>
      </w:r>
      <w:r w:rsidR="00333590">
        <w:rPr>
          <w:sz w:val="16"/>
          <w:szCs w:val="28"/>
        </w:rPr>
        <w:t>60</w:t>
      </w:r>
      <w:r w:rsidRPr="00553B6E">
        <w:rPr>
          <w:sz w:val="16"/>
          <w:szCs w:val="28"/>
        </w:rPr>
        <w:t>-</w:t>
      </w:r>
      <w:r w:rsidR="00333590">
        <w:rPr>
          <w:sz w:val="16"/>
          <w:szCs w:val="28"/>
        </w:rPr>
        <w:t>79</w:t>
      </w:r>
    </w:p>
    <w:sectPr w:rsidR="00FA7884" w:rsidSect="005D2E88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8E" w:rsidRDefault="004B288E" w:rsidP="0089657D">
      <w:r>
        <w:separator/>
      </w:r>
    </w:p>
  </w:endnote>
  <w:endnote w:type="continuationSeparator" w:id="0">
    <w:p w:rsidR="004B288E" w:rsidRDefault="004B288E" w:rsidP="008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8E" w:rsidRDefault="004B288E" w:rsidP="0089657D">
      <w:r>
        <w:separator/>
      </w:r>
    </w:p>
  </w:footnote>
  <w:footnote w:type="continuationSeparator" w:id="0">
    <w:p w:rsidR="004B288E" w:rsidRDefault="004B288E" w:rsidP="008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323037"/>
      <w:docPartObj>
        <w:docPartGallery w:val="Page Numbers (Top of Page)"/>
        <w:docPartUnique/>
      </w:docPartObj>
    </w:sdtPr>
    <w:sdtEndPr/>
    <w:sdtContent>
      <w:p w:rsidR="0089657D" w:rsidRDefault="008965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083">
          <w:rPr>
            <w:noProof/>
          </w:rPr>
          <w:t>3</w:t>
        </w:r>
        <w:r>
          <w:fldChar w:fldCharType="end"/>
        </w:r>
      </w:p>
    </w:sdtContent>
  </w:sdt>
  <w:p w:rsidR="0089657D" w:rsidRDefault="0089657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1EEB"/>
    <w:rsid w:val="00003166"/>
    <w:rsid w:val="00004633"/>
    <w:rsid w:val="00007EF9"/>
    <w:rsid w:val="00026B9F"/>
    <w:rsid w:val="00033F59"/>
    <w:rsid w:val="000375D0"/>
    <w:rsid w:val="00040620"/>
    <w:rsid w:val="00041F8E"/>
    <w:rsid w:val="000472A0"/>
    <w:rsid w:val="0005276A"/>
    <w:rsid w:val="000649EA"/>
    <w:rsid w:val="00077C96"/>
    <w:rsid w:val="000800D4"/>
    <w:rsid w:val="00081FF8"/>
    <w:rsid w:val="00082CCD"/>
    <w:rsid w:val="00083C88"/>
    <w:rsid w:val="00083F1E"/>
    <w:rsid w:val="00084850"/>
    <w:rsid w:val="00087948"/>
    <w:rsid w:val="000A2D54"/>
    <w:rsid w:val="000C20AB"/>
    <w:rsid w:val="000C3A9A"/>
    <w:rsid w:val="000D5B60"/>
    <w:rsid w:val="000D7E55"/>
    <w:rsid w:val="000E24AC"/>
    <w:rsid w:val="000E674E"/>
    <w:rsid w:val="000E725E"/>
    <w:rsid w:val="000E72E4"/>
    <w:rsid w:val="000F5760"/>
    <w:rsid w:val="000F633D"/>
    <w:rsid w:val="00111C96"/>
    <w:rsid w:val="0011661E"/>
    <w:rsid w:val="00120E19"/>
    <w:rsid w:val="00121282"/>
    <w:rsid w:val="0012402F"/>
    <w:rsid w:val="00124524"/>
    <w:rsid w:val="0012797C"/>
    <w:rsid w:val="001367F4"/>
    <w:rsid w:val="00136D22"/>
    <w:rsid w:val="00137B06"/>
    <w:rsid w:val="00150F63"/>
    <w:rsid w:val="00151040"/>
    <w:rsid w:val="001631E7"/>
    <w:rsid w:val="00164792"/>
    <w:rsid w:val="00167287"/>
    <w:rsid w:val="00173D4C"/>
    <w:rsid w:val="00180342"/>
    <w:rsid w:val="0018637D"/>
    <w:rsid w:val="00190703"/>
    <w:rsid w:val="00191BDF"/>
    <w:rsid w:val="00192D5E"/>
    <w:rsid w:val="001B1D13"/>
    <w:rsid w:val="001B3468"/>
    <w:rsid w:val="001B518B"/>
    <w:rsid w:val="001B5D43"/>
    <w:rsid w:val="001D0298"/>
    <w:rsid w:val="001D0777"/>
    <w:rsid w:val="001D20DE"/>
    <w:rsid w:val="001D2AF2"/>
    <w:rsid w:val="001D733E"/>
    <w:rsid w:val="001D771E"/>
    <w:rsid w:val="001D7853"/>
    <w:rsid w:val="001E278F"/>
    <w:rsid w:val="001F4B22"/>
    <w:rsid w:val="00206467"/>
    <w:rsid w:val="00215B1C"/>
    <w:rsid w:val="0022432B"/>
    <w:rsid w:val="00230294"/>
    <w:rsid w:val="00230DCF"/>
    <w:rsid w:val="00232012"/>
    <w:rsid w:val="002437AC"/>
    <w:rsid w:val="002442CF"/>
    <w:rsid w:val="00245A6A"/>
    <w:rsid w:val="0024701F"/>
    <w:rsid w:val="00247B72"/>
    <w:rsid w:val="002641E5"/>
    <w:rsid w:val="00264799"/>
    <w:rsid w:val="00273AFD"/>
    <w:rsid w:val="00273D7C"/>
    <w:rsid w:val="002753E1"/>
    <w:rsid w:val="00275867"/>
    <w:rsid w:val="00275A25"/>
    <w:rsid w:val="0028614D"/>
    <w:rsid w:val="002863B7"/>
    <w:rsid w:val="00287A85"/>
    <w:rsid w:val="00291479"/>
    <w:rsid w:val="002918D3"/>
    <w:rsid w:val="00292410"/>
    <w:rsid w:val="00293336"/>
    <w:rsid w:val="002A64E1"/>
    <w:rsid w:val="002B6D51"/>
    <w:rsid w:val="002B7133"/>
    <w:rsid w:val="002C177A"/>
    <w:rsid w:val="002C2E11"/>
    <w:rsid w:val="002C2EB6"/>
    <w:rsid w:val="002C3608"/>
    <w:rsid w:val="002C3DA0"/>
    <w:rsid w:val="002C5199"/>
    <w:rsid w:val="002D161C"/>
    <w:rsid w:val="002D1F0F"/>
    <w:rsid w:val="002D5116"/>
    <w:rsid w:val="002D7AE9"/>
    <w:rsid w:val="002E0F78"/>
    <w:rsid w:val="002E1EB7"/>
    <w:rsid w:val="003004E1"/>
    <w:rsid w:val="00301C2B"/>
    <w:rsid w:val="00301CDD"/>
    <w:rsid w:val="00301DB2"/>
    <w:rsid w:val="00304248"/>
    <w:rsid w:val="00313664"/>
    <w:rsid w:val="00313E09"/>
    <w:rsid w:val="00331A5F"/>
    <w:rsid w:val="00331D14"/>
    <w:rsid w:val="003323AC"/>
    <w:rsid w:val="00332A83"/>
    <w:rsid w:val="00332C80"/>
    <w:rsid w:val="00333590"/>
    <w:rsid w:val="00333E8B"/>
    <w:rsid w:val="00342CA3"/>
    <w:rsid w:val="00346B23"/>
    <w:rsid w:val="00356442"/>
    <w:rsid w:val="00361AE9"/>
    <w:rsid w:val="0037762D"/>
    <w:rsid w:val="0038330C"/>
    <w:rsid w:val="0038630B"/>
    <w:rsid w:val="00394EAC"/>
    <w:rsid w:val="00396858"/>
    <w:rsid w:val="00396BF4"/>
    <w:rsid w:val="00397933"/>
    <w:rsid w:val="003A3B07"/>
    <w:rsid w:val="003A644F"/>
    <w:rsid w:val="003A7D25"/>
    <w:rsid w:val="003A7D94"/>
    <w:rsid w:val="003B6CA6"/>
    <w:rsid w:val="003B7970"/>
    <w:rsid w:val="003B7D1C"/>
    <w:rsid w:val="003C2B17"/>
    <w:rsid w:val="003C7083"/>
    <w:rsid w:val="003D08F5"/>
    <w:rsid w:val="003D0F64"/>
    <w:rsid w:val="003D3B60"/>
    <w:rsid w:val="003D7CF1"/>
    <w:rsid w:val="003E16A3"/>
    <w:rsid w:val="003E2C30"/>
    <w:rsid w:val="003E3722"/>
    <w:rsid w:val="003E3E1A"/>
    <w:rsid w:val="003E7AA1"/>
    <w:rsid w:val="003F691E"/>
    <w:rsid w:val="003F779C"/>
    <w:rsid w:val="0040341B"/>
    <w:rsid w:val="00404AE9"/>
    <w:rsid w:val="00411882"/>
    <w:rsid w:val="004211E0"/>
    <w:rsid w:val="0042120C"/>
    <w:rsid w:val="004224C9"/>
    <w:rsid w:val="004227F3"/>
    <w:rsid w:val="00430297"/>
    <w:rsid w:val="00444217"/>
    <w:rsid w:val="00444775"/>
    <w:rsid w:val="00447489"/>
    <w:rsid w:val="00450A4F"/>
    <w:rsid w:val="00451777"/>
    <w:rsid w:val="0045183E"/>
    <w:rsid w:val="00453259"/>
    <w:rsid w:val="0045467F"/>
    <w:rsid w:val="004578AB"/>
    <w:rsid w:val="00457CDF"/>
    <w:rsid w:val="0046133F"/>
    <w:rsid w:val="00463819"/>
    <w:rsid w:val="00463E0C"/>
    <w:rsid w:val="00474D1E"/>
    <w:rsid w:val="00477BF6"/>
    <w:rsid w:val="00482E51"/>
    <w:rsid w:val="00486054"/>
    <w:rsid w:val="00494909"/>
    <w:rsid w:val="004A2972"/>
    <w:rsid w:val="004A4D48"/>
    <w:rsid w:val="004B288E"/>
    <w:rsid w:val="004C1F3D"/>
    <w:rsid w:val="004C390E"/>
    <w:rsid w:val="004C5473"/>
    <w:rsid w:val="004C659E"/>
    <w:rsid w:val="004C6A76"/>
    <w:rsid w:val="004E4839"/>
    <w:rsid w:val="004E5C6F"/>
    <w:rsid w:val="004E6B3C"/>
    <w:rsid w:val="004E6D97"/>
    <w:rsid w:val="004F2C04"/>
    <w:rsid w:val="004F7679"/>
    <w:rsid w:val="00501657"/>
    <w:rsid w:val="00501788"/>
    <w:rsid w:val="0050395E"/>
    <w:rsid w:val="00506BA1"/>
    <w:rsid w:val="00514744"/>
    <w:rsid w:val="00520F10"/>
    <w:rsid w:val="00524CF4"/>
    <w:rsid w:val="00535B8E"/>
    <w:rsid w:val="005370B9"/>
    <w:rsid w:val="00537C54"/>
    <w:rsid w:val="00541B3E"/>
    <w:rsid w:val="00545DCF"/>
    <w:rsid w:val="00546729"/>
    <w:rsid w:val="00553907"/>
    <w:rsid w:val="00553B6E"/>
    <w:rsid w:val="005601F5"/>
    <w:rsid w:val="00561B44"/>
    <w:rsid w:val="00563BC3"/>
    <w:rsid w:val="00565F60"/>
    <w:rsid w:val="005666DF"/>
    <w:rsid w:val="005676AF"/>
    <w:rsid w:val="00572A66"/>
    <w:rsid w:val="00572E68"/>
    <w:rsid w:val="005808FB"/>
    <w:rsid w:val="00582F1F"/>
    <w:rsid w:val="00585E5B"/>
    <w:rsid w:val="00590639"/>
    <w:rsid w:val="0059116D"/>
    <w:rsid w:val="00591EF7"/>
    <w:rsid w:val="00592CD7"/>
    <w:rsid w:val="00594250"/>
    <w:rsid w:val="005A0DE2"/>
    <w:rsid w:val="005A2001"/>
    <w:rsid w:val="005B2437"/>
    <w:rsid w:val="005B4808"/>
    <w:rsid w:val="005C0C29"/>
    <w:rsid w:val="005C1CFB"/>
    <w:rsid w:val="005C2078"/>
    <w:rsid w:val="005C4043"/>
    <w:rsid w:val="005C56D7"/>
    <w:rsid w:val="005D111C"/>
    <w:rsid w:val="005D2E88"/>
    <w:rsid w:val="005D52EF"/>
    <w:rsid w:val="005D6CB6"/>
    <w:rsid w:val="005E0C5C"/>
    <w:rsid w:val="005E0F7D"/>
    <w:rsid w:val="005E1EEC"/>
    <w:rsid w:val="005E486A"/>
    <w:rsid w:val="005E4D2F"/>
    <w:rsid w:val="006104B0"/>
    <w:rsid w:val="006159A9"/>
    <w:rsid w:val="00624B5A"/>
    <w:rsid w:val="00633E67"/>
    <w:rsid w:val="00636C59"/>
    <w:rsid w:val="00645428"/>
    <w:rsid w:val="00652CE0"/>
    <w:rsid w:val="00662B59"/>
    <w:rsid w:val="006644A3"/>
    <w:rsid w:val="00665245"/>
    <w:rsid w:val="00666434"/>
    <w:rsid w:val="00670347"/>
    <w:rsid w:val="00675688"/>
    <w:rsid w:val="00683359"/>
    <w:rsid w:val="00691164"/>
    <w:rsid w:val="006A0081"/>
    <w:rsid w:val="006A4141"/>
    <w:rsid w:val="006A5BF1"/>
    <w:rsid w:val="006B2BA9"/>
    <w:rsid w:val="006B579F"/>
    <w:rsid w:val="006C27DC"/>
    <w:rsid w:val="006C4801"/>
    <w:rsid w:val="006C7BD3"/>
    <w:rsid w:val="006D2115"/>
    <w:rsid w:val="006D756D"/>
    <w:rsid w:val="006E31EF"/>
    <w:rsid w:val="006F15C6"/>
    <w:rsid w:val="00700E1B"/>
    <w:rsid w:val="0070407C"/>
    <w:rsid w:val="007053C7"/>
    <w:rsid w:val="007061A5"/>
    <w:rsid w:val="00721294"/>
    <w:rsid w:val="00721FAC"/>
    <w:rsid w:val="00722811"/>
    <w:rsid w:val="00725DB5"/>
    <w:rsid w:val="0073060D"/>
    <w:rsid w:val="0073165B"/>
    <w:rsid w:val="007349D4"/>
    <w:rsid w:val="00741473"/>
    <w:rsid w:val="0074793D"/>
    <w:rsid w:val="00753DD9"/>
    <w:rsid w:val="00754557"/>
    <w:rsid w:val="007565CA"/>
    <w:rsid w:val="0076573C"/>
    <w:rsid w:val="00765919"/>
    <w:rsid w:val="00771D1A"/>
    <w:rsid w:val="00771E66"/>
    <w:rsid w:val="00773CE5"/>
    <w:rsid w:val="00774E4F"/>
    <w:rsid w:val="00786EEE"/>
    <w:rsid w:val="00787697"/>
    <w:rsid w:val="0079389A"/>
    <w:rsid w:val="00797743"/>
    <w:rsid w:val="007A23F8"/>
    <w:rsid w:val="007A3B8D"/>
    <w:rsid w:val="007B695E"/>
    <w:rsid w:val="007B6F3C"/>
    <w:rsid w:val="007C27F5"/>
    <w:rsid w:val="007C35F7"/>
    <w:rsid w:val="007C3BAC"/>
    <w:rsid w:val="007C4382"/>
    <w:rsid w:val="007D3F8C"/>
    <w:rsid w:val="007D5A41"/>
    <w:rsid w:val="007D6C53"/>
    <w:rsid w:val="007E4214"/>
    <w:rsid w:val="007E5A12"/>
    <w:rsid w:val="007F1386"/>
    <w:rsid w:val="008018AD"/>
    <w:rsid w:val="00816C6E"/>
    <w:rsid w:val="00817C44"/>
    <w:rsid w:val="00823FCE"/>
    <w:rsid w:val="00845D26"/>
    <w:rsid w:val="008502D4"/>
    <w:rsid w:val="008571A1"/>
    <w:rsid w:val="00861712"/>
    <w:rsid w:val="00863474"/>
    <w:rsid w:val="0086447F"/>
    <w:rsid w:val="00865F50"/>
    <w:rsid w:val="008675F7"/>
    <w:rsid w:val="00871421"/>
    <w:rsid w:val="008741D3"/>
    <w:rsid w:val="00874B01"/>
    <w:rsid w:val="00876BF4"/>
    <w:rsid w:val="00877405"/>
    <w:rsid w:val="00882BB1"/>
    <w:rsid w:val="00886B1A"/>
    <w:rsid w:val="00887C42"/>
    <w:rsid w:val="00892B44"/>
    <w:rsid w:val="00893E6E"/>
    <w:rsid w:val="0089657D"/>
    <w:rsid w:val="008A0568"/>
    <w:rsid w:val="008A27FE"/>
    <w:rsid w:val="008A2DA7"/>
    <w:rsid w:val="008A35E1"/>
    <w:rsid w:val="008A4520"/>
    <w:rsid w:val="008A739F"/>
    <w:rsid w:val="008B09E3"/>
    <w:rsid w:val="008B1896"/>
    <w:rsid w:val="008B7C52"/>
    <w:rsid w:val="008C79CE"/>
    <w:rsid w:val="008D2215"/>
    <w:rsid w:val="008E05D7"/>
    <w:rsid w:val="008E096F"/>
    <w:rsid w:val="008E3356"/>
    <w:rsid w:val="008F455F"/>
    <w:rsid w:val="008F4ED9"/>
    <w:rsid w:val="009043C5"/>
    <w:rsid w:val="00906F95"/>
    <w:rsid w:val="00912A5B"/>
    <w:rsid w:val="00913951"/>
    <w:rsid w:val="0091557B"/>
    <w:rsid w:val="009238CD"/>
    <w:rsid w:val="00923A56"/>
    <w:rsid w:val="00930E98"/>
    <w:rsid w:val="00937CDF"/>
    <w:rsid w:val="00946BEF"/>
    <w:rsid w:val="0095235D"/>
    <w:rsid w:val="00960786"/>
    <w:rsid w:val="00961D65"/>
    <w:rsid w:val="00963292"/>
    <w:rsid w:val="00967327"/>
    <w:rsid w:val="00973E0E"/>
    <w:rsid w:val="0097479B"/>
    <w:rsid w:val="00977504"/>
    <w:rsid w:val="00981EEE"/>
    <w:rsid w:val="00990693"/>
    <w:rsid w:val="00997583"/>
    <w:rsid w:val="009A4EF9"/>
    <w:rsid w:val="009B0CC2"/>
    <w:rsid w:val="009C4979"/>
    <w:rsid w:val="009D2E99"/>
    <w:rsid w:val="009D4918"/>
    <w:rsid w:val="009E67A2"/>
    <w:rsid w:val="009F4D32"/>
    <w:rsid w:val="00A0074A"/>
    <w:rsid w:val="00A037E7"/>
    <w:rsid w:val="00A07550"/>
    <w:rsid w:val="00A14384"/>
    <w:rsid w:val="00A151F9"/>
    <w:rsid w:val="00A2085B"/>
    <w:rsid w:val="00A223D5"/>
    <w:rsid w:val="00A27B58"/>
    <w:rsid w:val="00A32D92"/>
    <w:rsid w:val="00A37874"/>
    <w:rsid w:val="00A4128B"/>
    <w:rsid w:val="00A43BB0"/>
    <w:rsid w:val="00A461C8"/>
    <w:rsid w:val="00A52337"/>
    <w:rsid w:val="00A5624A"/>
    <w:rsid w:val="00A64196"/>
    <w:rsid w:val="00A6442A"/>
    <w:rsid w:val="00A67E3D"/>
    <w:rsid w:val="00A744FF"/>
    <w:rsid w:val="00A83A1D"/>
    <w:rsid w:val="00A97CB4"/>
    <w:rsid w:val="00AA17C6"/>
    <w:rsid w:val="00AA413A"/>
    <w:rsid w:val="00AB1891"/>
    <w:rsid w:val="00AB261A"/>
    <w:rsid w:val="00AB3749"/>
    <w:rsid w:val="00AB69E5"/>
    <w:rsid w:val="00AB79D5"/>
    <w:rsid w:val="00AC03DE"/>
    <w:rsid w:val="00AC3852"/>
    <w:rsid w:val="00AC6AFB"/>
    <w:rsid w:val="00AD0CC5"/>
    <w:rsid w:val="00AD60E7"/>
    <w:rsid w:val="00AE00CE"/>
    <w:rsid w:val="00AE484D"/>
    <w:rsid w:val="00AE5E11"/>
    <w:rsid w:val="00AF7256"/>
    <w:rsid w:val="00B01D37"/>
    <w:rsid w:val="00B028DA"/>
    <w:rsid w:val="00B04971"/>
    <w:rsid w:val="00B0521D"/>
    <w:rsid w:val="00B06FFD"/>
    <w:rsid w:val="00B14D53"/>
    <w:rsid w:val="00B30EEA"/>
    <w:rsid w:val="00B31060"/>
    <w:rsid w:val="00B3330E"/>
    <w:rsid w:val="00B35556"/>
    <w:rsid w:val="00B53A3C"/>
    <w:rsid w:val="00B550F5"/>
    <w:rsid w:val="00B579EA"/>
    <w:rsid w:val="00B63232"/>
    <w:rsid w:val="00B63A62"/>
    <w:rsid w:val="00B719EF"/>
    <w:rsid w:val="00B76645"/>
    <w:rsid w:val="00B77A3D"/>
    <w:rsid w:val="00B87980"/>
    <w:rsid w:val="00B87C54"/>
    <w:rsid w:val="00B90B0A"/>
    <w:rsid w:val="00B915A8"/>
    <w:rsid w:val="00BA63F4"/>
    <w:rsid w:val="00BB3568"/>
    <w:rsid w:val="00BB73FA"/>
    <w:rsid w:val="00BC0FFF"/>
    <w:rsid w:val="00BD0C44"/>
    <w:rsid w:val="00BD5C85"/>
    <w:rsid w:val="00BD7968"/>
    <w:rsid w:val="00BE21E6"/>
    <w:rsid w:val="00BE5239"/>
    <w:rsid w:val="00BE6B76"/>
    <w:rsid w:val="00BE7CA8"/>
    <w:rsid w:val="00BF55E8"/>
    <w:rsid w:val="00C020D3"/>
    <w:rsid w:val="00C07D3E"/>
    <w:rsid w:val="00C11C62"/>
    <w:rsid w:val="00C11CBC"/>
    <w:rsid w:val="00C143DF"/>
    <w:rsid w:val="00C17B66"/>
    <w:rsid w:val="00C21CC5"/>
    <w:rsid w:val="00C22123"/>
    <w:rsid w:val="00C22E74"/>
    <w:rsid w:val="00C35CAD"/>
    <w:rsid w:val="00C57B05"/>
    <w:rsid w:val="00C64EC9"/>
    <w:rsid w:val="00C671C3"/>
    <w:rsid w:val="00C7362D"/>
    <w:rsid w:val="00C7618F"/>
    <w:rsid w:val="00C76660"/>
    <w:rsid w:val="00C77E2F"/>
    <w:rsid w:val="00C85C8C"/>
    <w:rsid w:val="00C921E0"/>
    <w:rsid w:val="00C97B26"/>
    <w:rsid w:val="00CA4AFE"/>
    <w:rsid w:val="00CA5C38"/>
    <w:rsid w:val="00CA5F57"/>
    <w:rsid w:val="00CB0801"/>
    <w:rsid w:val="00CB3E53"/>
    <w:rsid w:val="00CB5A04"/>
    <w:rsid w:val="00CB6050"/>
    <w:rsid w:val="00CB7597"/>
    <w:rsid w:val="00CD2054"/>
    <w:rsid w:val="00CD336F"/>
    <w:rsid w:val="00CE13D6"/>
    <w:rsid w:val="00CE2DCD"/>
    <w:rsid w:val="00CF06CF"/>
    <w:rsid w:val="00CF2927"/>
    <w:rsid w:val="00D05FCE"/>
    <w:rsid w:val="00D1467F"/>
    <w:rsid w:val="00D15013"/>
    <w:rsid w:val="00D242F8"/>
    <w:rsid w:val="00D26613"/>
    <w:rsid w:val="00D3415C"/>
    <w:rsid w:val="00D352D1"/>
    <w:rsid w:val="00D5041C"/>
    <w:rsid w:val="00D661A1"/>
    <w:rsid w:val="00D70F05"/>
    <w:rsid w:val="00D82017"/>
    <w:rsid w:val="00D87E56"/>
    <w:rsid w:val="00D87ED4"/>
    <w:rsid w:val="00D91734"/>
    <w:rsid w:val="00D93376"/>
    <w:rsid w:val="00D95A12"/>
    <w:rsid w:val="00D97A82"/>
    <w:rsid w:val="00DA525D"/>
    <w:rsid w:val="00DA6BCA"/>
    <w:rsid w:val="00DB2AAF"/>
    <w:rsid w:val="00DB6F10"/>
    <w:rsid w:val="00DC57B4"/>
    <w:rsid w:val="00DD4558"/>
    <w:rsid w:val="00DD6718"/>
    <w:rsid w:val="00DE3B45"/>
    <w:rsid w:val="00DE4140"/>
    <w:rsid w:val="00DE667A"/>
    <w:rsid w:val="00E04E5A"/>
    <w:rsid w:val="00E06354"/>
    <w:rsid w:val="00E06A6F"/>
    <w:rsid w:val="00E14A98"/>
    <w:rsid w:val="00E20615"/>
    <w:rsid w:val="00E206F1"/>
    <w:rsid w:val="00E34A60"/>
    <w:rsid w:val="00E4089A"/>
    <w:rsid w:val="00E438B9"/>
    <w:rsid w:val="00E4521A"/>
    <w:rsid w:val="00E50D6F"/>
    <w:rsid w:val="00E53AD8"/>
    <w:rsid w:val="00E54162"/>
    <w:rsid w:val="00E56E5B"/>
    <w:rsid w:val="00E62265"/>
    <w:rsid w:val="00E71234"/>
    <w:rsid w:val="00E764D8"/>
    <w:rsid w:val="00E923E8"/>
    <w:rsid w:val="00E95BB9"/>
    <w:rsid w:val="00E97522"/>
    <w:rsid w:val="00EA0B14"/>
    <w:rsid w:val="00EA3D3F"/>
    <w:rsid w:val="00EA6005"/>
    <w:rsid w:val="00EB2444"/>
    <w:rsid w:val="00EB2C77"/>
    <w:rsid w:val="00EB4FDC"/>
    <w:rsid w:val="00EC2690"/>
    <w:rsid w:val="00EC294B"/>
    <w:rsid w:val="00EC7DB7"/>
    <w:rsid w:val="00ED2E14"/>
    <w:rsid w:val="00ED54FE"/>
    <w:rsid w:val="00ED7036"/>
    <w:rsid w:val="00EE5C0F"/>
    <w:rsid w:val="00EE6837"/>
    <w:rsid w:val="00EE6B53"/>
    <w:rsid w:val="00EE72C9"/>
    <w:rsid w:val="00EF2614"/>
    <w:rsid w:val="00EF36CA"/>
    <w:rsid w:val="00EF4C9C"/>
    <w:rsid w:val="00F0219B"/>
    <w:rsid w:val="00F05877"/>
    <w:rsid w:val="00F05C75"/>
    <w:rsid w:val="00F07F56"/>
    <w:rsid w:val="00F1183F"/>
    <w:rsid w:val="00F123D5"/>
    <w:rsid w:val="00F131E7"/>
    <w:rsid w:val="00F132EA"/>
    <w:rsid w:val="00F13B6A"/>
    <w:rsid w:val="00F1533C"/>
    <w:rsid w:val="00F15AFA"/>
    <w:rsid w:val="00F25575"/>
    <w:rsid w:val="00F26F5B"/>
    <w:rsid w:val="00F302C0"/>
    <w:rsid w:val="00F30F0A"/>
    <w:rsid w:val="00F32E98"/>
    <w:rsid w:val="00F37DDD"/>
    <w:rsid w:val="00F40BBC"/>
    <w:rsid w:val="00F4486E"/>
    <w:rsid w:val="00F44C0A"/>
    <w:rsid w:val="00F452CC"/>
    <w:rsid w:val="00F46225"/>
    <w:rsid w:val="00F4663F"/>
    <w:rsid w:val="00F57BBD"/>
    <w:rsid w:val="00F601BB"/>
    <w:rsid w:val="00F609DF"/>
    <w:rsid w:val="00F64471"/>
    <w:rsid w:val="00F710B6"/>
    <w:rsid w:val="00F71F1D"/>
    <w:rsid w:val="00F74746"/>
    <w:rsid w:val="00F74B5E"/>
    <w:rsid w:val="00F91FBA"/>
    <w:rsid w:val="00F9332A"/>
    <w:rsid w:val="00FA20FB"/>
    <w:rsid w:val="00FA2403"/>
    <w:rsid w:val="00FA6CC8"/>
    <w:rsid w:val="00FA7884"/>
    <w:rsid w:val="00FB2078"/>
    <w:rsid w:val="00FB64BC"/>
    <w:rsid w:val="00FC5B2B"/>
    <w:rsid w:val="00FC7D81"/>
    <w:rsid w:val="00FD15B3"/>
    <w:rsid w:val="00FD1C8B"/>
    <w:rsid w:val="00FD3D68"/>
    <w:rsid w:val="00FD7397"/>
    <w:rsid w:val="00FF05CC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070AE-D958-4232-BD17-257EA559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EB2C7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53DD9"/>
    <w:pPr>
      <w:ind w:left="720"/>
      <w:contextualSpacing/>
    </w:pPr>
  </w:style>
  <w:style w:type="paragraph" w:customStyle="1" w:styleId="ConsPlusTitle">
    <w:name w:val="ConsPlusTitle"/>
    <w:rsid w:val="00C22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65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65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7">
    <w:name w:val="pt-a0-000027"/>
    <w:basedOn w:val="a0"/>
    <w:rsid w:val="0046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2484-8D3B-42A9-8CEC-832F54F6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2019-02-05T14:48:00Z</cp:lastPrinted>
  <dcterms:created xsi:type="dcterms:W3CDTF">2023-12-21T08:31:00Z</dcterms:created>
  <dcterms:modified xsi:type="dcterms:W3CDTF">2023-12-21T08:31:00Z</dcterms:modified>
</cp:coreProperties>
</file>