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1E58" w14:textId="77777777" w:rsidR="00F76865" w:rsidRPr="00A17DA6" w:rsidRDefault="00F76865" w:rsidP="000427CB">
      <w:pPr>
        <w:keepNext/>
        <w:keepLines/>
        <w:widowControl w:val="0"/>
        <w:spacing w:after="0" w:line="360" w:lineRule="auto"/>
        <w:jc w:val="center"/>
        <w:rPr>
          <w:rFonts w:ascii="Times New Roman" w:eastAsia="Times New Roman" w:hAnsi="Times New Roman"/>
          <w:b/>
          <w:bCs/>
          <w:sz w:val="24"/>
          <w:szCs w:val="31"/>
          <w:lang w:eastAsia="ru-RU"/>
        </w:rPr>
      </w:pPr>
      <w:r>
        <w:rPr>
          <w:noProof/>
          <w:lang w:eastAsia="ru-RU"/>
        </w:rPr>
        <w:drawing>
          <wp:inline distT="0" distB="0" distL="0" distR="0" wp14:anchorId="16A6DD0D" wp14:editId="2CB207E5">
            <wp:extent cx="914400" cy="857250"/>
            <wp:effectExtent l="0" t="0" r="0" b="0"/>
            <wp:docPr id="1" name="Рисунок 1" descr="Описание: Gerb_Daghe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Daghes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57250"/>
                    </a:xfrm>
                    <a:prstGeom prst="rect">
                      <a:avLst/>
                    </a:prstGeom>
                    <a:noFill/>
                    <a:ln>
                      <a:noFill/>
                    </a:ln>
                  </pic:spPr>
                </pic:pic>
              </a:graphicData>
            </a:graphic>
          </wp:inline>
        </w:drawing>
      </w:r>
    </w:p>
    <w:p w14:paraId="3E7DBA6D" w14:textId="77777777" w:rsidR="00F76865" w:rsidRPr="00A17DA6" w:rsidRDefault="00F76865" w:rsidP="000427CB">
      <w:pPr>
        <w:keepNext/>
        <w:keepLines/>
        <w:widowControl w:val="0"/>
        <w:spacing w:after="0" w:line="360" w:lineRule="auto"/>
        <w:jc w:val="center"/>
        <w:rPr>
          <w:rFonts w:ascii="Times New Roman" w:eastAsia="Times New Roman" w:hAnsi="Times New Roman"/>
          <w:b/>
          <w:bCs/>
          <w:sz w:val="36"/>
          <w:szCs w:val="31"/>
          <w:lang w:eastAsia="ru-RU"/>
        </w:rPr>
      </w:pPr>
      <w:r w:rsidRPr="00A17DA6">
        <w:rPr>
          <w:rFonts w:ascii="Times New Roman" w:eastAsia="Times New Roman" w:hAnsi="Times New Roman"/>
          <w:b/>
          <w:bCs/>
          <w:sz w:val="36"/>
          <w:szCs w:val="31"/>
          <w:lang w:eastAsia="ru-RU"/>
        </w:rPr>
        <w:t>Министерство экономики и территориального развития</w:t>
      </w:r>
    </w:p>
    <w:p w14:paraId="7865B78B" w14:textId="77777777" w:rsidR="00F76865" w:rsidRPr="00A17DA6" w:rsidRDefault="00F76865" w:rsidP="000427CB">
      <w:pPr>
        <w:keepNext/>
        <w:keepLines/>
        <w:widowControl w:val="0"/>
        <w:spacing w:after="0" w:line="360" w:lineRule="auto"/>
        <w:jc w:val="center"/>
        <w:rPr>
          <w:rFonts w:ascii="Times New Roman" w:eastAsia="Times New Roman" w:hAnsi="Times New Roman"/>
          <w:b/>
          <w:bCs/>
          <w:sz w:val="36"/>
          <w:szCs w:val="31"/>
          <w:lang w:eastAsia="ru-RU"/>
        </w:rPr>
      </w:pPr>
      <w:r w:rsidRPr="00A17DA6">
        <w:rPr>
          <w:rFonts w:ascii="Times New Roman" w:eastAsia="Times New Roman" w:hAnsi="Times New Roman"/>
          <w:b/>
          <w:bCs/>
          <w:sz w:val="36"/>
          <w:szCs w:val="31"/>
          <w:lang w:eastAsia="ru-RU"/>
        </w:rPr>
        <w:t>Республики Дагестан</w:t>
      </w:r>
    </w:p>
    <w:p w14:paraId="713F486D" w14:textId="77777777" w:rsidR="00F76865" w:rsidRPr="00A17DA6" w:rsidRDefault="00F76865" w:rsidP="000427CB">
      <w:pPr>
        <w:keepNext/>
        <w:keepLines/>
        <w:widowControl w:val="0"/>
        <w:spacing w:after="0" w:line="341" w:lineRule="exact"/>
        <w:ind w:left="79" w:right="23" w:firstLine="278"/>
        <w:jc w:val="center"/>
        <w:rPr>
          <w:rFonts w:ascii="Times New Roman" w:eastAsia="Times New Roman" w:hAnsi="Times New Roman"/>
          <w:b/>
          <w:bCs/>
          <w:sz w:val="31"/>
          <w:szCs w:val="31"/>
          <w:lang w:eastAsia="ru-RU"/>
        </w:rPr>
      </w:pPr>
    </w:p>
    <w:p w14:paraId="23CA8465" w14:textId="77777777" w:rsidR="00F76865" w:rsidRPr="00A17DA6" w:rsidRDefault="00F76865" w:rsidP="000427CB">
      <w:pPr>
        <w:keepNext/>
        <w:keepLines/>
        <w:widowControl w:val="0"/>
        <w:spacing w:after="0" w:line="341" w:lineRule="exact"/>
        <w:ind w:left="79" w:right="23" w:firstLine="278"/>
        <w:jc w:val="center"/>
        <w:rPr>
          <w:rFonts w:ascii="Times New Roman" w:eastAsia="Times New Roman" w:hAnsi="Times New Roman"/>
          <w:b/>
          <w:bCs/>
          <w:sz w:val="31"/>
          <w:szCs w:val="31"/>
          <w:lang w:eastAsia="ru-RU"/>
        </w:rPr>
      </w:pPr>
    </w:p>
    <w:p w14:paraId="2B45E7D7" w14:textId="77777777" w:rsidR="00F76865" w:rsidRPr="00A17DA6" w:rsidRDefault="00F76865" w:rsidP="000427CB">
      <w:pPr>
        <w:keepNext/>
        <w:keepLines/>
        <w:widowControl w:val="0"/>
        <w:spacing w:after="0" w:line="341" w:lineRule="exact"/>
        <w:ind w:left="79" w:right="23" w:firstLine="278"/>
        <w:jc w:val="center"/>
        <w:rPr>
          <w:rFonts w:ascii="Times New Roman" w:eastAsia="Times New Roman" w:hAnsi="Times New Roman"/>
          <w:b/>
          <w:bCs/>
          <w:sz w:val="31"/>
          <w:szCs w:val="31"/>
          <w:lang w:eastAsia="ru-RU"/>
        </w:rPr>
      </w:pPr>
    </w:p>
    <w:p w14:paraId="33DBF215" w14:textId="77777777" w:rsidR="00F76865" w:rsidRPr="00A17DA6" w:rsidRDefault="00F76865" w:rsidP="000427CB">
      <w:pPr>
        <w:keepNext/>
        <w:keepLines/>
        <w:widowControl w:val="0"/>
        <w:spacing w:after="0" w:line="341" w:lineRule="exact"/>
        <w:ind w:left="79" w:right="23" w:firstLine="278"/>
        <w:jc w:val="center"/>
        <w:rPr>
          <w:rFonts w:ascii="Times New Roman" w:eastAsia="Times New Roman" w:hAnsi="Times New Roman"/>
          <w:b/>
          <w:bCs/>
          <w:sz w:val="31"/>
          <w:szCs w:val="31"/>
          <w:lang w:eastAsia="ru-RU"/>
        </w:rPr>
      </w:pPr>
    </w:p>
    <w:p w14:paraId="17E2D457" w14:textId="77777777" w:rsidR="00F76865" w:rsidRPr="00A17DA6" w:rsidRDefault="00F76865" w:rsidP="000427CB">
      <w:pPr>
        <w:keepNext/>
        <w:keepLines/>
        <w:widowControl w:val="0"/>
        <w:spacing w:after="0" w:line="341" w:lineRule="exact"/>
        <w:ind w:left="79" w:right="23" w:firstLine="278"/>
        <w:jc w:val="center"/>
        <w:rPr>
          <w:rFonts w:ascii="Times New Roman" w:eastAsia="Times New Roman" w:hAnsi="Times New Roman"/>
          <w:b/>
          <w:bCs/>
          <w:sz w:val="31"/>
          <w:szCs w:val="31"/>
          <w:lang w:eastAsia="ru-RU"/>
        </w:rPr>
      </w:pPr>
    </w:p>
    <w:p w14:paraId="73F8D6BC" w14:textId="77777777" w:rsidR="00F76865" w:rsidRPr="00A17DA6" w:rsidRDefault="00F76865" w:rsidP="000427CB">
      <w:pPr>
        <w:keepNext/>
        <w:keepLines/>
        <w:widowControl w:val="0"/>
        <w:spacing w:after="0" w:line="341" w:lineRule="exact"/>
        <w:ind w:left="79" w:right="23" w:firstLine="278"/>
        <w:jc w:val="center"/>
        <w:rPr>
          <w:rFonts w:ascii="Times New Roman" w:eastAsia="Times New Roman" w:hAnsi="Times New Roman"/>
          <w:b/>
          <w:bCs/>
          <w:sz w:val="31"/>
          <w:szCs w:val="31"/>
          <w:lang w:eastAsia="ru-RU"/>
        </w:rPr>
      </w:pPr>
    </w:p>
    <w:p w14:paraId="2C52CEED" w14:textId="77777777" w:rsidR="00F76865" w:rsidRPr="00A17DA6" w:rsidRDefault="00F76865" w:rsidP="000427CB">
      <w:pPr>
        <w:keepNext/>
        <w:keepLines/>
        <w:widowControl w:val="0"/>
        <w:spacing w:after="0" w:line="360" w:lineRule="auto"/>
        <w:jc w:val="center"/>
        <w:rPr>
          <w:rFonts w:ascii="Times New Roman" w:eastAsia="Times New Roman" w:hAnsi="Times New Roman"/>
          <w:b/>
          <w:sz w:val="72"/>
          <w:szCs w:val="72"/>
          <w:lang w:eastAsia="ru-RU"/>
        </w:rPr>
      </w:pPr>
      <w:r w:rsidRPr="00A17DA6">
        <w:rPr>
          <w:rFonts w:ascii="Times New Roman" w:eastAsia="Times New Roman" w:hAnsi="Times New Roman"/>
          <w:b/>
          <w:sz w:val="72"/>
          <w:szCs w:val="72"/>
          <w:lang w:eastAsia="ru-RU"/>
        </w:rPr>
        <w:t>Доклад</w:t>
      </w:r>
    </w:p>
    <w:p w14:paraId="7FD931D6" w14:textId="77777777" w:rsidR="00BD53AD" w:rsidRDefault="00F76865" w:rsidP="000427CB">
      <w:pPr>
        <w:keepNext/>
        <w:keepLines/>
        <w:widowControl w:val="0"/>
        <w:spacing w:after="0" w:line="360" w:lineRule="auto"/>
        <w:ind w:left="79" w:right="23" w:firstLine="278"/>
        <w:jc w:val="center"/>
        <w:rPr>
          <w:rFonts w:ascii="Times New Roman" w:eastAsia="Times New Roman" w:hAnsi="Times New Roman"/>
          <w:b/>
          <w:sz w:val="48"/>
          <w:szCs w:val="48"/>
          <w:lang w:eastAsia="ru-RU"/>
        </w:rPr>
      </w:pPr>
      <w:r w:rsidRPr="00A17DA6">
        <w:rPr>
          <w:rFonts w:ascii="Times New Roman" w:eastAsia="Times New Roman" w:hAnsi="Times New Roman"/>
          <w:b/>
          <w:sz w:val="48"/>
          <w:szCs w:val="48"/>
          <w:lang w:eastAsia="ru-RU"/>
        </w:rPr>
        <w:t>о состоянии и развитии конкурентной среды на рынках товаров, работ и услуг</w:t>
      </w:r>
    </w:p>
    <w:p w14:paraId="4A59D37B" w14:textId="77777777" w:rsidR="00F76865" w:rsidRPr="00A17DA6" w:rsidRDefault="00F76865" w:rsidP="000427CB">
      <w:pPr>
        <w:keepNext/>
        <w:keepLines/>
        <w:widowControl w:val="0"/>
        <w:spacing w:after="0" w:line="360" w:lineRule="auto"/>
        <w:ind w:left="79" w:right="23" w:firstLine="278"/>
        <w:jc w:val="center"/>
        <w:rPr>
          <w:rFonts w:ascii="Times New Roman" w:eastAsia="Times New Roman" w:hAnsi="Times New Roman"/>
          <w:b/>
          <w:sz w:val="48"/>
          <w:szCs w:val="48"/>
          <w:lang w:eastAsia="ru-RU"/>
        </w:rPr>
      </w:pPr>
      <w:r w:rsidRPr="00A17DA6">
        <w:rPr>
          <w:rFonts w:ascii="Times New Roman" w:eastAsia="Times New Roman" w:hAnsi="Times New Roman"/>
          <w:b/>
          <w:sz w:val="48"/>
          <w:szCs w:val="48"/>
          <w:lang w:eastAsia="ru-RU"/>
        </w:rPr>
        <w:t xml:space="preserve">Республики Дагестан </w:t>
      </w:r>
    </w:p>
    <w:p w14:paraId="7312EF85" w14:textId="137116B7" w:rsidR="00F76865" w:rsidRPr="00A17DA6" w:rsidRDefault="00F76865" w:rsidP="000427CB">
      <w:pPr>
        <w:keepNext/>
        <w:keepLines/>
        <w:widowControl w:val="0"/>
        <w:spacing w:after="0" w:line="360" w:lineRule="auto"/>
        <w:ind w:left="79" w:right="23" w:firstLine="278"/>
        <w:jc w:val="center"/>
        <w:rPr>
          <w:rFonts w:ascii="Times New Roman" w:eastAsia="Times New Roman" w:hAnsi="Times New Roman"/>
          <w:b/>
          <w:sz w:val="48"/>
          <w:szCs w:val="48"/>
          <w:lang w:eastAsia="ru-RU"/>
        </w:rPr>
      </w:pPr>
      <w:r w:rsidRPr="005D1391">
        <w:rPr>
          <w:rFonts w:ascii="Times New Roman" w:eastAsia="Times New Roman" w:hAnsi="Times New Roman"/>
          <w:b/>
          <w:sz w:val="48"/>
          <w:szCs w:val="48"/>
          <w:lang w:eastAsia="ru-RU"/>
        </w:rPr>
        <w:t>за 202</w:t>
      </w:r>
      <w:r w:rsidR="00B90ABD">
        <w:rPr>
          <w:rFonts w:ascii="Times New Roman" w:eastAsia="Times New Roman" w:hAnsi="Times New Roman"/>
          <w:b/>
          <w:sz w:val="48"/>
          <w:szCs w:val="48"/>
          <w:lang w:eastAsia="ru-RU"/>
        </w:rPr>
        <w:t>4</w:t>
      </w:r>
      <w:r w:rsidRPr="005D1391">
        <w:rPr>
          <w:rFonts w:ascii="Times New Roman" w:eastAsia="Times New Roman" w:hAnsi="Times New Roman"/>
          <w:b/>
          <w:sz w:val="48"/>
          <w:szCs w:val="48"/>
          <w:lang w:eastAsia="ru-RU"/>
        </w:rPr>
        <w:t xml:space="preserve"> год</w:t>
      </w:r>
    </w:p>
    <w:p w14:paraId="387BB95A" w14:textId="77777777" w:rsidR="00F76865" w:rsidRPr="00A17DA6" w:rsidRDefault="00F76865" w:rsidP="000427CB">
      <w:pPr>
        <w:keepNext/>
        <w:keepLines/>
        <w:widowControl w:val="0"/>
        <w:spacing w:after="0" w:line="341" w:lineRule="exact"/>
        <w:ind w:left="79" w:right="23" w:firstLine="278"/>
        <w:jc w:val="center"/>
        <w:rPr>
          <w:rFonts w:ascii="Times New Roman" w:eastAsia="Times New Roman" w:hAnsi="Times New Roman"/>
          <w:b/>
          <w:bCs/>
          <w:sz w:val="31"/>
          <w:szCs w:val="31"/>
          <w:lang w:eastAsia="ru-RU"/>
        </w:rPr>
      </w:pPr>
    </w:p>
    <w:p w14:paraId="7D828B3B" w14:textId="77777777" w:rsidR="00F76865" w:rsidRPr="00A17DA6" w:rsidRDefault="00F76865" w:rsidP="000427CB">
      <w:pPr>
        <w:keepNext/>
        <w:keepLines/>
        <w:widowControl w:val="0"/>
        <w:spacing w:after="0" w:line="341" w:lineRule="exact"/>
        <w:ind w:left="79" w:right="23" w:firstLine="278"/>
        <w:jc w:val="center"/>
        <w:rPr>
          <w:rFonts w:ascii="Times New Roman" w:eastAsia="Times New Roman" w:hAnsi="Times New Roman"/>
          <w:b/>
          <w:bCs/>
          <w:sz w:val="31"/>
          <w:szCs w:val="31"/>
          <w:lang w:eastAsia="ru-RU"/>
        </w:rPr>
      </w:pPr>
    </w:p>
    <w:p w14:paraId="142458F6" w14:textId="77777777" w:rsidR="00F76865" w:rsidRPr="001507B1" w:rsidRDefault="00F76865" w:rsidP="000427CB">
      <w:pPr>
        <w:widowControl w:val="0"/>
        <w:spacing w:after="0" w:line="240" w:lineRule="auto"/>
        <w:ind w:left="5783"/>
        <w:rPr>
          <w:rFonts w:ascii="Times New Roman" w:hAnsi="Times New Roman"/>
          <w:sz w:val="28"/>
          <w:szCs w:val="32"/>
        </w:rPr>
      </w:pPr>
    </w:p>
    <w:p w14:paraId="51759907" w14:textId="77777777" w:rsidR="00F76865" w:rsidRPr="001507B1" w:rsidRDefault="00F76865" w:rsidP="000427CB">
      <w:pPr>
        <w:widowControl w:val="0"/>
        <w:spacing w:after="0" w:line="240" w:lineRule="auto"/>
        <w:ind w:left="5783"/>
        <w:rPr>
          <w:rFonts w:ascii="Times New Roman" w:hAnsi="Times New Roman"/>
          <w:sz w:val="28"/>
          <w:szCs w:val="32"/>
        </w:rPr>
      </w:pPr>
    </w:p>
    <w:p w14:paraId="277C7C35" w14:textId="1570B6ED" w:rsidR="00F76865" w:rsidRPr="001507B1" w:rsidRDefault="001507B1" w:rsidP="006C161A">
      <w:pPr>
        <w:widowControl w:val="0"/>
        <w:spacing w:after="0" w:line="240" w:lineRule="auto"/>
        <w:ind w:left="5783"/>
        <w:jc w:val="center"/>
        <w:rPr>
          <w:rFonts w:ascii="Times New Roman" w:hAnsi="Times New Roman"/>
          <w:sz w:val="28"/>
          <w:szCs w:val="32"/>
        </w:rPr>
      </w:pPr>
      <w:r>
        <w:rPr>
          <w:rFonts w:ascii="Times New Roman" w:hAnsi="Times New Roman"/>
          <w:sz w:val="28"/>
          <w:szCs w:val="32"/>
        </w:rPr>
        <w:t>У</w:t>
      </w:r>
      <w:r w:rsidR="00F76865" w:rsidRPr="001507B1">
        <w:rPr>
          <w:rFonts w:ascii="Times New Roman" w:hAnsi="Times New Roman"/>
          <w:sz w:val="28"/>
          <w:szCs w:val="32"/>
        </w:rPr>
        <w:t>твержден</w:t>
      </w:r>
      <w:r>
        <w:rPr>
          <w:rFonts w:ascii="Times New Roman" w:hAnsi="Times New Roman"/>
          <w:sz w:val="28"/>
          <w:szCs w:val="32"/>
        </w:rPr>
        <w:t xml:space="preserve"> </w:t>
      </w:r>
      <w:r w:rsidR="00F76865" w:rsidRPr="001507B1">
        <w:rPr>
          <w:rFonts w:ascii="Times New Roman" w:hAnsi="Times New Roman"/>
          <w:sz w:val="28"/>
          <w:szCs w:val="32"/>
        </w:rPr>
        <w:t>Республиканской комиссией</w:t>
      </w:r>
      <w:r>
        <w:rPr>
          <w:rFonts w:ascii="Times New Roman" w:hAnsi="Times New Roman"/>
          <w:sz w:val="28"/>
          <w:szCs w:val="32"/>
        </w:rPr>
        <w:t xml:space="preserve"> </w:t>
      </w:r>
      <w:r w:rsidR="00F76865" w:rsidRPr="001507B1">
        <w:rPr>
          <w:rFonts w:ascii="Times New Roman" w:hAnsi="Times New Roman"/>
          <w:sz w:val="28"/>
          <w:szCs w:val="32"/>
        </w:rPr>
        <w:t>по содействию развитию</w:t>
      </w:r>
    </w:p>
    <w:p w14:paraId="6DB5CED9" w14:textId="77777777" w:rsidR="00F76865" w:rsidRPr="001507B1" w:rsidRDefault="00F76865" w:rsidP="000427CB">
      <w:pPr>
        <w:widowControl w:val="0"/>
        <w:spacing w:after="0" w:line="240" w:lineRule="auto"/>
        <w:ind w:left="5783"/>
        <w:rPr>
          <w:rFonts w:ascii="Times New Roman" w:hAnsi="Times New Roman"/>
          <w:sz w:val="28"/>
          <w:szCs w:val="32"/>
        </w:rPr>
      </w:pPr>
      <w:r w:rsidRPr="001507B1">
        <w:rPr>
          <w:rFonts w:ascii="Times New Roman" w:hAnsi="Times New Roman"/>
          <w:sz w:val="28"/>
          <w:szCs w:val="32"/>
        </w:rPr>
        <w:t>конкуренции в Республике Дагестан</w:t>
      </w:r>
    </w:p>
    <w:p w14:paraId="72CD539D" w14:textId="77777777" w:rsidR="00F76865" w:rsidRPr="001507B1" w:rsidRDefault="00F76865" w:rsidP="000427CB">
      <w:pPr>
        <w:widowControl w:val="0"/>
        <w:spacing w:after="0" w:line="240" w:lineRule="auto"/>
        <w:ind w:right="23"/>
        <w:jc w:val="center"/>
        <w:rPr>
          <w:rFonts w:ascii="Times New Roman" w:eastAsia="Times New Roman" w:hAnsi="Times New Roman"/>
          <w:b/>
          <w:bCs/>
          <w:sz w:val="28"/>
          <w:szCs w:val="28"/>
          <w:lang w:eastAsia="ru-RU"/>
        </w:rPr>
      </w:pPr>
    </w:p>
    <w:p w14:paraId="4A0DA6BF" w14:textId="77777777" w:rsidR="00F76865" w:rsidRPr="00A17DA6" w:rsidRDefault="00F76865" w:rsidP="000427CB">
      <w:pPr>
        <w:widowControl w:val="0"/>
        <w:spacing w:after="0" w:line="240" w:lineRule="auto"/>
        <w:ind w:right="23"/>
        <w:jc w:val="center"/>
        <w:rPr>
          <w:rFonts w:ascii="Times New Roman" w:eastAsia="Times New Roman" w:hAnsi="Times New Roman"/>
          <w:b/>
          <w:bCs/>
          <w:sz w:val="28"/>
          <w:szCs w:val="28"/>
          <w:lang w:eastAsia="ru-RU"/>
        </w:rPr>
      </w:pPr>
    </w:p>
    <w:p w14:paraId="08C2B8D8" w14:textId="77777777" w:rsidR="00F76865" w:rsidRPr="00A17DA6" w:rsidRDefault="00F76865" w:rsidP="000427CB">
      <w:pPr>
        <w:widowControl w:val="0"/>
        <w:spacing w:after="0" w:line="240" w:lineRule="auto"/>
        <w:ind w:right="23"/>
        <w:jc w:val="center"/>
        <w:rPr>
          <w:rFonts w:ascii="Times New Roman" w:eastAsia="Times New Roman" w:hAnsi="Times New Roman"/>
          <w:b/>
          <w:bCs/>
          <w:sz w:val="28"/>
          <w:szCs w:val="28"/>
          <w:lang w:eastAsia="ru-RU"/>
        </w:rPr>
      </w:pPr>
    </w:p>
    <w:p w14:paraId="154F6069" w14:textId="77777777" w:rsidR="00F76865" w:rsidRPr="00A17DA6" w:rsidRDefault="00F76865" w:rsidP="000427CB">
      <w:pPr>
        <w:widowControl w:val="0"/>
        <w:spacing w:after="0" w:line="240" w:lineRule="auto"/>
        <w:ind w:right="23"/>
        <w:jc w:val="center"/>
        <w:rPr>
          <w:rFonts w:ascii="Times New Roman" w:eastAsia="Times New Roman" w:hAnsi="Times New Roman"/>
          <w:b/>
          <w:bCs/>
          <w:sz w:val="28"/>
          <w:szCs w:val="28"/>
          <w:lang w:eastAsia="ru-RU"/>
        </w:rPr>
      </w:pPr>
    </w:p>
    <w:p w14:paraId="213248CE" w14:textId="77777777" w:rsidR="00F76865" w:rsidRPr="00A17DA6" w:rsidRDefault="00F76865" w:rsidP="000427CB">
      <w:pPr>
        <w:widowControl w:val="0"/>
        <w:spacing w:after="0" w:line="240" w:lineRule="auto"/>
        <w:ind w:right="23"/>
        <w:jc w:val="center"/>
        <w:rPr>
          <w:rFonts w:ascii="Times New Roman" w:eastAsia="Times New Roman" w:hAnsi="Times New Roman"/>
          <w:b/>
          <w:bCs/>
          <w:sz w:val="28"/>
          <w:szCs w:val="28"/>
          <w:lang w:eastAsia="ru-RU"/>
        </w:rPr>
      </w:pPr>
    </w:p>
    <w:p w14:paraId="211FC434" w14:textId="77777777" w:rsidR="00F76865" w:rsidRDefault="00F76865" w:rsidP="000427CB">
      <w:pPr>
        <w:widowControl w:val="0"/>
        <w:spacing w:after="0" w:line="240" w:lineRule="auto"/>
        <w:ind w:right="23"/>
        <w:jc w:val="center"/>
        <w:rPr>
          <w:rFonts w:ascii="Times New Roman" w:eastAsia="Times New Roman" w:hAnsi="Times New Roman"/>
          <w:b/>
          <w:bCs/>
          <w:sz w:val="28"/>
          <w:szCs w:val="28"/>
          <w:lang w:eastAsia="ru-RU"/>
        </w:rPr>
      </w:pPr>
    </w:p>
    <w:p w14:paraId="5AB6CFA9" w14:textId="77777777" w:rsidR="00BD53AD" w:rsidRDefault="00BD53AD" w:rsidP="000427CB">
      <w:pPr>
        <w:widowControl w:val="0"/>
        <w:spacing w:after="0" w:line="240" w:lineRule="auto"/>
        <w:ind w:right="23"/>
        <w:jc w:val="center"/>
        <w:rPr>
          <w:rFonts w:ascii="Times New Roman" w:eastAsia="Times New Roman" w:hAnsi="Times New Roman"/>
          <w:b/>
          <w:bCs/>
          <w:sz w:val="14"/>
          <w:szCs w:val="28"/>
          <w:lang w:eastAsia="ru-RU"/>
        </w:rPr>
      </w:pPr>
    </w:p>
    <w:p w14:paraId="32497F41" w14:textId="77777777" w:rsidR="005D1391" w:rsidRDefault="005D1391" w:rsidP="000427CB">
      <w:pPr>
        <w:widowControl w:val="0"/>
        <w:spacing w:after="0" w:line="240" w:lineRule="auto"/>
        <w:ind w:right="23"/>
        <w:jc w:val="center"/>
        <w:rPr>
          <w:rFonts w:ascii="Times New Roman" w:eastAsia="Times New Roman" w:hAnsi="Times New Roman"/>
          <w:b/>
          <w:bCs/>
          <w:sz w:val="14"/>
          <w:szCs w:val="28"/>
          <w:lang w:eastAsia="ru-RU"/>
        </w:rPr>
      </w:pPr>
    </w:p>
    <w:p w14:paraId="48A3B9ED" w14:textId="77777777" w:rsidR="001507B1" w:rsidRDefault="001507B1" w:rsidP="000427CB">
      <w:pPr>
        <w:widowControl w:val="0"/>
        <w:spacing w:after="0" w:line="240" w:lineRule="auto"/>
        <w:ind w:right="23"/>
        <w:jc w:val="center"/>
        <w:rPr>
          <w:rFonts w:ascii="Times New Roman" w:eastAsia="Times New Roman" w:hAnsi="Times New Roman"/>
          <w:b/>
          <w:bCs/>
          <w:sz w:val="14"/>
          <w:szCs w:val="28"/>
          <w:lang w:eastAsia="ru-RU"/>
        </w:rPr>
      </w:pPr>
    </w:p>
    <w:p w14:paraId="4C20A6B8" w14:textId="77777777" w:rsidR="001507B1" w:rsidRDefault="001507B1" w:rsidP="000427CB">
      <w:pPr>
        <w:widowControl w:val="0"/>
        <w:spacing w:after="0" w:line="240" w:lineRule="auto"/>
        <w:ind w:right="23"/>
        <w:jc w:val="center"/>
        <w:rPr>
          <w:rFonts w:ascii="Times New Roman" w:eastAsia="Times New Roman" w:hAnsi="Times New Roman"/>
          <w:b/>
          <w:bCs/>
          <w:sz w:val="14"/>
          <w:szCs w:val="28"/>
          <w:lang w:eastAsia="ru-RU"/>
        </w:rPr>
      </w:pPr>
    </w:p>
    <w:p w14:paraId="1BA8B0B8" w14:textId="1B32D17A" w:rsidR="00F76865" w:rsidRPr="005D1391" w:rsidRDefault="00F76865" w:rsidP="000427CB">
      <w:pPr>
        <w:widowControl w:val="0"/>
        <w:jc w:val="center"/>
        <w:rPr>
          <w:rFonts w:ascii="Times New Roman" w:eastAsia="Times New Roman" w:hAnsi="Times New Roman"/>
          <w:b/>
          <w:sz w:val="28"/>
          <w:szCs w:val="28"/>
          <w:lang w:eastAsia="ru-RU"/>
        </w:rPr>
      </w:pPr>
      <w:r w:rsidRPr="005D1391">
        <w:rPr>
          <w:rFonts w:ascii="Times New Roman" w:eastAsia="Times New Roman" w:hAnsi="Times New Roman"/>
          <w:b/>
          <w:sz w:val="28"/>
          <w:szCs w:val="28"/>
          <w:lang w:eastAsia="ru-RU"/>
        </w:rPr>
        <w:t>Махачкала, 202</w:t>
      </w:r>
      <w:r w:rsidR="00B90ABD">
        <w:rPr>
          <w:rFonts w:ascii="Times New Roman" w:eastAsia="Times New Roman" w:hAnsi="Times New Roman"/>
          <w:b/>
          <w:sz w:val="28"/>
          <w:szCs w:val="28"/>
          <w:lang w:eastAsia="ru-RU"/>
        </w:rPr>
        <w:t>5</w:t>
      </w:r>
      <w:r w:rsidRPr="005D1391">
        <w:rPr>
          <w:rFonts w:ascii="Times New Roman" w:eastAsia="Times New Roman" w:hAnsi="Times New Roman"/>
          <w:b/>
          <w:sz w:val="28"/>
          <w:szCs w:val="28"/>
          <w:lang w:eastAsia="ru-RU"/>
        </w:rPr>
        <w:br w:type="page"/>
      </w:r>
    </w:p>
    <w:p w14:paraId="7F35E2A8" w14:textId="77777777" w:rsidR="007F0642" w:rsidRDefault="007F0642" w:rsidP="000427CB">
      <w:pPr>
        <w:widowControl w:val="0"/>
        <w:spacing w:after="0" w:line="240" w:lineRule="auto"/>
        <w:ind w:firstLine="709"/>
        <w:jc w:val="center"/>
        <w:rPr>
          <w:rFonts w:ascii="Times New Roman" w:eastAsia="Times New Roman" w:hAnsi="Times New Roman"/>
          <w:b/>
          <w:bCs/>
          <w:sz w:val="28"/>
          <w:szCs w:val="28"/>
          <w:lang w:eastAsia="ru-RU"/>
        </w:rPr>
        <w:sectPr w:rsidR="007F0642" w:rsidSect="007F0642">
          <w:headerReference w:type="default" r:id="rId9"/>
          <w:pgSz w:w="11906" w:h="16838" w:code="9"/>
          <w:pgMar w:top="1134" w:right="567" w:bottom="1134" w:left="1134" w:header="709" w:footer="709" w:gutter="0"/>
          <w:pgNumType w:start="0"/>
          <w:cols w:space="708"/>
          <w:titlePg/>
          <w:docGrid w:linePitch="360"/>
        </w:sectPr>
      </w:pPr>
    </w:p>
    <w:p w14:paraId="31904E73" w14:textId="77777777" w:rsidR="00F76865" w:rsidRPr="005D1391" w:rsidRDefault="00F76865" w:rsidP="000427CB">
      <w:pPr>
        <w:widowControl w:val="0"/>
        <w:spacing w:after="0" w:line="240" w:lineRule="auto"/>
        <w:ind w:firstLine="709"/>
        <w:jc w:val="center"/>
        <w:rPr>
          <w:rFonts w:ascii="Times New Roman" w:eastAsia="Times New Roman" w:hAnsi="Times New Roman"/>
          <w:b/>
          <w:bCs/>
          <w:sz w:val="28"/>
          <w:szCs w:val="28"/>
          <w:lang w:eastAsia="ru-RU"/>
        </w:rPr>
      </w:pPr>
      <w:r w:rsidRPr="005D1391">
        <w:rPr>
          <w:rFonts w:ascii="Times New Roman" w:eastAsia="Times New Roman" w:hAnsi="Times New Roman"/>
          <w:b/>
          <w:bCs/>
          <w:sz w:val="28"/>
          <w:szCs w:val="28"/>
          <w:lang w:eastAsia="ru-RU"/>
        </w:rPr>
        <w:lastRenderedPageBreak/>
        <w:t>Доклад</w:t>
      </w:r>
    </w:p>
    <w:p w14:paraId="081E4FD2" w14:textId="77777777" w:rsidR="00BD53AD" w:rsidRPr="005D1391" w:rsidRDefault="00F76865" w:rsidP="000427CB">
      <w:pPr>
        <w:widowControl w:val="0"/>
        <w:spacing w:after="0" w:line="240" w:lineRule="auto"/>
        <w:ind w:firstLine="709"/>
        <w:jc w:val="center"/>
        <w:rPr>
          <w:rFonts w:ascii="Times New Roman" w:eastAsia="Times New Roman" w:hAnsi="Times New Roman"/>
          <w:b/>
          <w:bCs/>
          <w:sz w:val="28"/>
          <w:szCs w:val="28"/>
          <w:lang w:eastAsia="ru-RU"/>
        </w:rPr>
      </w:pPr>
      <w:r w:rsidRPr="005D1391">
        <w:rPr>
          <w:rFonts w:ascii="Times New Roman" w:eastAsia="Times New Roman" w:hAnsi="Times New Roman"/>
          <w:b/>
          <w:bCs/>
          <w:sz w:val="28"/>
          <w:szCs w:val="28"/>
          <w:lang w:eastAsia="ru-RU"/>
        </w:rPr>
        <w:t>о состоянии и развитии конкурентной среды</w:t>
      </w:r>
    </w:p>
    <w:p w14:paraId="0DE8EE0E" w14:textId="5E461BBE" w:rsidR="00F76865" w:rsidRPr="005D1391" w:rsidRDefault="00F76865" w:rsidP="000427CB">
      <w:pPr>
        <w:widowControl w:val="0"/>
        <w:spacing w:after="0" w:line="240" w:lineRule="auto"/>
        <w:ind w:firstLine="709"/>
        <w:jc w:val="center"/>
        <w:rPr>
          <w:rFonts w:ascii="Times New Roman" w:eastAsia="Times New Roman" w:hAnsi="Times New Roman"/>
          <w:b/>
          <w:bCs/>
          <w:sz w:val="28"/>
          <w:szCs w:val="28"/>
          <w:lang w:eastAsia="ru-RU"/>
        </w:rPr>
      </w:pPr>
      <w:r w:rsidRPr="005D1391">
        <w:rPr>
          <w:rFonts w:ascii="Times New Roman" w:eastAsia="Times New Roman" w:hAnsi="Times New Roman"/>
          <w:b/>
          <w:bCs/>
          <w:sz w:val="28"/>
          <w:szCs w:val="28"/>
          <w:lang w:eastAsia="ru-RU"/>
        </w:rPr>
        <w:t>на рынках товаров, работ и услуг Республики Дагестан</w:t>
      </w:r>
      <w:r w:rsidRPr="005D1391">
        <w:rPr>
          <w:rFonts w:ascii="Times New Roman" w:hAnsi="Times New Roman"/>
          <w:sz w:val="28"/>
          <w:szCs w:val="28"/>
        </w:rPr>
        <w:t xml:space="preserve"> </w:t>
      </w:r>
      <w:r w:rsidRPr="005D1391">
        <w:rPr>
          <w:rFonts w:ascii="Times New Roman" w:eastAsia="Times New Roman" w:hAnsi="Times New Roman"/>
          <w:b/>
          <w:bCs/>
          <w:sz w:val="28"/>
          <w:szCs w:val="28"/>
          <w:lang w:eastAsia="ru-RU"/>
        </w:rPr>
        <w:t>за 202</w:t>
      </w:r>
      <w:r w:rsidR="00B90ABD">
        <w:rPr>
          <w:rFonts w:ascii="Times New Roman" w:eastAsia="Times New Roman" w:hAnsi="Times New Roman"/>
          <w:b/>
          <w:bCs/>
          <w:sz w:val="28"/>
          <w:szCs w:val="28"/>
          <w:lang w:eastAsia="ru-RU"/>
        </w:rPr>
        <w:t>4</w:t>
      </w:r>
      <w:r w:rsidRPr="005D1391">
        <w:rPr>
          <w:rFonts w:ascii="Times New Roman" w:eastAsia="Times New Roman" w:hAnsi="Times New Roman"/>
          <w:b/>
          <w:bCs/>
          <w:sz w:val="28"/>
          <w:szCs w:val="28"/>
          <w:lang w:eastAsia="ru-RU"/>
        </w:rPr>
        <w:t xml:space="preserve"> год</w:t>
      </w:r>
    </w:p>
    <w:p w14:paraId="3C013C7E" w14:textId="77777777" w:rsidR="00BD53AD" w:rsidRPr="005D1391" w:rsidRDefault="00BD53AD" w:rsidP="000427CB">
      <w:pPr>
        <w:widowControl w:val="0"/>
        <w:spacing w:after="0" w:line="240" w:lineRule="auto"/>
        <w:ind w:firstLine="709"/>
        <w:jc w:val="center"/>
        <w:rPr>
          <w:rFonts w:ascii="Times New Roman" w:eastAsia="Times New Roman" w:hAnsi="Times New Roman"/>
          <w:b/>
          <w:bCs/>
          <w:sz w:val="28"/>
          <w:szCs w:val="28"/>
          <w:lang w:eastAsia="ru-RU"/>
        </w:rPr>
      </w:pPr>
    </w:p>
    <w:p w14:paraId="167A8A76" w14:textId="106C725A" w:rsidR="00F76865" w:rsidRPr="005D1391" w:rsidRDefault="00F76865" w:rsidP="000427CB">
      <w:pPr>
        <w:pStyle w:val="Default"/>
        <w:widowControl w:val="0"/>
        <w:ind w:firstLine="709"/>
        <w:jc w:val="center"/>
        <w:outlineLvl w:val="0"/>
        <w:rPr>
          <w:b/>
          <w:bCs/>
          <w:color w:val="auto"/>
          <w:sz w:val="28"/>
          <w:szCs w:val="28"/>
        </w:rPr>
      </w:pPr>
      <w:bookmarkStart w:id="0" w:name="bookmark2"/>
      <w:r w:rsidRPr="005D1391">
        <w:rPr>
          <w:b/>
          <w:bCs/>
          <w:color w:val="auto"/>
          <w:sz w:val="28"/>
          <w:szCs w:val="28"/>
        </w:rPr>
        <w:t>Раздел 1. Сведения о внедрении стандарта развития конкуренции</w:t>
      </w:r>
      <w:r w:rsidR="00B956FE">
        <w:rPr>
          <w:b/>
          <w:bCs/>
          <w:color w:val="auto"/>
          <w:sz w:val="28"/>
          <w:szCs w:val="28"/>
        </w:rPr>
        <w:t xml:space="preserve">                   </w:t>
      </w:r>
      <w:r w:rsidRPr="005D1391">
        <w:rPr>
          <w:b/>
          <w:bCs/>
          <w:color w:val="auto"/>
          <w:sz w:val="28"/>
          <w:szCs w:val="28"/>
        </w:rPr>
        <w:t xml:space="preserve"> в субъектах Российской Федерации</w:t>
      </w:r>
    </w:p>
    <w:p w14:paraId="761E9ECA" w14:textId="77777777" w:rsidR="00960F97" w:rsidRPr="005D1391" w:rsidRDefault="00960F97" w:rsidP="000427CB">
      <w:pPr>
        <w:pStyle w:val="Default"/>
        <w:widowControl w:val="0"/>
        <w:ind w:firstLine="709"/>
        <w:jc w:val="both"/>
        <w:rPr>
          <w:b/>
          <w:bCs/>
          <w:color w:val="auto"/>
          <w:sz w:val="28"/>
          <w:szCs w:val="28"/>
        </w:rPr>
      </w:pPr>
    </w:p>
    <w:p w14:paraId="0FBEA7FE" w14:textId="51F71751" w:rsidR="00F76865" w:rsidRPr="005D1391" w:rsidRDefault="00F76865" w:rsidP="000427CB">
      <w:pPr>
        <w:widowControl w:val="0"/>
        <w:numPr>
          <w:ilvl w:val="1"/>
          <w:numId w:val="11"/>
        </w:numPr>
        <w:tabs>
          <w:tab w:val="left" w:pos="1276"/>
        </w:tabs>
        <w:spacing w:after="0" w:line="240" w:lineRule="auto"/>
        <w:ind w:left="0" w:firstLine="709"/>
        <w:jc w:val="both"/>
        <w:rPr>
          <w:rFonts w:ascii="Times New Roman" w:eastAsia="Times New Roman" w:hAnsi="Times New Roman"/>
          <w:sz w:val="28"/>
          <w:szCs w:val="28"/>
          <w:lang w:eastAsia="ru-RU"/>
        </w:rPr>
      </w:pPr>
      <w:r w:rsidRPr="005D1391">
        <w:rPr>
          <w:rFonts w:ascii="Times New Roman" w:eastAsia="Times New Roman" w:hAnsi="Times New Roman"/>
          <w:bCs/>
          <w:sz w:val="28"/>
          <w:szCs w:val="28"/>
          <w:lang w:eastAsia="ru-RU"/>
        </w:rPr>
        <w:t xml:space="preserve">Решение высшего должностного лица субъекта Российской Федерации </w:t>
      </w:r>
      <w:r w:rsidR="00B956FE">
        <w:rPr>
          <w:rFonts w:ascii="Times New Roman" w:eastAsia="Times New Roman" w:hAnsi="Times New Roman"/>
          <w:bCs/>
          <w:sz w:val="28"/>
          <w:szCs w:val="28"/>
          <w:lang w:eastAsia="ru-RU"/>
        </w:rPr>
        <w:t xml:space="preserve">            </w:t>
      </w:r>
      <w:r w:rsidRPr="005D1391">
        <w:rPr>
          <w:rFonts w:ascii="Times New Roman" w:eastAsia="Times New Roman" w:hAnsi="Times New Roman"/>
          <w:bCs/>
          <w:sz w:val="28"/>
          <w:szCs w:val="28"/>
          <w:lang w:eastAsia="ru-RU"/>
        </w:rPr>
        <w:t>о внедрении стандарта развития конкуренции в субъектах Российской Федерации (далее - Стандарт)</w:t>
      </w:r>
      <w:r w:rsidR="00B956FE">
        <w:rPr>
          <w:rFonts w:ascii="Times New Roman" w:eastAsia="Times New Roman" w:hAnsi="Times New Roman"/>
          <w:bCs/>
          <w:sz w:val="28"/>
          <w:szCs w:val="28"/>
          <w:lang w:eastAsia="ru-RU"/>
        </w:rPr>
        <w:t>:</w:t>
      </w:r>
    </w:p>
    <w:p w14:paraId="203F7173" w14:textId="39E53979" w:rsidR="00F76865" w:rsidRPr="005D1391" w:rsidRDefault="00F76865" w:rsidP="000427CB">
      <w:pPr>
        <w:pStyle w:val="Default"/>
        <w:widowControl w:val="0"/>
        <w:ind w:firstLine="709"/>
        <w:jc w:val="both"/>
        <w:rPr>
          <w:i/>
          <w:iCs/>
          <w:color w:val="auto"/>
          <w:sz w:val="28"/>
          <w:szCs w:val="28"/>
        </w:rPr>
      </w:pPr>
      <w:bookmarkStart w:id="1" w:name="bookmark3"/>
      <w:r w:rsidRPr="005D1391">
        <w:rPr>
          <w:i/>
          <w:iCs/>
          <w:color w:val="auto"/>
          <w:sz w:val="28"/>
          <w:szCs w:val="28"/>
        </w:rPr>
        <w:t>Внедрение Стандарта осуществляется</w:t>
      </w:r>
      <w:r w:rsidR="00B956FE">
        <w:rPr>
          <w:i/>
          <w:iCs/>
          <w:color w:val="auto"/>
          <w:sz w:val="28"/>
          <w:szCs w:val="28"/>
        </w:rPr>
        <w:t xml:space="preserve"> </w:t>
      </w:r>
      <w:r w:rsidRPr="005D1391">
        <w:rPr>
          <w:i/>
          <w:iCs/>
          <w:color w:val="auto"/>
          <w:sz w:val="28"/>
          <w:szCs w:val="28"/>
        </w:rPr>
        <w:t>в соответствии с</w:t>
      </w:r>
      <w:r w:rsidRPr="005D1391">
        <w:rPr>
          <w:color w:val="auto"/>
          <w:sz w:val="28"/>
          <w:szCs w:val="28"/>
        </w:rPr>
        <w:t xml:space="preserve"> </w:t>
      </w:r>
      <w:r w:rsidRPr="005D1391">
        <w:rPr>
          <w:i/>
          <w:iCs/>
          <w:color w:val="auto"/>
          <w:sz w:val="28"/>
          <w:szCs w:val="28"/>
        </w:rPr>
        <w:t>Указом Главы Республики Даге</w:t>
      </w:r>
      <w:r w:rsidR="005D1391">
        <w:rPr>
          <w:i/>
          <w:iCs/>
          <w:color w:val="auto"/>
          <w:sz w:val="28"/>
          <w:szCs w:val="28"/>
        </w:rPr>
        <w:t>стан от 8 мая 2015 года № 96 «О </w:t>
      </w:r>
      <w:r w:rsidRPr="005D1391">
        <w:rPr>
          <w:i/>
          <w:iCs/>
          <w:color w:val="auto"/>
          <w:sz w:val="28"/>
          <w:szCs w:val="28"/>
        </w:rPr>
        <w:t xml:space="preserve">внедрении в Республике Дагестан </w:t>
      </w:r>
      <w:r w:rsidR="00B956FE">
        <w:rPr>
          <w:i/>
          <w:iCs/>
          <w:color w:val="auto"/>
          <w:sz w:val="28"/>
          <w:szCs w:val="28"/>
        </w:rPr>
        <w:t>с</w:t>
      </w:r>
      <w:r w:rsidRPr="005D1391">
        <w:rPr>
          <w:i/>
          <w:iCs/>
          <w:color w:val="auto"/>
          <w:sz w:val="28"/>
          <w:szCs w:val="28"/>
        </w:rPr>
        <w:t xml:space="preserve">тандарта развития конкуренции в </w:t>
      </w:r>
      <w:r w:rsidR="0049011E">
        <w:rPr>
          <w:i/>
          <w:iCs/>
          <w:color w:val="auto"/>
          <w:sz w:val="28"/>
          <w:szCs w:val="28"/>
        </w:rPr>
        <w:t>субъектах Российской Федерации»:</w:t>
      </w:r>
    </w:p>
    <w:p w14:paraId="3CF008C4" w14:textId="77777777" w:rsidR="00F76865" w:rsidRPr="005D1391" w:rsidRDefault="001D7D26" w:rsidP="000427CB">
      <w:pPr>
        <w:pStyle w:val="Default"/>
        <w:widowControl w:val="0"/>
        <w:ind w:firstLine="709"/>
        <w:jc w:val="both"/>
        <w:rPr>
          <w:rStyle w:val="a3"/>
          <w:color w:val="auto"/>
          <w:sz w:val="28"/>
          <w:szCs w:val="28"/>
        </w:rPr>
      </w:pPr>
      <w:hyperlink r:id="rId10" w:history="1">
        <w:r w:rsidRPr="005D1391">
          <w:rPr>
            <w:rStyle w:val="a3"/>
            <w:i/>
            <w:iCs/>
            <w:color w:val="auto"/>
            <w:sz w:val="28"/>
            <w:szCs w:val="28"/>
          </w:rPr>
          <w:t>https://minec.e-dag.ru/activity/6968</w:t>
        </w:r>
      </w:hyperlink>
      <w:r w:rsidR="00F76865" w:rsidRPr="005D1391">
        <w:rPr>
          <w:rStyle w:val="a3"/>
          <w:color w:val="auto"/>
          <w:sz w:val="28"/>
          <w:szCs w:val="28"/>
        </w:rPr>
        <w:t>;</w:t>
      </w:r>
    </w:p>
    <w:p w14:paraId="5F8D25B0" w14:textId="77777777" w:rsidR="00F76865" w:rsidRPr="005D1391" w:rsidRDefault="003875BF" w:rsidP="000427CB">
      <w:pPr>
        <w:pStyle w:val="Default"/>
        <w:widowControl w:val="0"/>
        <w:ind w:firstLine="709"/>
        <w:jc w:val="both"/>
        <w:rPr>
          <w:rStyle w:val="a3"/>
          <w:i/>
          <w:iCs/>
          <w:color w:val="auto"/>
          <w:sz w:val="28"/>
          <w:szCs w:val="28"/>
        </w:rPr>
      </w:pPr>
      <w:hyperlink r:id="rId11" w:history="1">
        <w:r w:rsidRPr="005D1391">
          <w:rPr>
            <w:rStyle w:val="a3"/>
            <w:i/>
            <w:iCs/>
            <w:color w:val="auto"/>
            <w:sz w:val="28"/>
            <w:szCs w:val="28"/>
            <w:lang w:val="en-US"/>
          </w:rPr>
          <w:t>https</w:t>
        </w:r>
        <w:r w:rsidRPr="005D1391">
          <w:rPr>
            <w:rStyle w:val="a3"/>
            <w:i/>
            <w:iCs/>
            <w:color w:val="auto"/>
            <w:sz w:val="28"/>
            <w:szCs w:val="28"/>
          </w:rPr>
          <w:t>://</w:t>
        </w:r>
        <w:proofErr w:type="spellStart"/>
        <w:r w:rsidRPr="005D1391">
          <w:rPr>
            <w:rStyle w:val="a3"/>
            <w:i/>
            <w:iCs/>
            <w:color w:val="auto"/>
            <w:sz w:val="28"/>
            <w:szCs w:val="28"/>
            <w:lang w:val="en-US"/>
          </w:rPr>
          <w:t>minec</w:t>
        </w:r>
        <w:proofErr w:type="spellEnd"/>
        <w:r w:rsidRPr="005D1391">
          <w:rPr>
            <w:rStyle w:val="a3"/>
            <w:i/>
            <w:iCs/>
            <w:color w:val="auto"/>
            <w:sz w:val="28"/>
            <w:szCs w:val="28"/>
          </w:rPr>
          <w:t>.</w:t>
        </w:r>
        <w:r w:rsidRPr="005D1391">
          <w:rPr>
            <w:rStyle w:val="a3"/>
            <w:i/>
            <w:iCs/>
            <w:color w:val="auto"/>
            <w:sz w:val="28"/>
            <w:szCs w:val="28"/>
            <w:lang w:val="en-US"/>
          </w:rPr>
          <w:t>e</w:t>
        </w:r>
        <w:r w:rsidRPr="005D1391">
          <w:rPr>
            <w:rStyle w:val="a3"/>
            <w:i/>
            <w:iCs/>
            <w:color w:val="auto"/>
            <w:sz w:val="28"/>
            <w:szCs w:val="28"/>
          </w:rPr>
          <w:t>-</w:t>
        </w:r>
        <w:proofErr w:type="spellStart"/>
        <w:r w:rsidRPr="005D1391">
          <w:rPr>
            <w:rStyle w:val="a3"/>
            <w:i/>
            <w:iCs/>
            <w:color w:val="auto"/>
            <w:sz w:val="28"/>
            <w:szCs w:val="28"/>
            <w:lang w:val="en-US"/>
          </w:rPr>
          <w:t>dag</w:t>
        </w:r>
        <w:proofErr w:type="spellEnd"/>
        <w:r w:rsidRPr="005D1391">
          <w:rPr>
            <w:rStyle w:val="a3"/>
            <w:i/>
            <w:iCs/>
            <w:color w:val="auto"/>
            <w:sz w:val="28"/>
            <w:szCs w:val="28"/>
          </w:rPr>
          <w:t>.</w:t>
        </w:r>
        <w:proofErr w:type="spellStart"/>
        <w:r w:rsidRPr="005D1391">
          <w:rPr>
            <w:rStyle w:val="a3"/>
            <w:i/>
            <w:iCs/>
            <w:color w:val="auto"/>
            <w:sz w:val="28"/>
            <w:szCs w:val="28"/>
            <w:lang w:val="en-US"/>
          </w:rPr>
          <w:t>ru</w:t>
        </w:r>
        <w:proofErr w:type="spellEnd"/>
        <w:r w:rsidRPr="005D1391">
          <w:rPr>
            <w:rStyle w:val="a3"/>
            <w:i/>
            <w:iCs/>
            <w:color w:val="auto"/>
            <w:sz w:val="28"/>
            <w:szCs w:val="28"/>
          </w:rPr>
          <w:t>/</w:t>
        </w:r>
        <w:r w:rsidRPr="005D1391">
          <w:rPr>
            <w:rStyle w:val="a3"/>
            <w:i/>
            <w:iCs/>
            <w:color w:val="auto"/>
            <w:sz w:val="28"/>
            <w:szCs w:val="28"/>
            <w:lang w:val="en-US"/>
          </w:rPr>
          <w:t>files</w:t>
        </w:r>
        <w:r w:rsidRPr="005D1391">
          <w:rPr>
            <w:rStyle w:val="a3"/>
            <w:i/>
            <w:iCs/>
            <w:color w:val="auto"/>
            <w:sz w:val="28"/>
            <w:szCs w:val="28"/>
          </w:rPr>
          <w:t>/</w:t>
        </w:r>
        <w:r w:rsidRPr="005D1391">
          <w:rPr>
            <w:rStyle w:val="a3"/>
            <w:i/>
            <w:iCs/>
            <w:color w:val="auto"/>
            <w:sz w:val="28"/>
            <w:szCs w:val="28"/>
            <w:lang w:val="en-US"/>
          </w:rPr>
          <w:t>documents</w:t>
        </w:r>
        <w:r w:rsidRPr="005D1391">
          <w:rPr>
            <w:rStyle w:val="a3"/>
            <w:i/>
            <w:iCs/>
            <w:color w:val="auto"/>
            <w:sz w:val="28"/>
            <w:szCs w:val="28"/>
          </w:rPr>
          <w:t>/</w:t>
        </w:r>
        <w:r w:rsidRPr="005D1391">
          <w:rPr>
            <w:rStyle w:val="a3"/>
            <w:i/>
            <w:iCs/>
            <w:color w:val="auto"/>
            <w:sz w:val="28"/>
            <w:szCs w:val="28"/>
            <w:lang w:val="en-US"/>
          </w:rPr>
          <w:t>parsed</w:t>
        </w:r>
        <w:r w:rsidRPr="005D1391">
          <w:rPr>
            <w:rStyle w:val="a3"/>
            <w:i/>
            <w:iCs/>
            <w:color w:val="auto"/>
            <w:sz w:val="28"/>
            <w:szCs w:val="28"/>
          </w:rPr>
          <w:t>/4</w:t>
        </w:r>
        <w:proofErr w:type="spellStart"/>
        <w:r w:rsidRPr="005D1391">
          <w:rPr>
            <w:rStyle w:val="a3"/>
            <w:i/>
            <w:iCs/>
            <w:color w:val="auto"/>
            <w:sz w:val="28"/>
            <w:szCs w:val="28"/>
            <w:lang w:val="en-US"/>
          </w:rPr>
          <w:t>rXvf</w:t>
        </w:r>
        <w:proofErr w:type="spellEnd"/>
        <w:r w:rsidRPr="005D1391">
          <w:rPr>
            <w:rStyle w:val="a3"/>
            <w:i/>
            <w:iCs/>
            <w:color w:val="auto"/>
            <w:sz w:val="28"/>
            <w:szCs w:val="28"/>
          </w:rPr>
          <w:t>1</w:t>
        </w:r>
        <w:proofErr w:type="spellStart"/>
        <w:r w:rsidRPr="005D1391">
          <w:rPr>
            <w:rStyle w:val="a3"/>
            <w:i/>
            <w:iCs/>
            <w:color w:val="auto"/>
            <w:sz w:val="28"/>
            <w:szCs w:val="28"/>
            <w:lang w:val="en-US"/>
          </w:rPr>
          <w:t>nKPz</w:t>
        </w:r>
        <w:proofErr w:type="spellEnd"/>
        <w:r w:rsidRPr="005D1391">
          <w:rPr>
            <w:rStyle w:val="a3"/>
            <w:i/>
            <w:iCs/>
            <w:color w:val="auto"/>
            <w:sz w:val="28"/>
            <w:szCs w:val="28"/>
          </w:rPr>
          <w:t>2</w:t>
        </w:r>
        <w:proofErr w:type="spellStart"/>
        <w:r w:rsidRPr="005D1391">
          <w:rPr>
            <w:rStyle w:val="a3"/>
            <w:i/>
            <w:iCs/>
            <w:color w:val="auto"/>
            <w:sz w:val="28"/>
            <w:szCs w:val="28"/>
            <w:lang w:val="en-US"/>
          </w:rPr>
          <w:t>jLdZxCOWT</w:t>
        </w:r>
        <w:proofErr w:type="spellEnd"/>
        <w:r w:rsidRPr="005D1391">
          <w:rPr>
            <w:rStyle w:val="a3"/>
            <w:i/>
            <w:iCs/>
            <w:color w:val="auto"/>
            <w:sz w:val="28"/>
            <w:szCs w:val="28"/>
          </w:rPr>
          <w:t>.</w:t>
        </w:r>
        <w:r w:rsidRPr="005D1391">
          <w:rPr>
            <w:rStyle w:val="a3"/>
            <w:i/>
            <w:iCs/>
            <w:color w:val="auto"/>
            <w:sz w:val="28"/>
            <w:szCs w:val="28"/>
            <w:lang w:val="en-US"/>
          </w:rPr>
          <w:t>pdf</w:t>
        </w:r>
      </w:hyperlink>
      <w:r w:rsidRPr="005D1391">
        <w:rPr>
          <w:rStyle w:val="a3"/>
          <w:iCs/>
          <w:color w:val="auto"/>
          <w:sz w:val="28"/>
          <w:szCs w:val="28"/>
          <w:u w:val="none"/>
        </w:rPr>
        <w:t xml:space="preserve"> .</w:t>
      </w:r>
    </w:p>
    <w:p w14:paraId="44EBACA6" w14:textId="77777777" w:rsidR="003875BF" w:rsidRPr="005D1391" w:rsidRDefault="003875BF" w:rsidP="000427CB">
      <w:pPr>
        <w:pStyle w:val="Default"/>
        <w:widowControl w:val="0"/>
        <w:ind w:firstLine="709"/>
        <w:jc w:val="both"/>
        <w:rPr>
          <w:i/>
          <w:iCs/>
          <w:color w:val="auto"/>
          <w:sz w:val="28"/>
          <w:szCs w:val="28"/>
        </w:rPr>
      </w:pPr>
    </w:p>
    <w:p w14:paraId="204B42BC" w14:textId="77777777" w:rsidR="00F76865" w:rsidRPr="005D1391" w:rsidRDefault="00F76865" w:rsidP="000427CB">
      <w:pPr>
        <w:keepNext/>
        <w:keepLines/>
        <w:widowControl w:val="0"/>
        <w:numPr>
          <w:ilvl w:val="1"/>
          <w:numId w:val="11"/>
        </w:numPr>
        <w:tabs>
          <w:tab w:val="left" w:pos="1276"/>
        </w:tabs>
        <w:spacing w:after="0" w:line="240" w:lineRule="auto"/>
        <w:ind w:left="0" w:firstLine="709"/>
        <w:jc w:val="both"/>
        <w:rPr>
          <w:rFonts w:ascii="Times New Roman" w:eastAsia="Times New Roman" w:hAnsi="Times New Roman"/>
          <w:bCs/>
          <w:sz w:val="28"/>
          <w:szCs w:val="28"/>
          <w:lang w:eastAsia="ru-RU"/>
        </w:rPr>
      </w:pPr>
      <w:r w:rsidRPr="005D1391">
        <w:rPr>
          <w:rFonts w:ascii="Times New Roman" w:eastAsia="Times New Roman" w:hAnsi="Times New Roman"/>
          <w:bCs/>
          <w:sz w:val="28"/>
          <w:szCs w:val="28"/>
          <w:lang w:eastAsia="ru-RU"/>
        </w:rPr>
        <w:t>Информация о реализации проектного подхода при внедрении Стандарта</w:t>
      </w:r>
    </w:p>
    <w:p w14:paraId="024BE564" w14:textId="77777777" w:rsidR="00F76865" w:rsidRPr="005D1391" w:rsidRDefault="00F76865" w:rsidP="000427CB">
      <w:pPr>
        <w:widowControl w:val="0"/>
        <w:spacing w:after="0" w:line="240" w:lineRule="auto"/>
        <w:ind w:firstLine="709"/>
        <w:jc w:val="both"/>
        <w:rPr>
          <w:rFonts w:ascii="Times New Roman" w:eastAsia="Times New Roman" w:hAnsi="Times New Roman"/>
          <w:bCs/>
          <w:i/>
          <w:sz w:val="28"/>
          <w:szCs w:val="28"/>
          <w:lang w:eastAsia="ru-RU"/>
        </w:rPr>
      </w:pPr>
      <w:r w:rsidRPr="005D1391">
        <w:rPr>
          <w:rFonts w:ascii="Times New Roman" w:eastAsia="Times New Roman" w:hAnsi="Times New Roman"/>
          <w:i/>
          <w:iCs/>
          <w:sz w:val="28"/>
          <w:szCs w:val="28"/>
          <w:lang w:eastAsia="ru-RU"/>
        </w:rPr>
        <w:t xml:space="preserve">Проектный подход </w:t>
      </w:r>
      <w:r w:rsidRPr="005D1391">
        <w:rPr>
          <w:rFonts w:ascii="Times New Roman" w:eastAsia="Times New Roman" w:hAnsi="Times New Roman"/>
          <w:bCs/>
          <w:i/>
          <w:sz w:val="28"/>
          <w:szCs w:val="28"/>
          <w:lang w:eastAsia="ru-RU"/>
        </w:rPr>
        <w:t>при внедрении Стандарта не реализуется.</w:t>
      </w:r>
    </w:p>
    <w:p w14:paraId="34ABDE8F" w14:textId="77777777" w:rsidR="00F76865" w:rsidRPr="005D1391"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p>
    <w:p w14:paraId="4085D464" w14:textId="42E054C2" w:rsidR="00F76865" w:rsidRPr="005D1391" w:rsidRDefault="00F76865" w:rsidP="000427CB">
      <w:pPr>
        <w:keepNext/>
        <w:keepLines/>
        <w:widowControl w:val="0"/>
        <w:numPr>
          <w:ilvl w:val="1"/>
          <w:numId w:val="11"/>
        </w:numPr>
        <w:tabs>
          <w:tab w:val="left" w:pos="1276"/>
        </w:tabs>
        <w:spacing w:after="0" w:line="240" w:lineRule="auto"/>
        <w:ind w:left="0" w:firstLine="709"/>
        <w:jc w:val="both"/>
        <w:rPr>
          <w:rFonts w:ascii="Times New Roman" w:eastAsia="Times New Roman" w:hAnsi="Times New Roman"/>
          <w:bCs/>
          <w:sz w:val="28"/>
          <w:szCs w:val="28"/>
          <w:lang w:eastAsia="ru-RU"/>
        </w:rPr>
      </w:pPr>
      <w:r w:rsidRPr="005D1391">
        <w:rPr>
          <w:rFonts w:ascii="Times New Roman" w:eastAsia="Times New Roman" w:hAnsi="Times New Roman"/>
          <w:bCs/>
          <w:sz w:val="28"/>
          <w:szCs w:val="28"/>
          <w:lang w:eastAsia="ru-RU"/>
        </w:rPr>
        <w:t>Сведения об источниках финансовых средств, используемых для достижения целей Стандарта</w:t>
      </w:r>
      <w:r w:rsidR="00B956FE">
        <w:rPr>
          <w:rFonts w:ascii="Times New Roman" w:eastAsia="Times New Roman" w:hAnsi="Times New Roman"/>
          <w:bCs/>
          <w:sz w:val="28"/>
          <w:szCs w:val="28"/>
          <w:lang w:eastAsia="ru-RU"/>
        </w:rPr>
        <w:t>:</w:t>
      </w:r>
    </w:p>
    <w:p w14:paraId="6931D2E6" w14:textId="77777777" w:rsidR="00F76865" w:rsidRPr="005D1391"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r w:rsidRPr="005D1391">
        <w:rPr>
          <w:rFonts w:ascii="Times New Roman" w:eastAsia="Times New Roman" w:hAnsi="Times New Roman"/>
          <w:i/>
          <w:iCs/>
          <w:sz w:val="28"/>
          <w:szCs w:val="28"/>
          <w:lang w:eastAsia="ru-RU"/>
        </w:rPr>
        <w:t>Используется планомерное увеличение финансирования за счет средств бюджетов всех уровней мероприятий, направленных на развитие частного сектора экономики, при одновременном сокращении бюджетных расходов в рыночных отраслях (сферах) экономики.</w:t>
      </w:r>
    </w:p>
    <w:p w14:paraId="3774A1D7" w14:textId="77777777" w:rsidR="00F76865" w:rsidRPr="005D1391"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p>
    <w:p w14:paraId="1071783F" w14:textId="00B22BE2" w:rsidR="00F76865" w:rsidRPr="005D1391" w:rsidRDefault="00F76865" w:rsidP="000427CB">
      <w:pPr>
        <w:keepNext/>
        <w:keepLines/>
        <w:widowControl w:val="0"/>
        <w:numPr>
          <w:ilvl w:val="1"/>
          <w:numId w:val="11"/>
        </w:numPr>
        <w:tabs>
          <w:tab w:val="left" w:pos="1276"/>
        </w:tabs>
        <w:spacing w:after="0" w:line="240" w:lineRule="auto"/>
        <w:ind w:left="0" w:firstLine="709"/>
        <w:jc w:val="both"/>
        <w:rPr>
          <w:rFonts w:ascii="Times New Roman" w:eastAsia="Times New Roman" w:hAnsi="Times New Roman"/>
          <w:bCs/>
          <w:sz w:val="28"/>
          <w:szCs w:val="28"/>
          <w:lang w:eastAsia="ru-RU"/>
        </w:rPr>
      </w:pPr>
      <w:r w:rsidRPr="005D1391">
        <w:rPr>
          <w:rFonts w:ascii="Times New Roman" w:eastAsia="Times New Roman" w:hAnsi="Times New Roman"/>
          <w:bCs/>
          <w:sz w:val="28"/>
          <w:szCs w:val="28"/>
          <w:lang w:eastAsia="ru-RU"/>
        </w:rPr>
        <w:t>Информация об учете результатов работы органов исполнительной власти субъекта Российской Федерации и органов местного самоуправления по внедрению Стандарта и реализации плана мероприятий («дорожной карты») по содействию развитию конкуренции при принятии решений о поощрении руководителей органов исполнительной власти субъекта Российской Федерации и органов местного самоуправления</w:t>
      </w:r>
      <w:r w:rsidR="00B956FE">
        <w:rPr>
          <w:rFonts w:ascii="Times New Roman" w:eastAsia="Times New Roman" w:hAnsi="Times New Roman"/>
          <w:bCs/>
          <w:sz w:val="28"/>
          <w:szCs w:val="28"/>
          <w:lang w:eastAsia="ru-RU"/>
        </w:rPr>
        <w:t>:</w:t>
      </w:r>
      <w:r w:rsidRPr="005D1391">
        <w:rPr>
          <w:rFonts w:ascii="Times New Roman" w:eastAsia="Times New Roman" w:hAnsi="Times New Roman"/>
          <w:bCs/>
          <w:sz w:val="28"/>
          <w:szCs w:val="28"/>
          <w:lang w:eastAsia="ru-RU"/>
        </w:rPr>
        <w:t xml:space="preserve"> </w:t>
      </w:r>
    </w:p>
    <w:p w14:paraId="6C1EB2C5" w14:textId="538E1B6B" w:rsidR="00F76865" w:rsidRPr="005D1391"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r w:rsidRPr="005D1391">
        <w:rPr>
          <w:rFonts w:ascii="Times New Roman" w:eastAsia="Times New Roman" w:hAnsi="Times New Roman"/>
          <w:i/>
          <w:iCs/>
          <w:sz w:val="28"/>
          <w:szCs w:val="28"/>
          <w:lang w:eastAsia="ru-RU"/>
        </w:rPr>
        <w:t>При премировании руководителей органов исполнительной власти</w:t>
      </w:r>
      <w:r w:rsidR="00B956FE">
        <w:rPr>
          <w:rFonts w:ascii="Times New Roman" w:eastAsia="Times New Roman" w:hAnsi="Times New Roman"/>
          <w:i/>
          <w:iCs/>
          <w:sz w:val="28"/>
          <w:szCs w:val="28"/>
          <w:lang w:eastAsia="ru-RU"/>
        </w:rPr>
        <w:t xml:space="preserve"> Республики Дагестан</w:t>
      </w:r>
      <w:r w:rsidRPr="005D1391">
        <w:rPr>
          <w:rFonts w:ascii="Times New Roman" w:eastAsia="Times New Roman" w:hAnsi="Times New Roman"/>
          <w:i/>
          <w:iCs/>
          <w:sz w:val="28"/>
          <w:szCs w:val="28"/>
          <w:lang w:eastAsia="ru-RU"/>
        </w:rPr>
        <w:t xml:space="preserve"> и органов местного самоуправления </w:t>
      </w:r>
      <w:r w:rsidR="00B956FE">
        <w:rPr>
          <w:rFonts w:ascii="Times New Roman" w:eastAsia="Times New Roman" w:hAnsi="Times New Roman"/>
          <w:i/>
          <w:iCs/>
          <w:sz w:val="28"/>
          <w:szCs w:val="28"/>
          <w:lang w:eastAsia="ru-RU"/>
        </w:rPr>
        <w:t>Р</w:t>
      </w:r>
      <w:r w:rsidRPr="005D1391">
        <w:rPr>
          <w:rFonts w:ascii="Times New Roman" w:eastAsia="Times New Roman" w:hAnsi="Times New Roman"/>
          <w:i/>
          <w:iCs/>
          <w:sz w:val="28"/>
          <w:szCs w:val="28"/>
          <w:lang w:eastAsia="ru-RU"/>
        </w:rPr>
        <w:t xml:space="preserve">еспублики </w:t>
      </w:r>
      <w:r w:rsidR="00B956FE">
        <w:rPr>
          <w:rFonts w:ascii="Times New Roman" w:eastAsia="Times New Roman" w:hAnsi="Times New Roman"/>
          <w:i/>
          <w:iCs/>
          <w:sz w:val="28"/>
          <w:szCs w:val="28"/>
          <w:lang w:eastAsia="ru-RU"/>
        </w:rPr>
        <w:t xml:space="preserve">Дагестан </w:t>
      </w:r>
      <w:r w:rsidR="00F037BB" w:rsidRPr="005D1391">
        <w:rPr>
          <w:rFonts w:ascii="Times New Roman" w:eastAsia="Times New Roman" w:hAnsi="Times New Roman"/>
          <w:i/>
          <w:iCs/>
          <w:sz w:val="28"/>
          <w:szCs w:val="28"/>
          <w:lang w:eastAsia="ru-RU"/>
        </w:rPr>
        <w:t>учитываются</w:t>
      </w:r>
      <w:r w:rsidRPr="005D1391">
        <w:rPr>
          <w:rFonts w:ascii="Times New Roman" w:eastAsia="Times New Roman" w:hAnsi="Times New Roman"/>
          <w:i/>
          <w:iCs/>
          <w:sz w:val="28"/>
          <w:szCs w:val="28"/>
          <w:lang w:eastAsia="ru-RU"/>
        </w:rPr>
        <w:t xml:space="preserve"> результаты работы органов исполнительной власти Республики Дагестан и органов местного самоуправления</w:t>
      </w:r>
      <w:r w:rsidR="00B956FE">
        <w:rPr>
          <w:rFonts w:ascii="Times New Roman" w:eastAsia="Times New Roman" w:hAnsi="Times New Roman"/>
          <w:i/>
          <w:iCs/>
          <w:sz w:val="28"/>
          <w:szCs w:val="28"/>
          <w:lang w:eastAsia="ru-RU"/>
        </w:rPr>
        <w:t xml:space="preserve"> Республики Дагестан </w:t>
      </w:r>
      <w:r w:rsidRPr="005D1391">
        <w:rPr>
          <w:rFonts w:ascii="Times New Roman" w:eastAsia="Times New Roman" w:hAnsi="Times New Roman"/>
          <w:i/>
          <w:iCs/>
          <w:sz w:val="28"/>
          <w:szCs w:val="28"/>
          <w:lang w:eastAsia="ru-RU"/>
        </w:rPr>
        <w:t xml:space="preserve">по внедрению Стандарта </w:t>
      </w:r>
      <w:r w:rsidR="00B956FE">
        <w:rPr>
          <w:rFonts w:ascii="Times New Roman" w:eastAsia="Times New Roman" w:hAnsi="Times New Roman"/>
          <w:i/>
          <w:iCs/>
          <w:sz w:val="28"/>
          <w:szCs w:val="28"/>
          <w:lang w:eastAsia="ru-RU"/>
        </w:rPr>
        <w:t xml:space="preserve">                                </w:t>
      </w:r>
      <w:r w:rsidRPr="005D1391">
        <w:rPr>
          <w:rFonts w:ascii="Times New Roman" w:eastAsia="Times New Roman" w:hAnsi="Times New Roman"/>
          <w:i/>
          <w:iCs/>
          <w:sz w:val="28"/>
          <w:szCs w:val="28"/>
          <w:lang w:eastAsia="ru-RU"/>
        </w:rPr>
        <w:t>и реализации плана мероприятий («дорожной карты»)по содействию развитию конкуренции.</w:t>
      </w:r>
    </w:p>
    <w:p w14:paraId="70BD1E02" w14:textId="77777777" w:rsidR="00F76865" w:rsidRPr="005D1391"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p>
    <w:p w14:paraId="2235290A" w14:textId="77777777" w:rsidR="00F76865" w:rsidRPr="005D1391" w:rsidRDefault="00F76865" w:rsidP="000427CB">
      <w:pPr>
        <w:widowControl w:val="0"/>
        <w:numPr>
          <w:ilvl w:val="1"/>
          <w:numId w:val="11"/>
        </w:numPr>
        <w:tabs>
          <w:tab w:val="left" w:pos="1134"/>
        </w:tabs>
        <w:spacing w:after="0" w:line="240" w:lineRule="auto"/>
        <w:ind w:left="0" w:firstLine="709"/>
        <w:jc w:val="both"/>
        <w:rPr>
          <w:rFonts w:ascii="Times New Roman" w:eastAsia="Times New Roman" w:hAnsi="Times New Roman"/>
          <w:bCs/>
          <w:sz w:val="28"/>
          <w:szCs w:val="28"/>
          <w:lang w:eastAsia="ru-RU"/>
        </w:rPr>
      </w:pPr>
      <w:r w:rsidRPr="005D1391">
        <w:rPr>
          <w:rFonts w:ascii="Times New Roman" w:eastAsia="Times New Roman" w:hAnsi="Times New Roman"/>
          <w:bCs/>
          <w:sz w:val="28"/>
          <w:szCs w:val="28"/>
          <w:lang w:eastAsia="ru-RU"/>
        </w:rPr>
        <w:t xml:space="preserve"> Информация об определенных в органах исполнительной власти субъекта Российской Федерации должностных лицах с правом принятия управленческих решений, занимающих должности не ниже заместителя руководителя, ответственных за координацию вопросов содействия развитию конкуренции, а также структурных подразделениях, ответственных за разработку и реализацию планов мероприятий («дорожных карт») по содействию развитию конкуренции в подведомственной сфере </w:t>
      </w:r>
      <w:r w:rsidRPr="005D1391">
        <w:rPr>
          <w:rFonts w:ascii="Times New Roman" w:eastAsia="Times New Roman" w:hAnsi="Times New Roman"/>
          <w:bCs/>
          <w:sz w:val="28"/>
          <w:szCs w:val="28"/>
          <w:lang w:eastAsia="ru-RU"/>
        </w:rPr>
        <w:lastRenderedPageBreak/>
        <w:t>деятельности с внесением соответствующих обязанностей в должностные регламенты и положения о структурных подразделениях:</w:t>
      </w:r>
    </w:p>
    <w:bookmarkEnd w:id="1"/>
    <w:p w14:paraId="6C743747" w14:textId="7AF67D68" w:rsidR="00F76865" w:rsidRPr="005D1391" w:rsidRDefault="00F76865" w:rsidP="000427CB">
      <w:pPr>
        <w:widowControl w:val="0"/>
        <w:spacing w:after="0" w:line="240" w:lineRule="auto"/>
        <w:ind w:firstLine="720"/>
        <w:contextualSpacing/>
        <w:jc w:val="both"/>
        <w:rPr>
          <w:rFonts w:ascii="Times New Roman" w:eastAsia="Times New Roman" w:hAnsi="Times New Roman"/>
          <w:i/>
          <w:iCs/>
          <w:sz w:val="28"/>
          <w:szCs w:val="28"/>
          <w:lang w:eastAsia="ru-RU"/>
        </w:rPr>
      </w:pPr>
      <w:proofErr w:type="spellStart"/>
      <w:r w:rsidRPr="005D1391">
        <w:rPr>
          <w:rFonts w:ascii="Times New Roman" w:eastAsia="Times New Roman" w:hAnsi="Times New Roman"/>
          <w:i/>
          <w:iCs/>
          <w:sz w:val="28"/>
          <w:szCs w:val="28"/>
          <w:lang w:eastAsia="ru-RU"/>
        </w:rPr>
        <w:t>Изиев</w:t>
      </w:r>
      <w:proofErr w:type="spellEnd"/>
      <w:r w:rsidRPr="005D1391">
        <w:rPr>
          <w:rFonts w:ascii="Times New Roman" w:eastAsia="Times New Roman" w:hAnsi="Times New Roman"/>
          <w:i/>
          <w:iCs/>
          <w:sz w:val="28"/>
          <w:szCs w:val="28"/>
          <w:lang w:eastAsia="ru-RU"/>
        </w:rPr>
        <w:t xml:space="preserve"> Камиль </w:t>
      </w:r>
      <w:proofErr w:type="spellStart"/>
      <w:r w:rsidRPr="005D1391">
        <w:rPr>
          <w:rFonts w:ascii="Times New Roman" w:eastAsia="Times New Roman" w:hAnsi="Times New Roman"/>
          <w:i/>
          <w:iCs/>
          <w:sz w:val="28"/>
          <w:szCs w:val="28"/>
          <w:lang w:eastAsia="ru-RU"/>
        </w:rPr>
        <w:t>Абусалимович</w:t>
      </w:r>
      <w:proofErr w:type="spellEnd"/>
      <w:r w:rsidRPr="005D1391">
        <w:rPr>
          <w:rFonts w:ascii="Times New Roman" w:eastAsia="Times New Roman" w:hAnsi="Times New Roman"/>
          <w:i/>
          <w:iCs/>
          <w:sz w:val="28"/>
          <w:szCs w:val="28"/>
          <w:lang w:eastAsia="ru-RU"/>
        </w:rPr>
        <w:t xml:space="preserve"> –</w:t>
      </w:r>
      <w:r w:rsidR="001D7D26" w:rsidRPr="005D1391">
        <w:rPr>
          <w:rFonts w:ascii="Times New Roman" w:eastAsia="Times New Roman" w:hAnsi="Times New Roman"/>
          <w:i/>
          <w:iCs/>
          <w:sz w:val="28"/>
          <w:szCs w:val="28"/>
          <w:lang w:eastAsia="ru-RU"/>
        </w:rPr>
        <w:t xml:space="preserve"> </w:t>
      </w:r>
      <w:r w:rsidRPr="005D1391">
        <w:rPr>
          <w:rFonts w:ascii="Times New Roman" w:eastAsia="Times New Roman" w:hAnsi="Times New Roman"/>
          <w:i/>
          <w:iCs/>
          <w:sz w:val="28"/>
          <w:szCs w:val="28"/>
          <w:lang w:eastAsia="ru-RU"/>
        </w:rPr>
        <w:t>статс-секретарь</w:t>
      </w:r>
      <w:r w:rsidR="001D7D26" w:rsidRPr="005D1391">
        <w:rPr>
          <w:rFonts w:ascii="Times New Roman" w:eastAsia="Times New Roman" w:hAnsi="Times New Roman"/>
          <w:i/>
          <w:iCs/>
          <w:sz w:val="28"/>
          <w:szCs w:val="28"/>
          <w:lang w:eastAsia="ru-RU"/>
        </w:rPr>
        <w:t xml:space="preserve"> – </w:t>
      </w:r>
      <w:r w:rsidRPr="005D1391">
        <w:rPr>
          <w:rFonts w:ascii="Times New Roman" w:eastAsia="Times New Roman" w:hAnsi="Times New Roman"/>
          <w:i/>
          <w:iCs/>
          <w:sz w:val="28"/>
          <w:szCs w:val="28"/>
          <w:lang w:eastAsia="ru-RU"/>
        </w:rPr>
        <w:t>заместитель</w:t>
      </w:r>
      <w:r w:rsidR="001D7D26" w:rsidRPr="005D1391">
        <w:rPr>
          <w:rFonts w:ascii="Times New Roman" w:eastAsia="Times New Roman" w:hAnsi="Times New Roman"/>
          <w:i/>
          <w:iCs/>
          <w:sz w:val="28"/>
          <w:szCs w:val="28"/>
          <w:lang w:eastAsia="ru-RU"/>
        </w:rPr>
        <w:t xml:space="preserve"> </w:t>
      </w:r>
      <w:r w:rsidRPr="005D1391">
        <w:rPr>
          <w:rFonts w:ascii="Times New Roman" w:eastAsia="Times New Roman" w:hAnsi="Times New Roman"/>
          <w:i/>
          <w:iCs/>
          <w:sz w:val="28"/>
          <w:szCs w:val="28"/>
          <w:lang w:eastAsia="ru-RU"/>
        </w:rPr>
        <w:t xml:space="preserve">министра экономики и территориального развития Республики Дагестан, ответственный </w:t>
      </w:r>
      <w:r w:rsidR="00B956FE">
        <w:rPr>
          <w:rFonts w:ascii="Times New Roman" w:eastAsia="Times New Roman" w:hAnsi="Times New Roman"/>
          <w:i/>
          <w:iCs/>
          <w:sz w:val="28"/>
          <w:szCs w:val="28"/>
          <w:lang w:eastAsia="ru-RU"/>
        </w:rPr>
        <w:t xml:space="preserve">                </w:t>
      </w:r>
      <w:r w:rsidRPr="005D1391">
        <w:rPr>
          <w:rFonts w:ascii="Times New Roman" w:eastAsia="Times New Roman" w:hAnsi="Times New Roman"/>
          <w:i/>
          <w:iCs/>
          <w:sz w:val="28"/>
          <w:szCs w:val="28"/>
          <w:lang w:eastAsia="ru-RU"/>
        </w:rPr>
        <w:t>за координацию вопросов содействия развитию конкуренции.</w:t>
      </w:r>
    </w:p>
    <w:p w14:paraId="4179860B" w14:textId="38CC9AEC" w:rsidR="00F76865" w:rsidRPr="004D08D5" w:rsidRDefault="00F76865" w:rsidP="000427CB">
      <w:pPr>
        <w:widowControl w:val="0"/>
        <w:spacing w:after="0" w:line="240" w:lineRule="auto"/>
        <w:ind w:firstLine="720"/>
        <w:contextualSpacing/>
        <w:jc w:val="both"/>
        <w:rPr>
          <w:rFonts w:ascii="Times New Roman" w:eastAsia="Times New Roman" w:hAnsi="Times New Roman"/>
          <w:i/>
          <w:iCs/>
          <w:sz w:val="28"/>
          <w:szCs w:val="28"/>
          <w:lang w:eastAsia="ru-RU"/>
        </w:rPr>
      </w:pPr>
      <w:r w:rsidRPr="004D08D5">
        <w:rPr>
          <w:rFonts w:ascii="Times New Roman" w:eastAsia="Times New Roman" w:hAnsi="Times New Roman"/>
          <w:i/>
          <w:iCs/>
          <w:sz w:val="28"/>
          <w:szCs w:val="28"/>
          <w:lang w:eastAsia="ru-RU"/>
        </w:rPr>
        <w:t xml:space="preserve">Должностной регламент государственного гражданского служащего, замещающего должность </w:t>
      </w:r>
      <w:r w:rsidR="00D9374A" w:rsidRPr="004D08D5">
        <w:rPr>
          <w:rFonts w:ascii="Times New Roman" w:eastAsia="Times New Roman" w:hAnsi="Times New Roman"/>
          <w:i/>
          <w:iCs/>
          <w:sz w:val="28"/>
          <w:szCs w:val="28"/>
          <w:lang w:eastAsia="ru-RU"/>
        </w:rPr>
        <w:t xml:space="preserve">статс-секретаря - </w:t>
      </w:r>
      <w:r w:rsidRPr="004D08D5">
        <w:rPr>
          <w:rFonts w:ascii="Times New Roman" w:eastAsia="Times New Roman" w:hAnsi="Times New Roman"/>
          <w:i/>
          <w:iCs/>
          <w:sz w:val="28"/>
          <w:szCs w:val="28"/>
          <w:lang w:eastAsia="ru-RU"/>
        </w:rPr>
        <w:t xml:space="preserve">заместителя министра экономики </w:t>
      </w:r>
      <w:r w:rsidR="00B956FE">
        <w:rPr>
          <w:rFonts w:ascii="Times New Roman" w:eastAsia="Times New Roman" w:hAnsi="Times New Roman"/>
          <w:i/>
          <w:iCs/>
          <w:sz w:val="28"/>
          <w:szCs w:val="28"/>
          <w:lang w:eastAsia="ru-RU"/>
        </w:rPr>
        <w:t xml:space="preserve">                 </w:t>
      </w:r>
      <w:r w:rsidRPr="004D08D5">
        <w:rPr>
          <w:rFonts w:ascii="Times New Roman" w:eastAsia="Times New Roman" w:hAnsi="Times New Roman"/>
          <w:i/>
          <w:iCs/>
          <w:sz w:val="28"/>
          <w:szCs w:val="28"/>
          <w:lang w:eastAsia="ru-RU"/>
        </w:rPr>
        <w:t xml:space="preserve">и территориального развития Республики Дагестан, утвержденный </w:t>
      </w:r>
      <w:r w:rsidR="0019375B" w:rsidRPr="004D08D5">
        <w:rPr>
          <w:rFonts w:ascii="Times New Roman" w:eastAsia="Times New Roman" w:hAnsi="Times New Roman"/>
          <w:i/>
          <w:iCs/>
          <w:sz w:val="28"/>
          <w:szCs w:val="28"/>
          <w:lang w:eastAsia="ru-RU"/>
        </w:rPr>
        <w:t xml:space="preserve">временно исполняющим обязанности </w:t>
      </w:r>
      <w:r w:rsidRPr="004D08D5">
        <w:rPr>
          <w:rFonts w:ascii="Times New Roman" w:eastAsia="Times New Roman" w:hAnsi="Times New Roman"/>
          <w:i/>
          <w:iCs/>
          <w:sz w:val="28"/>
          <w:szCs w:val="28"/>
          <w:lang w:eastAsia="ru-RU"/>
        </w:rPr>
        <w:t>министр</w:t>
      </w:r>
      <w:r w:rsidR="0019375B" w:rsidRPr="004D08D5">
        <w:rPr>
          <w:rFonts w:ascii="Times New Roman" w:eastAsia="Times New Roman" w:hAnsi="Times New Roman"/>
          <w:i/>
          <w:iCs/>
          <w:sz w:val="28"/>
          <w:szCs w:val="28"/>
          <w:lang w:eastAsia="ru-RU"/>
        </w:rPr>
        <w:t>а</w:t>
      </w:r>
      <w:r w:rsidRPr="004D08D5">
        <w:rPr>
          <w:rFonts w:ascii="Times New Roman" w:eastAsia="Times New Roman" w:hAnsi="Times New Roman"/>
          <w:i/>
          <w:iCs/>
          <w:sz w:val="28"/>
          <w:szCs w:val="28"/>
          <w:lang w:eastAsia="ru-RU"/>
        </w:rPr>
        <w:t xml:space="preserve"> экономики и территориального развития Респ</w:t>
      </w:r>
      <w:r w:rsidR="00C87492" w:rsidRPr="004D08D5">
        <w:rPr>
          <w:rFonts w:ascii="Times New Roman" w:eastAsia="Times New Roman" w:hAnsi="Times New Roman"/>
          <w:i/>
          <w:iCs/>
          <w:sz w:val="28"/>
          <w:szCs w:val="28"/>
          <w:lang w:eastAsia="ru-RU"/>
        </w:rPr>
        <w:t xml:space="preserve">ублики Дагестан от </w:t>
      </w:r>
      <w:r w:rsidR="0019375B" w:rsidRPr="004D08D5">
        <w:rPr>
          <w:rFonts w:ascii="Times New Roman" w:eastAsia="Times New Roman" w:hAnsi="Times New Roman"/>
          <w:i/>
          <w:iCs/>
          <w:sz w:val="28"/>
          <w:szCs w:val="28"/>
          <w:lang w:eastAsia="ru-RU"/>
        </w:rPr>
        <w:t xml:space="preserve">10 марта </w:t>
      </w:r>
      <w:r w:rsidR="00C87492" w:rsidRPr="004D08D5">
        <w:rPr>
          <w:rFonts w:ascii="Times New Roman" w:eastAsia="Times New Roman" w:hAnsi="Times New Roman"/>
          <w:i/>
          <w:iCs/>
          <w:sz w:val="28"/>
          <w:szCs w:val="28"/>
          <w:lang w:eastAsia="ru-RU"/>
        </w:rPr>
        <w:t>20</w:t>
      </w:r>
      <w:r w:rsidR="0019375B" w:rsidRPr="004D08D5">
        <w:rPr>
          <w:rFonts w:ascii="Times New Roman" w:eastAsia="Times New Roman" w:hAnsi="Times New Roman"/>
          <w:i/>
          <w:iCs/>
          <w:sz w:val="28"/>
          <w:szCs w:val="28"/>
          <w:lang w:eastAsia="ru-RU"/>
        </w:rPr>
        <w:t>22</w:t>
      </w:r>
      <w:r w:rsidR="00C87492" w:rsidRPr="004D08D5">
        <w:rPr>
          <w:rFonts w:ascii="Times New Roman" w:eastAsia="Times New Roman" w:hAnsi="Times New Roman"/>
          <w:i/>
          <w:iCs/>
          <w:sz w:val="28"/>
          <w:szCs w:val="28"/>
          <w:lang w:eastAsia="ru-RU"/>
        </w:rPr>
        <w:t> </w:t>
      </w:r>
      <w:r w:rsidRPr="004D08D5">
        <w:rPr>
          <w:rFonts w:ascii="Times New Roman" w:eastAsia="Times New Roman" w:hAnsi="Times New Roman"/>
          <w:i/>
          <w:iCs/>
          <w:sz w:val="28"/>
          <w:szCs w:val="28"/>
          <w:lang w:eastAsia="ru-RU"/>
        </w:rPr>
        <w:t>года, размещен по ссылке:</w:t>
      </w:r>
    </w:p>
    <w:p w14:paraId="6E183985" w14:textId="77777777" w:rsidR="00F76865" w:rsidRPr="004D08D5" w:rsidRDefault="001D7D26" w:rsidP="000427CB">
      <w:pPr>
        <w:widowControl w:val="0"/>
        <w:spacing w:after="0" w:line="240" w:lineRule="auto"/>
        <w:ind w:firstLine="720"/>
        <w:contextualSpacing/>
        <w:jc w:val="both"/>
        <w:rPr>
          <w:rFonts w:ascii="Times New Roman" w:eastAsia="Times New Roman" w:hAnsi="Times New Roman"/>
          <w:i/>
          <w:iCs/>
          <w:sz w:val="28"/>
          <w:szCs w:val="28"/>
          <w:lang w:eastAsia="ru-RU"/>
        </w:rPr>
      </w:pPr>
      <w:hyperlink r:id="rId12" w:history="1">
        <w:r w:rsidRPr="004D08D5">
          <w:rPr>
            <w:rStyle w:val="a3"/>
            <w:rFonts w:ascii="Times New Roman" w:hAnsi="Times New Roman"/>
            <w:i/>
            <w:iCs/>
            <w:color w:val="auto"/>
            <w:sz w:val="28"/>
            <w:szCs w:val="28"/>
            <w:lang w:val="en-US" w:eastAsia="ru-RU"/>
          </w:rPr>
          <w:t>https</w:t>
        </w:r>
        <w:r w:rsidRPr="004D08D5">
          <w:rPr>
            <w:rStyle w:val="a3"/>
            <w:rFonts w:ascii="Times New Roman" w:hAnsi="Times New Roman"/>
            <w:i/>
            <w:iCs/>
            <w:color w:val="auto"/>
            <w:sz w:val="28"/>
            <w:szCs w:val="28"/>
            <w:lang w:eastAsia="ru-RU"/>
          </w:rPr>
          <w:t>://</w:t>
        </w:r>
        <w:proofErr w:type="spellStart"/>
        <w:r w:rsidRPr="004D08D5">
          <w:rPr>
            <w:rStyle w:val="a3"/>
            <w:rFonts w:ascii="Times New Roman" w:hAnsi="Times New Roman"/>
            <w:i/>
            <w:iCs/>
            <w:color w:val="auto"/>
            <w:sz w:val="28"/>
            <w:szCs w:val="28"/>
            <w:lang w:val="en-US" w:eastAsia="ru-RU"/>
          </w:rPr>
          <w:t>minec</w:t>
        </w:r>
        <w:proofErr w:type="spellEnd"/>
        <w:r w:rsidRPr="004D08D5">
          <w:rPr>
            <w:rStyle w:val="a3"/>
            <w:rFonts w:ascii="Times New Roman" w:hAnsi="Times New Roman"/>
            <w:i/>
            <w:iCs/>
            <w:color w:val="auto"/>
            <w:sz w:val="28"/>
            <w:szCs w:val="28"/>
            <w:lang w:eastAsia="ru-RU"/>
          </w:rPr>
          <w:t>.</w:t>
        </w:r>
        <w:r w:rsidRPr="004D08D5">
          <w:rPr>
            <w:rStyle w:val="a3"/>
            <w:rFonts w:ascii="Times New Roman" w:hAnsi="Times New Roman"/>
            <w:i/>
            <w:iCs/>
            <w:color w:val="auto"/>
            <w:sz w:val="28"/>
            <w:szCs w:val="28"/>
            <w:lang w:val="en-US" w:eastAsia="ru-RU"/>
          </w:rPr>
          <w:t>e</w:t>
        </w:r>
        <w:r w:rsidRPr="004D08D5">
          <w:rPr>
            <w:rStyle w:val="a3"/>
            <w:rFonts w:ascii="Times New Roman" w:hAnsi="Times New Roman"/>
            <w:i/>
            <w:iCs/>
            <w:color w:val="auto"/>
            <w:sz w:val="28"/>
            <w:szCs w:val="28"/>
            <w:lang w:eastAsia="ru-RU"/>
          </w:rPr>
          <w:t>-</w:t>
        </w:r>
        <w:proofErr w:type="spellStart"/>
        <w:r w:rsidRPr="004D08D5">
          <w:rPr>
            <w:rStyle w:val="a3"/>
            <w:rFonts w:ascii="Times New Roman" w:hAnsi="Times New Roman"/>
            <w:i/>
            <w:iCs/>
            <w:color w:val="auto"/>
            <w:sz w:val="28"/>
            <w:szCs w:val="28"/>
            <w:lang w:val="en-US" w:eastAsia="ru-RU"/>
          </w:rPr>
          <w:t>dag</w:t>
        </w:r>
        <w:proofErr w:type="spellEnd"/>
        <w:r w:rsidRPr="004D08D5">
          <w:rPr>
            <w:rStyle w:val="a3"/>
            <w:rFonts w:ascii="Times New Roman" w:hAnsi="Times New Roman"/>
            <w:i/>
            <w:iCs/>
            <w:color w:val="auto"/>
            <w:sz w:val="28"/>
            <w:szCs w:val="28"/>
            <w:lang w:eastAsia="ru-RU"/>
          </w:rPr>
          <w:t>.</w:t>
        </w:r>
        <w:proofErr w:type="spellStart"/>
        <w:r w:rsidRPr="004D08D5">
          <w:rPr>
            <w:rStyle w:val="a3"/>
            <w:rFonts w:ascii="Times New Roman" w:hAnsi="Times New Roman"/>
            <w:i/>
            <w:iCs/>
            <w:color w:val="auto"/>
            <w:sz w:val="28"/>
            <w:szCs w:val="28"/>
            <w:lang w:val="en-US" w:eastAsia="ru-RU"/>
          </w:rPr>
          <w:t>ru</w:t>
        </w:r>
        <w:proofErr w:type="spellEnd"/>
        <w:r w:rsidRPr="004D08D5">
          <w:rPr>
            <w:rStyle w:val="a3"/>
            <w:rFonts w:ascii="Times New Roman" w:hAnsi="Times New Roman"/>
            <w:i/>
            <w:iCs/>
            <w:color w:val="auto"/>
            <w:sz w:val="28"/>
            <w:szCs w:val="28"/>
            <w:lang w:eastAsia="ru-RU"/>
          </w:rPr>
          <w:t>/</w:t>
        </w:r>
        <w:r w:rsidRPr="004D08D5">
          <w:rPr>
            <w:rStyle w:val="a3"/>
            <w:rFonts w:ascii="Times New Roman" w:hAnsi="Times New Roman"/>
            <w:i/>
            <w:iCs/>
            <w:color w:val="auto"/>
            <w:sz w:val="28"/>
            <w:szCs w:val="28"/>
            <w:lang w:val="en-US" w:eastAsia="ru-RU"/>
          </w:rPr>
          <w:t>activity</w:t>
        </w:r>
        <w:r w:rsidRPr="004D08D5">
          <w:rPr>
            <w:rStyle w:val="a3"/>
            <w:rFonts w:ascii="Times New Roman" w:hAnsi="Times New Roman"/>
            <w:i/>
            <w:iCs/>
            <w:color w:val="auto"/>
            <w:sz w:val="28"/>
            <w:szCs w:val="28"/>
            <w:lang w:eastAsia="ru-RU"/>
          </w:rPr>
          <w:t>/6961</w:t>
        </w:r>
      </w:hyperlink>
      <w:r w:rsidR="00F76865" w:rsidRPr="004D08D5">
        <w:rPr>
          <w:rFonts w:ascii="Times New Roman" w:eastAsia="Times New Roman" w:hAnsi="Times New Roman"/>
          <w:i/>
          <w:iCs/>
          <w:sz w:val="28"/>
          <w:szCs w:val="28"/>
          <w:lang w:eastAsia="ru-RU"/>
        </w:rPr>
        <w:t>.</w:t>
      </w:r>
    </w:p>
    <w:p w14:paraId="3263A83E" w14:textId="1FBC2F8B" w:rsidR="00F76865" w:rsidRPr="000F62F4" w:rsidRDefault="00F76865" w:rsidP="000427CB">
      <w:pPr>
        <w:widowControl w:val="0"/>
        <w:spacing w:after="0" w:line="240" w:lineRule="auto"/>
        <w:ind w:firstLine="720"/>
        <w:contextualSpacing/>
        <w:jc w:val="both"/>
        <w:rPr>
          <w:rFonts w:ascii="Times New Roman" w:eastAsia="Times New Roman" w:hAnsi="Times New Roman"/>
          <w:i/>
          <w:iCs/>
          <w:sz w:val="28"/>
          <w:szCs w:val="28"/>
          <w:lang w:eastAsia="ru-RU"/>
        </w:rPr>
      </w:pPr>
      <w:r w:rsidRPr="000F62F4">
        <w:rPr>
          <w:rFonts w:ascii="Times New Roman" w:eastAsia="Times New Roman" w:hAnsi="Times New Roman"/>
          <w:i/>
          <w:iCs/>
          <w:sz w:val="28"/>
          <w:szCs w:val="28"/>
          <w:lang w:eastAsia="ru-RU"/>
        </w:rPr>
        <w:t xml:space="preserve">Приказ Минэкономразвития РД </w:t>
      </w:r>
      <w:r w:rsidR="000F62F4" w:rsidRPr="000F62F4">
        <w:rPr>
          <w:rFonts w:ascii="Times New Roman" w:eastAsia="Times New Roman" w:hAnsi="Times New Roman"/>
          <w:i/>
          <w:iCs/>
          <w:sz w:val="28"/>
          <w:szCs w:val="28"/>
          <w:lang w:eastAsia="ru-RU"/>
        </w:rPr>
        <w:t xml:space="preserve">от 29 февраля 2024 года № 27-од </w:t>
      </w:r>
      <w:r w:rsidR="00B956FE">
        <w:rPr>
          <w:rFonts w:ascii="Times New Roman" w:eastAsia="Times New Roman" w:hAnsi="Times New Roman"/>
          <w:i/>
          <w:iCs/>
          <w:sz w:val="28"/>
          <w:szCs w:val="28"/>
          <w:lang w:eastAsia="ru-RU"/>
        </w:rPr>
        <w:t xml:space="preserve">                                  </w:t>
      </w:r>
      <w:r w:rsidR="000F62F4" w:rsidRPr="000F62F4">
        <w:rPr>
          <w:rFonts w:ascii="Times New Roman" w:eastAsia="Times New Roman" w:hAnsi="Times New Roman"/>
          <w:i/>
          <w:iCs/>
          <w:sz w:val="28"/>
          <w:szCs w:val="28"/>
          <w:lang w:eastAsia="ru-RU"/>
        </w:rPr>
        <w:t xml:space="preserve">«Об утверждении Положения об Управлении государственного регулирования экономики </w:t>
      </w:r>
      <w:r w:rsidRPr="000F62F4">
        <w:rPr>
          <w:rFonts w:ascii="Times New Roman" w:eastAsia="Times New Roman" w:hAnsi="Times New Roman"/>
          <w:i/>
          <w:iCs/>
          <w:sz w:val="28"/>
          <w:szCs w:val="28"/>
          <w:lang w:eastAsia="ru-RU"/>
        </w:rPr>
        <w:t xml:space="preserve">Министерства экономики и территориального развития Республики Дагестан </w:t>
      </w:r>
      <w:r w:rsidR="00C87492" w:rsidRPr="000F62F4">
        <w:rPr>
          <w:rFonts w:ascii="Times New Roman" w:eastAsia="Times New Roman" w:hAnsi="Times New Roman"/>
          <w:i/>
          <w:iCs/>
          <w:sz w:val="28"/>
          <w:szCs w:val="28"/>
          <w:lang w:eastAsia="ru-RU"/>
        </w:rPr>
        <w:t>и его отделах»</w:t>
      </w:r>
      <w:r w:rsidRPr="000F62F4">
        <w:rPr>
          <w:rFonts w:ascii="Times New Roman" w:eastAsia="Times New Roman" w:hAnsi="Times New Roman"/>
          <w:i/>
          <w:iCs/>
          <w:sz w:val="28"/>
          <w:szCs w:val="28"/>
          <w:lang w:eastAsia="ru-RU"/>
        </w:rPr>
        <w:t>:</w:t>
      </w:r>
    </w:p>
    <w:p w14:paraId="343A0EFE" w14:textId="77777777" w:rsidR="00F037BB" w:rsidRPr="000F62F4" w:rsidRDefault="00D754C0" w:rsidP="000427CB">
      <w:pPr>
        <w:widowControl w:val="0"/>
        <w:spacing w:after="0" w:line="240" w:lineRule="auto"/>
        <w:ind w:firstLine="720"/>
        <w:contextualSpacing/>
        <w:jc w:val="both"/>
        <w:rPr>
          <w:rFonts w:ascii="Times New Roman" w:eastAsia="Times New Roman" w:hAnsi="Times New Roman"/>
          <w:i/>
          <w:iCs/>
          <w:sz w:val="28"/>
          <w:szCs w:val="28"/>
          <w:lang w:eastAsia="ru-RU"/>
        </w:rPr>
      </w:pPr>
      <w:hyperlink r:id="rId13" w:history="1">
        <w:r w:rsidRPr="000F62F4">
          <w:rPr>
            <w:rStyle w:val="a3"/>
            <w:rFonts w:ascii="Times New Roman" w:hAnsi="Times New Roman"/>
            <w:i/>
            <w:iCs/>
            <w:color w:val="auto"/>
            <w:sz w:val="28"/>
            <w:szCs w:val="28"/>
            <w:lang w:val="en-US" w:eastAsia="ru-RU"/>
          </w:rPr>
          <w:t>https</w:t>
        </w:r>
        <w:r w:rsidRPr="000F62F4">
          <w:rPr>
            <w:rStyle w:val="a3"/>
            <w:rFonts w:ascii="Times New Roman" w:hAnsi="Times New Roman"/>
            <w:i/>
            <w:iCs/>
            <w:color w:val="auto"/>
            <w:sz w:val="28"/>
            <w:szCs w:val="28"/>
            <w:lang w:eastAsia="ru-RU"/>
          </w:rPr>
          <w:t>://</w:t>
        </w:r>
        <w:proofErr w:type="spellStart"/>
        <w:r w:rsidRPr="000F62F4">
          <w:rPr>
            <w:rStyle w:val="a3"/>
            <w:rFonts w:ascii="Times New Roman" w:hAnsi="Times New Roman"/>
            <w:i/>
            <w:iCs/>
            <w:color w:val="auto"/>
            <w:sz w:val="28"/>
            <w:szCs w:val="28"/>
            <w:lang w:val="en-US" w:eastAsia="ru-RU"/>
          </w:rPr>
          <w:t>minec</w:t>
        </w:r>
        <w:proofErr w:type="spellEnd"/>
        <w:r w:rsidRPr="000F62F4">
          <w:rPr>
            <w:rStyle w:val="a3"/>
            <w:rFonts w:ascii="Times New Roman" w:hAnsi="Times New Roman"/>
            <w:i/>
            <w:iCs/>
            <w:color w:val="auto"/>
            <w:sz w:val="28"/>
            <w:szCs w:val="28"/>
            <w:lang w:eastAsia="ru-RU"/>
          </w:rPr>
          <w:t>.</w:t>
        </w:r>
        <w:r w:rsidRPr="000F62F4">
          <w:rPr>
            <w:rStyle w:val="a3"/>
            <w:rFonts w:ascii="Times New Roman" w:hAnsi="Times New Roman"/>
            <w:i/>
            <w:iCs/>
            <w:color w:val="auto"/>
            <w:sz w:val="28"/>
            <w:szCs w:val="28"/>
            <w:lang w:val="en-US" w:eastAsia="ru-RU"/>
          </w:rPr>
          <w:t>e</w:t>
        </w:r>
        <w:r w:rsidRPr="000F62F4">
          <w:rPr>
            <w:rStyle w:val="a3"/>
            <w:rFonts w:ascii="Times New Roman" w:hAnsi="Times New Roman"/>
            <w:i/>
            <w:iCs/>
            <w:color w:val="auto"/>
            <w:sz w:val="28"/>
            <w:szCs w:val="28"/>
            <w:lang w:eastAsia="ru-RU"/>
          </w:rPr>
          <w:t>-</w:t>
        </w:r>
        <w:proofErr w:type="spellStart"/>
        <w:r w:rsidRPr="000F62F4">
          <w:rPr>
            <w:rStyle w:val="a3"/>
            <w:rFonts w:ascii="Times New Roman" w:hAnsi="Times New Roman"/>
            <w:i/>
            <w:iCs/>
            <w:color w:val="auto"/>
            <w:sz w:val="28"/>
            <w:szCs w:val="28"/>
            <w:lang w:val="en-US" w:eastAsia="ru-RU"/>
          </w:rPr>
          <w:t>dag</w:t>
        </w:r>
        <w:proofErr w:type="spellEnd"/>
        <w:r w:rsidRPr="000F62F4">
          <w:rPr>
            <w:rStyle w:val="a3"/>
            <w:rFonts w:ascii="Times New Roman" w:hAnsi="Times New Roman"/>
            <w:i/>
            <w:iCs/>
            <w:color w:val="auto"/>
            <w:sz w:val="28"/>
            <w:szCs w:val="28"/>
            <w:lang w:eastAsia="ru-RU"/>
          </w:rPr>
          <w:t>.</w:t>
        </w:r>
        <w:proofErr w:type="spellStart"/>
        <w:r w:rsidRPr="000F62F4">
          <w:rPr>
            <w:rStyle w:val="a3"/>
            <w:rFonts w:ascii="Times New Roman" w:hAnsi="Times New Roman"/>
            <w:i/>
            <w:iCs/>
            <w:color w:val="auto"/>
            <w:sz w:val="28"/>
            <w:szCs w:val="28"/>
            <w:lang w:val="en-US" w:eastAsia="ru-RU"/>
          </w:rPr>
          <w:t>ru</w:t>
        </w:r>
        <w:proofErr w:type="spellEnd"/>
        <w:r w:rsidRPr="000F62F4">
          <w:rPr>
            <w:rStyle w:val="a3"/>
            <w:rFonts w:ascii="Times New Roman" w:hAnsi="Times New Roman"/>
            <w:i/>
            <w:iCs/>
            <w:color w:val="auto"/>
            <w:sz w:val="28"/>
            <w:szCs w:val="28"/>
            <w:lang w:eastAsia="ru-RU"/>
          </w:rPr>
          <w:t>/</w:t>
        </w:r>
        <w:r w:rsidRPr="000F62F4">
          <w:rPr>
            <w:rStyle w:val="a3"/>
            <w:rFonts w:ascii="Times New Roman" w:hAnsi="Times New Roman"/>
            <w:i/>
            <w:iCs/>
            <w:color w:val="auto"/>
            <w:sz w:val="28"/>
            <w:szCs w:val="28"/>
            <w:lang w:val="en-US" w:eastAsia="ru-RU"/>
          </w:rPr>
          <w:t>activity</w:t>
        </w:r>
        <w:r w:rsidRPr="000F62F4">
          <w:rPr>
            <w:rStyle w:val="a3"/>
            <w:rFonts w:ascii="Times New Roman" w:hAnsi="Times New Roman"/>
            <w:i/>
            <w:iCs/>
            <w:color w:val="auto"/>
            <w:sz w:val="28"/>
            <w:szCs w:val="28"/>
            <w:lang w:eastAsia="ru-RU"/>
          </w:rPr>
          <w:t>/6961</w:t>
        </w:r>
      </w:hyperlink>
      <w:r w:rsidRPr="000F62F4">
        <w:rPr>
          <w:rStyle w:val="a3"/>
          <w:rFonts w:ascii="Times New Roman" w:hAnsi="Times New Roman"/>
          <w:i/>
          <w:iCs/>
          <w:color w:val="auto"/>
          <w:sz w:val="28"/>
          <w:szCs w:val="28"/>
          <w:lang w:eastAsia="ru-RU"/>
        </w:rPr>
        <w:t xml:space="preserve"> </w:t>
      </w:r>
      <w:r w:rsidR="00F037BB" w:rsidRPr="000F62F4">
        <w:rPr>
          <w:rFonts w:ascii="Times New Roman" w:eastAsia="Times New Roman" w:hAnsi="Times New Roman"/>
          <w:i/>
          <w:iCs/>
          <w:sz w:val="28"/>
          <w:szCs w:val="28"/>
          <w:lang w:eastAsia="ru-RU"/>
        </w:rPr>
        <w:t>.</w:t>
      </w:r>
    </w:p>
    <w:p w14:paraId="325DF027" w14:textId="77777777" w:rsidR="00F76865" w:rsidRPr="005D1391" w:rsidRDefault="00F76865" w:rsidP="000427CB">
      <w:pPr>
        <w:widowControl w:val="0"/>
        <w:spacing w:after="0" w:line="240" w:lineRule="auto"/>
        <w:ind w:firstLine="720"/>
        <w:contextualSpacing/>
        <w:jc w:val="both"/>
        <w:rPr>
          <w:rFonts w:ascii="Times New Roman" w:eastAsia="Times New Roman" w:hAnsi="Times New Roman"/>
          <w:i/>
          <w:iCs/>
          <w:sz w:val="28"/>
          <w:szCs w:val="28"/>
          <w:lang w:eastAsia="ru-RU"/>
        </w:rPr>
      </w:pPr>
      <w:r w:rsidRPr="005D1391">
        <w:rPr>
          <w:rFonts w:ascii="Times New Roman" w:eastAsia="Times New Roman" w:hAnsi="Times New Roman"/>
          <w:i/>
          <w:iCs/>
          <w:sz w:val="28"/>
          <w:szCs w:val="28"/>
          <w:lang w:eastAsia="ru-RU"/>
        </w:rPr>
        <w:t xml:space="preserve">Список заместителей руководителей органов исполнительной власти Республики Дагестан с правом принятия управленческих решений, ответственных за координацию вопросов содействия развитию конкуренции, а также структурных подразделений, ответственных за разработку и реализацию планов мероприятий («дорожных карт») по содействию развитию конкуренции, размещен на сайте Уполномоченного органа: </w:t>
      </w:r>
    </w:p>
    <w:p w14:paraId="58D2E5C1" w14:textId="77777777" w:rsidR="00F037BB" w:rsidRPr="005D1391" w:rsidRDefault="00D754C0" w:rsidP="000427CB">
      <w:pPr>
        <w:widowControl w:val="0"/>
        <w:spacing w:after="0" w:line="240" w:lineRule="auto"/>
        <w:ind w:firstLine="720"/>
        <w:contextualSpacing/>
        <w:jc w:val="both"/>
        <w:rPr>
          <w:rFonts w:ascii="Times New Roman" w:eastAsia="Times New Roman" w:hAnsi="Times New Roman"/>
          <w:i/>
          <w:iCs/>
          <w:sz w:val="28"/>
          <w:szCs w:val="28"/>
          <w:lang w:eastAsia="ru-RU"/>
        </w:rPr>
      </w:pPr>
      <w:hyperlink r:id="rId14" w:history="1">
        <w:r w:rsidRPr="005D1391">
          <w:rPr>
            <w:rStyle w:val="a3"/>
            <w:rFonts w:ascii="Times New Roman" w:hAnsi="Times New Roman"/>
            <w:i/>
            <w:iCs/>
            <w:color w:val="auto"/>
            <w:sz w:val="28"/>
            <w:szCs w:val="28"/>
            <w:lang w:val="en-US" w:eastAsia="ru-RU"/>
          </w:rPr>
          <w:t>https</w:t>
        </w:r>
        <w:r w:rsidRPr="005D1391">
          <w:rPr>
            <w:rStyle w:val="a3"/>
            <w:rFonts w:ascii="Times New Roman" w:hAnsi="Times New Roman"/>
            <w:i/>
            <w:iCs/>
            <w:color w:val="auto"/>
            <w:sz w:val="28"/>
            <w:szCs w:val="28"/>
            <w:lang w:eastAsia="ru-RU"/>
          </w:rPr>
          <w:t>://</w:t>
        </w:r>
        <w:proofErr w:type="spellStart"/>
        <w:r w:rsidRPr="005D1391">
          <w:rPr>
            <w:rStyle w:val="a3"/>
            <w:rFonts w:ascii="Times New Roman" w:hAnsi="Times New Roman"/>
            <w:i/>
            <w:iCs/>
            <w:color w:val="auto"/>
            <w:sz w:val="28"/>
            <w:szCs w:val="28"/>
            <w:lang w:val="en-US" w:eastAsia="ru-RU"/>
          </w:rPr>
          <w:t>minec</w:t>
        </w:r>
        <w:proofErr w:type="spellEnd"/>
        <w:r w:rsidRPr="005D1391">
          <w:rPr>
            <w:rStyle w:val="a3"/>
            <w:rFonts w:ascii="Times New Roman" w:hAnsi="Times New Roman"/>
            <w:i/>
            <w:iCs/>
            <w:color w:val="auto"/>
            <w:sz w:val="28"/>
            <w:szCs w:val="28"/>
            <w:lang w:eastAsia="ru-RU"/>
          </w:rPr>
          <w:t>.</w:t>
        </w:r>
        <w:r w:rsidRPr="005D1391">
          <w:rPr>
            <w:rStyle w:val="a3"/>
            <w:rFonts w:ascii="Times New Roman" w:hAnsi="Times New Roman"/>
            <w:i/>
            <w:iCs/>
            <w:color w:val="auto"/>
            <w:sz w:val="28"/>
            <w:szCs w:val="28"/>
            <w:lang w:val="en-US" w:eastAsia="ru-RU"/>
          </w:rPr>
          <w:t>e</w:t>
        </w:r>
        <w:r w:rsidRPr="005D1391">
          <w:rPr>
            <w:rStyle w:val="a3"/>
            <w:rFonts w:ascii="Times New Roman" w:hAnsi="Times New Roman"/>
            <w:i/>
            <w:iCs/>
            <w:color w:val="auto"/>
            <w:sz w:val="28"/>
            <w:szCs w:val="28"/>
            <w:lang w:eastAsia="ru-RU"/>
          </w:rPr>
          <w:t>-</w:t>
        </w:r>
        <w:proofErr w:type="spellStart"/>
        <w:r w:rsidRPr="005D1391">
          <w:rPr>
            <w:rStyle w:val="a3"/>
            <w:rFonts w:ascii="Times New Roman" w:hAnsi="Times New Roman"/>
            <w:i/>
            <w:iCs/>
            <w:color w:val="auto"/>
            <w:sz w:val="28"/>
            <w:szCs w:val="28"/>
            <w:lang w:val="en-US" w:eastAsia="ru-RU"/>
          </w:rPr>
          <w:t>dag</w:t>
        </w:r>
        <w:proofErr w:type="spellEnd"/>
        <w:r w:rsidRPr="005D1391">
          <w:rPr>
            <w:rStyle w:val="a3"/>
            <w:rFonts w:ascii="Times New Roman" w:hAnsi="Times New Roman"/>
            <w:i/>
            <w:iCs/>
            <w:color w:val="auto"/>
            <w:sz w:val="28"/>
            <w:szCs w:val="28"/>
            <w:lang w:eastAsia="ru-RU"/>
          </w:rPr>
          <w:t>.</w:t>
        </w:r>
        <w:proofErr w:type="spellStart"/>
        <w:r w:rsidRPr="005D1391">
          <w:rPr>
            <w:rStyle w:val="a3"/>
            <w:rFonts w:ascii="Times New Roman" w:hAnsi="Times New Roman"/>
            <w:i/>
            <w:iCs/>
            <w:color w:val="auto"/>
            <w:sz w:val="28"/>
            <w:szCs w:val="28"/>
            <w:lang w:val="en-US" w:eastAsia="ru-RU"/>
          </w:rPr>
          <w:t>ru</w:t>
        </w:r>
        <w:proofErr w:type="spellEnd"/>
        <w:r w:rsidRPr="005D1391">
          <w:rPr>
            <w:rStyle w:val="a3"/>
            <w:rFonts w:ascii="Times New Roman" w:hAnsi="Times New Roman"/>
            <w:i/>
            <w:iCs/>
            <w:color w:val="auto"/>
            <w:sz w:val="28"/>
            <w:szCs w:val="28"/>
            <w:lang w:eastAsia="ru-RU"/>
          </w:rPr>
          <w:t>/</w:t>
        </w:r>
        <w:r w:rsidRPr="005D1391">
          <w:rPr>
            <w:rStyle w:val="a3"/>
            <w:rFonts w:ascii="Times New Roman" w:hAnsi="Times New Roman"/>
            <w:i/>
            <w:iCs/>
            <w:color w:val="auto"/>
            <w:sz w:val="28"/>
            <w:szCs w:val="28"/>
            <w:lang w:val="en-US" w:eastAsia="ru-RU"/>
          </w:rPr>
          <w:t>activity</w:t>
        </w:r>
        <w:r w:rsidRPr="005D1391">
          <w:rPr>
            <w:rStyle w:val="a3"/>
            <w:rFonts w:ascii="Times New Roman" w:hAnsi="Times New Roman"/>
            <w:i/>
            <w:iCs/>
            <w:color w:val="auto"/>
            <w:sz w:val="28"/>
            <w:szCs w:val="28"/>
            <w:lang w:eastAsia="ru-RU"/>
          </w:rPr>
          <w:t>/6961</w:t>
        </w:r>
      </w:hyperlink>
      <w:r w:rsidRPr="005D1391">
        <w:rPr>
          <w:rStyle w:val="a3"/>
          <w:rFonts w:ascii="Times New Roman" w:hAnsi="Times New Roman"/>
          <w:i/>
          <w:iCs/>
          <w:color w:val="auto"/>
          <w:sz w:val="28"/>
          <w:szCs w:val="28"/>
          <w:lang w:eastAsia="ru-RU"/>
        </w:rPr>
        <w:t xml:space="preserve"> </w:t>
      </w:r>
      <w:r w:rsidR="00F037BB" w:rsidRPr="005D1391">
        <w:rPr>
          <w:rFonts w:ascii="Times New Roman" w:eastAsia="Times New Roman" w:hAnsi="Times New Roman"/>
          <w:i/>
          <w:iCs/>
          <w:sz w:val="28"/>
          <w:szCs w:val="28"/>
          <w:lang w:eastAsia="ru-RU"/>
        </w:rPr>
        <w:t>.</w:t>
      </w:r>
    </w:p>
    <w:p w14:paraId="2DC4F1EF" w14:textId="77777777" w:rsidR="00F76865" w:rsidRPr="005D1391" w:rsidRDefault="00F76865" w:rsidP="000427CB">
      <w:pPr>
        <w:pStyle w:val="Default"/>
        <w:widowControl w:val="0"/>
        <w:ind w:firstLine="709"/>
        <w:jc w:val="both"/>
        <w:rPr>
          <w:b/>
          <w:bCs/>
          <w:color w:val="auto"/>
          <w:sz w:val="28"/>
          <w:szCs w:val="28"/>
        </w:rPr>
      </w:pPr>
    </w:p>
    <w:bookmarkEnd w:id="0"/>
    <w:p w14:paraId="778228F9" w14:textId="77777777" w:rsidR="00F76865" w:rsidRPr="005D1391" w:rsidRDefault="00F76865" w:rsidP="000427CB">
      <w:pPr>
        <w:pStyle w:val="Default"/>
        <w:widowControl w:val="0"/>
        <w:jc w:val="center"/>
        <w:outlineLvl w:val="0"/>
        <w:rPr>
          <w:b/>
          <w:bCs/>
          <w:color w:val="auto"/>
          <w:sz w:val="28"/>
          <w:szCs w:val="28"/>
        </w:rPr>
      </w:pPr>
      <w:r w:rsidRPr="005D1391">
        <w:rPr>
          <w:b/>
          <w:bCs/>
          <w:color w:val="auto"/>
          <w:sz w:val="28"/>
          <w:szCs w:val="28"/>
        </w:rPr>
        <w:t>Раздел 2. Сведения о реализации составляющих Стандарта</w:t>
      </w:r>
    </w:p>
    <w:p w14:paraId="576ADFC7" w14:textId="77777777" w:rsidR="00F76865" w:rsidRPr="005D1391" w:rsidRDefault="00F76865" w:rsidP="000427CB">
      <w:pPr>
        <w:pStyle w:val="Default"/>
        <w:widowControl w:val="0"/>
        <w:ind w:firstLine="709"/>
        <w:jc w:val="both"/>
        <w:rPr>
          <w:b/>
          <w:bCs/>
          <w:color w:val="auto"/>
          <w:sz w:val="28"/>
          <w:szCs w:val="28"/>
        </w:rPr>
      </w:pPr>
    </w:p>
    <w:p w14:paraId="3A17B0EE" w14:textId="1178B5F3" w:rsidR="00F76865" w:rsidRPr="005D1391" w:rsidRDefault="00F76865" w:rsidP="000427CB">
      <w:pPr>
        <w:pStyle w:val="Bodytext61"/>
        <w:widowControl w:val="0"/>
        <w:shd w:val="clear" w:color="auto" w:fill="auto"/>
        <w:spacing w:line="240" w:lineRule="auto"/>
        <w:ind w:firstLine="709"/>
        <w:jc w:val="both"/>
        <w:rPr>
          <w:rFonts w:cs="Times New Roman"/>
          <w:sz w:val="28"/>
          <w:szCs w:val="28"/>
        </w:rPr>
      </w:pPr>
      <w:r w:rsidRPr="005D1391">
        <w:rPr>
          <w:rFonts w:cs="Times New Roman"/>
          <w:b/>
          <w:sz w:val="28"/>
          <w:szCs w:val="28"/>
        </w:rPr>
        <w:t>2.1.</w:t>
      </w:r>
      <w:r w:rsidRPr="005D1391">
        <w:rPr>
          <w:rFonts w:cs="Times New Roman"/>
          <w:sz w:val="28"/>
          <w:szCs w:val="28"/>
        </w:rPr>
        <w:t xml:space="preserve"> Сведения о заключенных соглашениях (меморандумах) по внедрению Стандарта между органами исполнительной власти субъекта Российской Федерации и органами местного самоуправления (далее - Соглашения)</w:t>
      </w:r>
      <w:r w:rsidR="00B956FE">
        <w:rPr>
          <w:rFonts w:cs="Times New Roman"/>
          <w:sz w:val="28"/>
          <w:szCs w:val="28"/>
        </w:rPr>
        <w:t>:</w:t>
      </w:r>
    </w:p>
    <w:p w14:paraId="39EB79EC" w14:textId="77777777" w:rsidR="00F76865" w:rsidRPr="005D1391" w:rsidRDefault="00F76865" w:rsidP="000427CB">
      <w:pPr>
        <w:pStyle w:val="Default"/>
        <w:widowControl w:val="0"/>
        <w:ind w:firstLine="708"/>
        <w:jc w:val="both"/>
        <w:rPr>
          <w:i/>
          <w:iCs/>
          <w:color w:val="auto"/>
          <w:sz w:val="28"/>
          <w:szCs w:val="28"/>
        </w:rPr>
      </w:pPr>
      <w:r w:rsidRPr="005D1391">
        <w:rPr>
          <w:i/>
          <w:iCs/>
          <w:color w:val="auto"/>
          <w:sz w:val="28"/>
          <w:szCs w:val="28"/>
        </w:rPr>
        <w:t>В Республике Дагестан 10 городских округов</w:t>
      </w:r>
      <w:r w:rsidR="00D9374A" w:rsidRPr="005D1391">
        <w:rPr>
          <w:i/>
          <w:iCs/>
          <w:color w:val="auto"/>
          <w:sz w:val="28"/>
          <w:szCs w:val="28"/>
        </w:rPr>
        <w:t>, 41 муниципальный район</w:t>
      </w:r>
      <w:r w:rsidR="00C87492">
        <w:rPr>
          <w:i/>
          <w:iCs/>
          <w:color w:val="auto"/>
          <w:sz w:val="28"/>
          <w:szCs w:val="28"/>
        </w:rPr>
        <w:br/>
      </w:r>
      <w:r w:rsidR="00D9374A" w:rsidRPr="005D1391">
        <w:rPr>
          <w:i/>
          <w:iCs/>
          <w:color w:val="auto"/>
          <w:sz w:val="28"/>
          <w:szCs w:val="28"/>
        </w:rPr>
        <w:t>и 1</w:t>
      </w:r>
      <w:r w:rsidR="00C87492">
        <w:rPr>
          <w:i/>
          <w:iCs/>
          <w:color w:val="auto"/>
          <w:sz w:val="28"/>
          <w:szCs w:val="28"/>
        </w:rPr>
        <w:t> </w:t>
      </w:r>
      <w:r w:rsidR="00D9374A" w:rsidRPr="005D1391">
        <w:rPr>
          <w:i/>
          <w:iCs/>
          <w:color w:val="auto"/>
          <w:sz w:val="28"/>
          <w:szCs w:val="28"/>
        </w:rPr>
        <w:t>участок</w:t>
      </w:r>
      <w:r w:rsidRPr="005D1391">
        <w:rPr>
          <w:i/>
          <w:iCs/>
          <w:color w:val="auto"/>
          <w:sz w:val="28"/>
          <w:szCs w:val="28"/>
        </w:rPr>
        <w:t>.</w:t>
      </w:r>
    </w:p>
    <w:p w14:paraId="19B115F3" w14:textId="7BC331F1" w:rsidR="00F76865" w:rsidRPr="005D1391" w:rsidRDefault="00F76865" w:rsidP="000427CB">
      <w:pPr>
        <w:pStyle w:val="Default"/>
        <w:widowControl w:val="0"/>
        <w:ind w:firstLine="708"/>
        <w:jc w:val="both"/>
        <w:rPr>
          <w:i/>
          <w:iCs/>
          <w:color w:val="auto"/>
          <w:sz w:val="28"/>
          <w:szCs w:val="28"/>
        </w:rPr>
      </w:pPr>
      <w:r w:rsidRPr="005D1391">
        <w:rPr>
          <w:i/>
          <w:iCs/>
          <w:color w:val="auto"/>
          <w:sz w:val="28"/>
          <w:szCs w:val="28"/>
        </w:rPr>
        <w:t xml:space="preserve">Соглашения между </w:t>
      </w:r>
      <w:r w:rsidR="00D9374A" w:rsidRPr="005D1391">
        <w:rPr>
          <w:i/>
          <w:iCs/>
          <w:color w:val="auto"/>
          <w:sz w:val="28"/>
          <w:szCs w:val="28"/>
        </w:rPr>
        <w:t xml:space="preserve">Минэкономразвития РД и </w:t>
      </w:r>
      <w:r w:rsidRPr="005D1391">
        <w:rPr>
          <w:i/>
          <w:iCs/>
          <w:color w:val="auto"/>
          <w:sz w:val="28"/>
          <w:szCs w:val="28"/>
        </w:rPr>
        <w:t>администрациями муниципальных образований Республики Дагестан о внедрени</w:t>
      </w:r>
      <w:r w:rsidR="00D9374A" w:rsidRPr="005D1391">
        <w:rPr>
          <w:i/>
          <w:iCs/>
          <w:color w:val="auto"/>
          <w:sz w:val="28"/>
          <w:szCs w:val="28"/>
        </w:rPr>
        <w:t>и</w:t>
      </w:r>
      <w:r w:rsidRPr="005D1391">
        <w:rPr>
          <w:i/>
          <w:iCs/>
          <w:color w:val="auto"/>
          <w:sz w:val="28"/>
          <w:szCs w:val="28"/>
        </w:rPr>
        <w:t xml:space="preserve"> в Республике Дагестан </w:t>
      </w:r>
      <w:r w:rsidR="00B956FE">
        <w:rPr>
          <w:i/>
          <w:iCs/>
          <w:color w:val="auto"/>
          <w:sz w:val="28"/>
          <w:szCs w:val="28"/>
        </w:rPr>
        <w:t>с</w:t>
      </w:r>
      <w:r w:rsidRPr="005D1391">
        <w:rPr>
          <w:i/>
          <w:iCs/>
          <w:color w:val="auto"/>
          <w:sz w:val="28"/>
          <w:szCs w:val="28"/>
        </w:rPr>
        <w:t xml:space="preserve">тандарта развития конкуренции в субъектах Российской </w:t>
      </w:r>
      <w:r w:rsidR="00D9374A" w:rsidRPr="005D1391">
        <w:rPr>
          <w:i/>
          <w:iCs/>
          <w:color w:val="auto"/>
          <w:sz w:val="28"/>
          <w:szCs w:val="28"/>
        </w:rPr>
        <w:t>Федерации заключены со всеми 52 </w:t>
      </w:r>
      <w:r w:rsidRPr="005D1391">
        <w:rPr>
          <w:i/>
          <w:iCs/>
          <w:color w:val="auto"/>
          <w:sz w:val="28"/>
          <w:szCs w:val="28"/>
        </w:rPr>
        <w:t xml:space="preserve">муниципальными образованиями </w:t>
      </w:r>
      <w:r w:rsidR="00B956FE">
        <w:rPr>
          <w:i/>
          <w:iCs/>
          <w:color w:val="auto"/>
          <w:sz w:val="28"/>
          <w:szCs w:val="28"/>
        </w:rPr>
        <w:t xml:space="preserve">Республики Дагестан                   </w:t>
      </w:r>
      <w:r w:rsidRPr="005D1391">
        <w:rPr>
          <w:i/>
          <w:iCs/>
          <w:color w:val="auto"/>
          <w:sz w:val="28"/>
          <w:szCs w:val="28"/>
        </w:rPr>
        <w:t xml:space="preserve">(от 25 </w:t>
      </w:r>
      <w:r w:rsidR="00D9374A" w:rsidRPr="005D1391">
        <w:rPr>
          <w:i/>
          <w:iCs/>
          <w:color w:val="auto"/>
          <w:sz w:val="28"/>
          <w:szCs w:val="28"/>
        </w:rPr>
        <w:t xml:space="preserve">октября </w:t>
      </w:r>
      <w:r w:rsidRPr="005D1391">
        <w:rPr>
          <w:i/>
          <w:iCs/>
          <w:color w:val="auto"/>
          <w:sz w:val="28"/>
          <w:szCs w:val="28"/>
        </w:rPr>
        <w:t>20</w:t>
      </w:r>
      <w:r w:rsidR="00D9374A" w:rsidRPr="005D1391">
        <w:rPr>
          <w:i/>
          <w:iCs/>
          <w:color w:val="auto"/>
          <w:sz w:val="28"/>
          <w:szCs w:val="28"/>
        </w:rPr>
        <w:t>22</w:t>
      </w:r>
      <w:r w:rsidRPr="005D1391">
        <w:rPr>
          <w:i/>
          <w:iCs/>
          <w:color w:val="auto"/>
          <w:sz w:val="28"/>
          <w:szCs w:val="28"/>
        </w:rPr>
        <w:t xml:space="preserve"> года).</w:t>
      </w:r>
    </w:p>
    <w:p w14:paraId="39A3BC22" w14:textId="77777777" w:rsidR="00F76865" w:rsidRPr="005D1391" w:rsidRDefault="00F76865" w:rsidP="000427CB">
      <w:pPr>
        <w:pStyle w:val="Default"/>
        <w:widowControl w:val="0"/>
        <w:ind w:firstLine="708"/>
        <w:jc w:val="both"/>
        <w:rPr>
          <w:i/>
          <w:iCs/>
          <w:color w:val="auto"/>
          <w:sz w:val="28"/>
          <w:szCs w:val="28"/>
        </w:rPr>
      </w:pPr>
      <w:r w:rsidRPr="005D1391">
        <w:rPr>
          <w:i/>
          <w:iCs/>
          <w:color w:val="auto"/>
          <w:sz w:val="28"/>
          <w:szCs w:val="28"/>
        </w:rPr>
        <w:t>Соглашения размещены на сайте Минэкономразвития РД в подразделе «Развитие конкуренции» раздела «Деятельность»</w:t>
      </w:r>
      <w:r w:rsidR="0049011E">
        <w:rPr>
          <w:i/>
          <w:iCs/>
          <w:color w:val="auto"/>
          <w:sz w:val="28"/>
          <w:szCs w:val="28"/>
        </w:rPr>
        <w:t>:</w:t>
      </w:r>
    </w:p>
    <w:p w14:paraId="5975284F" w14:textId="77777777" w:rsidR="003875BF" w:rsidRPr="005D1391" w:rsidRDefault="003875BF" w:rsidP="000427CB">
      <w:pPr>
        <w:pStyle w:val="Default"/>
        <w:widowControl w:val="0"/>
        <w:ind w:firstLine="708"/>
        <w:rPr>
          <w:rStyle w:val="a3"/>
          <w:iCs/>
          <w:color w:val="auto"/>
          <w:sz w:val="28"/>
          <w:szCs w:val="28"/>
          <w:u w:val="none"/>
        </w:rPr>
      </w:pPr>
      <w:hyperlink r:id="rId15" w:history="1">
        <w:r w:rsidRPr="005D1391">
          <w:rPr>
            <w:rStyle w:val="a3"/>
            <w:i/>
            <w:iCs/>
            <w:color w:val="auto"/>
            <w:sz w:val="28"/>
            <w:szCs w:val="28"/>
          </w:rPr>
          <w:t>https://minec.e-dag.ru/activity/6980</w:t>
        </w:r>
      </w:hyperlink>
      <w:r w:rsidRPr="005D1391">
        <w:rPr>
          <w:rStyle w:val="a3"/>
          <w:iCs/>
          <w:color w:val="auto"/>
          <w:sz w:val="28"/>
          <w:szCs w:val="28"/>
          <w:u w:val="none"/>
        </w:rPr>
        <w:t>.</w:t>
      </w:r>
    </w:p>
    <w:p w14:paraId="7E98553B" w14:textId="77777777" w:rsidR="00F76865" w:rsidRPr="005D1391" w:rsidRDefault="00F76865" w:rsidP="000427CB">
      <w:pPr>
        <w:pStyle w:val="Default"/>
        <w:widowControl w:val="0"/>
        <w:ind w:firstLine="708"/>
        <w:jc w:val="both"/>
        <w:rPr>
          <w:i/>
          <w:iCs/>
          <w:color w:val="auto"/>
          <w:sz w:val="28"/>
          <w:szCs w:val="28"/>
        </w:rPr>
      </w:pPr>
      <w:r w:rsidRPr="005D1391">
        <w:rPr>
          <w:i/>
          <w:iCs/>
          <w:color w:val="auto"/>
          <w:sz w:val="28"/>
          <w:szCs w:val="28"/>
        </w:rPr>
        <w:t xml:space="preserve">Также заключено Соглашение </w:t>
      </w:r>
      <w:r w:rsidR="009A2B7A" w:rsidRPr="005D1391">
        <w:rPr>
          <w:i/>
          <w:iCs/>
          <w:color w:val="auto"/>
          <w:sz w:val="28"/>
          <w:szCs w:val="28"/>
        </w:rPr>
        <w:t>от 16 мая 2023 года № 09-235 между Республикой Дагестан и Федеральной антимонопольной службой</w:t>
      </w:r>
      <w:r w:rsidR="009A2B7A" w:rsidRPr="005D1391">
        <w:rPr>
          <w:color w:val="auto"/>
          <w:sz w:val="28"/>
          <w:szCs w:val="28"/>
        </w:rPr>
        <w:t xml:space="preserve"> </w:t>
      </w:r>
      <w:r w:rsidR="009A2B7A" w:rsidRPr="005D1391">
        <w:rPr>
          <w:i/>
          <w:iCs/>
          <w:color w:val="auto"/>
          <w:sz w:val="28"/>
          <w:szCs w:val="28"/>
        </w:rPr>
        <w:t>о совместном развитии конкуренции</w:t>
      </w:r>
      <w:r w:rsidR="0049011E">
        <w:rPr>
          <w:i/>
          <w:iCs/>
          <w:color w:val="auto"/>
          <w:sz w:val="28"/>
          <w:szCs w:val="28"/>
        </w:rPr>
        <w:t>:</w:t>
      </w:r>
    </w:p>
    <w:p w14:paraId="350AC646" w14:textId="204C6FE3" w:rsidR="00F76865" w:rsidRPr="00F00462" w:rsidRDefault="00F00462" w:rsidP="00F00462">
      <w:pPr>
        <w:pStyle w:val="Default"/>
        <w:widowControl w:val="0"/>
        <w:ind w:firstLine="708"/>
        <w:rPr>
          <w:rStyle w:val="a3"/>
          <w:color w:val="auto"/>
        </w:rPr>
      </w:pPr>
      <w:hyperlink r:id="rId16" w:history="1">
        <w:r w:rsidRPr="006C161A">
          <w:rPr>
            <w:rStyle w:val="a3"/>
            <w:i/>
            <w:iCs/>
            <w:color w:val="auto"/>
            <w:sz w:val="28"/>
            <w:szCs w:val="28"/>
          </w:rPr>
          <w:t>https://minec.e-dag.ru/activity/13109</w:t>
        </w:r>
      </w:hyperlink>
      <w:r w:rsidRPr="006C161A">
        <w:rPr>
          <w:rStyle w:val="a3"/>
          <w:i/>
          <w:iCs/>
          <w:color w:val="auto"/>
          <w:sz w:val="28"/>
          <w:szCs w:val="28"/>
        </w:rPr>
        <w:t xml:space="preserve"> </w:t>
      </w:r>
      <w:r w:rsidR="00F76865" w:rsidRPr="00F00462">
        <w:rPr>
          <w:rStyle w:val="a3"/>
          <w:color w:val="auto"/>
        </w:rPr>
        <w:t xml:space="preserve">. </w:t>
      </w:r>
    </w:p>
    <w:p w14:paraId="79653F6C" w14:textId="38079ED9" w:rsidR="00F76865" w:rsidRPr="006C161A" w:rsidRDefault="00F76865" w:rsidP="000427CB">
      <w:pPr>
        <w:pStyle w:val="Bodytext61"/>
        <w:widowControl w:val="0"/>
        <w:shd w:val="clear" w:color="auto" w:fill="auto"/>
        <w:spacing w:line="240" w:lineRule="auto"/>
        <w:ind w:firstLine="709"/>
        <w:jc w:val="both"/>
        <w:rPr>
          <w:rFonts w:cs="Times New Roman"/>
          <w:i/>
          <w:sz w:val="28"/>
          <w:szCs w:val="28"/>
        </w:rPr>
      </w:pPr>
      <w:r w:rsidRPr="005D1391">
        <w:rPr>
          <w:rFonts w:cs="Times New Roman"/>
          <w:i/>
          <w:sz w:val="28"/>
          <w:szCs w:val="28"/>
        </w:rPr>
        <w:t>В рамках Соглашения в 202</w:t>
      </w:r>
      <w:r w:rsidR="00474DCA">
        <w:rPr>
          <w:rFonts w:cs="Times New Roman"/>
          <w:i/>
          <w:sz w:val="28"/>
          <w:szCs w:val="28"/>
        </w:rPr>
        <w:t>4</w:t>
      </w:r>
      <w:r w:rsidRPr="005D1391">
        <w:rPr>
          <w:rFonts w:cs="Times New Roman"/>
          <w:i/>
          <w:sz w:val="28"/>
          <w:szCs w:val="28"/>
        </w:rPr>
        <w:t xml:space="preserve"> году </w:t>
      </w:r>
      <w:r w:rsidR="00B956FE">
        <w:rPr>
          <w:rFonts w:cs="Times New Roman"/>
          <w:i/>
          <w:sz w:val="28"/>
          <w:szCs w:val="28"/>
        </w:rPr>
        <w:t xml:space="preserve">осуществлялась </w:t>
      </w:r>
      <w:r w:rsidRPr="005D1391">
        <w:rPr>
          <w:rFonts w:cs="Times New Roman"/>
          <w:i/>
          <w:sz w:val="28"/>
          <w:szCs w:val="28"/>
        </w:rPr>
        <w:t>реализ</w:t>
      </w:r>
      <w:r w:rsidR="00B956FE">
        <w:rPr>
          <w:rFonts w:cs="Times New Roman"/>
          <w:i/>
          <w:sz w:val="28"/>
          <w:szCs w:val="28"/>
        </w:rPr>
        <w:t>ация</w:t>
      </w:r>
      <w:r w:rsidRPr="005D1391">
        <w:rPr>
          <w:rFonts w:cs="Times New Roman"/>
          <w:i/>
          <w:sz w:val="28"/>
          <w:szCs w:val="28"/>
        </w:rPr>
        <w:t xml:space="preserve"> План</w:t>
      </w:r>
      <w:r w:rsidR="00B956FE">
        <w:rPr>
          <w:rFonts w:cs="Times New Roman"/>
          <w:i/>
          <w:sz w:val="28"/>
          <w:szCs w:val="28"/>
        </w:rPr>
        <w:t>а</w:t>
      </w:r>
      <w:r w:rsidRPr="005D1391">
        <w:rPr>
          <w:rFonts w:cs="Times New Roman"/>
          <w:i/>
          <w:sz w:val="28"/>
          <w:szCs w:val="28"/>
        </w:rPr>
        <w:t xml:space="preserve"> </w:t>
      </w:r>
      <w:r w:rsidRPr="005D1391">
        <w:rPr>
          <w:rFonts w:cs="Times New Roman"/>
          <w:i/>
          <w:sz w:val="28"/>
          <w:szCs w:val="28"/>
        </w:rPr>
        <w:lastRenderedPageBreak/>
        <w:t xml:space="preserve">совместных мероприятий </w:t>
      </w:r>
      <w:r w:rsidR="009A2B7A" w:rsidRPr="005D1391">
        <w:rPr>
          <w:rFonts w:cs="Times New Roman"/>
          <w:i/>
          <w:sz w:val="28"/>
          <w:szCs w:val="28"/>
        </w:rPr>
        <w:t xml:space="preserve">Управления Федеральной антимонопольной службы по </w:t>
      </w:r>
      <w:r w:rsidR="009A2B7A" w:rsidRPr="006C161A">
        <w:rPr>
          <w:rFonts w:cs="Times New Roman"/>
          <w:i/>
          <w:sz w:val="28"/>
          <w:szCs w:val="28"/>
        </w:rPr>
        <w:t>Республике Дагестан</w:t>
      </w:r>
      <w:r w:rsidRPr="006C161A">
        <w:rPr>
          <w:rFonts w:cs="Times New Roman"/>
          <w:i/>
          <w:sz w:val="28"/>
          <w:szCs w:val="28"/>
        </w:rPr>
        <w:t xml:space="preserve"> и Минэкономразвития РД:</w:t>
      </w:r>
    </w:p>
    <w:p w14:paraId="3C3F03D4" w14:textId="00109953" w:rsidR="00F76865" w:rsidRPr="006C161A" w:rsidRDefault="00474DCA" w:rsidP="00474DCA">
      <w:pPr>
        <w:pStyle w:val="Default"/>
        <w:widowControl w:val="0"/>
        <w:ind w:firstLine="708"/>
        <w:rPr>
          <w:rStyle w:val="a3"/>
          <w:iCs/>
          <w:color w:val="auto"/>
        </w:rPr>
      </w:pPr>
      <w:hyperlink r:id="rId17" w:history="1">
        <w:r w:rsidRPr="006C161A">
          <w:rPr>
            <w:rStyle w:val="a3"/>
            <w:i/>
            <w:iCs/>
            <w:color w:val="auto"/>
            <w:sz w:val="28"/>
            <w:szCs w:val="28"/>
          </w:rPr>
          <w:t>https://minec.e-dag.ru/activity/13109</w:t>
        </w:r>
      </w:hyperlink>
      <w:r w:rsidRPr="006C161A">
        <w:rPr>
          <w:rStyle w:val="a3"/>
          <w:i/>
          <w:iCs/>
          <w:color w:val="auto"/>
          <w:sz w:val="28"/>
          <w:szCs w:val="28"/>
        </w:rPr>
        <w:t xml:space="preserve"> </w:t>
      </w:r>
      <w:r w:rsidR="00F76865" w:rsidRPr="006C161A">
        <w:rPr>
          <w:rStyle w:val="a3"/>
          <w:iCs/>
          <w:color w:val="auto"/>
        </w:rPr>
        <w:t xml:space="preserve">. </w:t>
      </w:r>
    </w:p>
    <w:p w14:paraId="58829D94" w14:textId="70BB11CE" w:rsidR="00F76865" w:rsidRPr="006C161A" w:rsidRDefault="00F76865" w:rsidP="000427CB">
      <w:pPr>
        <w:pStyle w:val="Default"/>
        <w:widowControl w:val="0"/>
        <w:ind w:firstLine="708"/>
        <w:jc w:val="both"/>
        <w:rPr>
          <w:i/>
          <w:iCs/>
          <w:color w:val="auto"/>
          <w:sz w:val="28"/>
          <w:szCs w:val="28"/>
        </w:rPr>
      </w:pPr>
      <w:r w:rsidRPr="006C161A">
        <w:rPr>
          <w:i/>
          <w:iCs/>
          <w:color w:val="auto"/>
          <w:sz w:val="28"/>
          <w:szCs w:val="28"/>
        </w:rPr>
        <w:t>Соответствующий План на 202</w:t>
      </w:r>
      <w:r w:rsidR="00474DCA" w:rsidRPr="006C161A">
        <w:rPr>
          <w:i/>
          <w:iCs/>
          <w:color w:val="auto"/>
          <w:sz w:val="28"/>
          <w:szCs w:val="28"/>
        </w:rPr>
        <w:t>5</w:t>
      </w:r>
      <w:r w:rsidRPr="006C161A">
        <w:rPr>
          <w:i/>
          <w:iCs/>
          <w:color w:val="auto"/>
          <w:sz w:val="28"/>
          <w:szCs w:val="28"/>
        </w:rPr>
        <w:t xml:space="preserve"> год утвержден </w:t>
      </w:r>
      <w:r w:rsidR="009A2B7A" w:rsidRPr="006C161A">
        <w:rPr>
          <w:i/>
          <w:iCs/>
          <w:color w:val="auto"/>
          <w:sz w:val="28"/>
          <w:szCs w:val="28"/>
        </w:rPr>
        <w:t>2</w:t>
      </w:r>
      <w:r w:rsidR="00474DCA" w:rsidRPr="006C161A">
        <w:rPr>
          <w:i/>
          <w:iCs/>
          <w:color w:val="auto"/>
          <w:sz w:val="28"/>
          <w:szCs w:val="28"/>
        </w:rPr>
        <w:t>5</w:t>
      </w:r>
      <w:r w:rsidRPr="006C161A">
        <w:rPr>
          <w:i/>
          <w:iCs/>
          <w:color w:val="auto"/>
          <w:sz w:val="28"/>
          <w:szCs w:val="28"/>
        </w:rPr>
        <w:t xml:space="preserve"> декабря 202</w:t>
      </w:r>
      <w:r w:rsidR="00474DCA" w:rsidRPr="006C161A">
        <w:rPr>
          <w:i/>
          <w:iCs/>
          <w:color w:val="auto"/>
          <w:sz w:val="28"/>
          <w:szCs w:val="28"/>
        </w:rPr>
        <w:t>4</w:t>
      </w:r>
      <w:r w:rsidRPr="006C161A">
        <w:rPr>
          <w:i/>
          <w:iCs/>
          <w:color w:val="auto"/>
          <w:sz w:val="28"/>
          <w:szCs w:val="28"/>
        </w:rPr>
        <w:t xml:space="preserve"> года: </w:t>
      </w:r>
    </w:p>
    <w:p w14:paraId="67581F59" w14:textId="77DDA82F" w:rsidR="00474DCA" w:rsidRPr="006C161A" w:rsidRDefault="00474DCA" w:rsidP="00474DCA">
      <w:pPr>
        <w:pStyle w:val="Default"/>
        <w:widowControl w:val="0"/>
        <w:ind w:firstLine="708"/>
        <w:rPr>
          <w:rStyle w:val="a3"/>
          <w:iCs/>
          <w:color w:val="auto"/>
        </w:rPr>
      </w:pPr>
      <w:hyperlink r:id="rId18" w:history="1">
        <w:r w:rsidRPr="006C161A">
          <w:rPr>
            <w:rStyle w:val="a3"/>
            <w:i/>
            <w:iCs/>
            <w:color w:val="auto"/>
            <w:sz w:val="28"/>
            <w:szCs w:val="28"/>
          </w:rPr>
          <w:t>https://minec.e-dag.ru/activity/13109</w:t>
        </w:r>
      </w:hyperlink>
      <w:r w:rsidRPr="006C161A">
        <w:rPr>
          <w:rStyle w:val="a3"/>
          <w:i/>
          <w:iCs/>
          <w:color w:val="auto"/>
          <w:sz w:val="28"/>
          <w:szCs w:val="28"/>
        </w:rPr>
        <w:t xml:space="preserve"> </w:t>
      </w:r>
      <w:r w:rsidRPr="006C161A">
        <w:rPr>
          <w:rStyle w:val="a3"/>
          <w:iCs/>
          <w:color w:val="auto"/>
        </w:rPr>
        <w:t xml:space="preserve">. </w:t>
      </w:r>
    </w:p>
    <w:p w14:paraId="38FF0040" w14:textId="77777777" w:rsidR="00F76865" w:rsidRPr="006C161A" w:rsidRDefault="00F76865" w:rsidP="000427CB">
      <w:pPr>
        <w:pStyle w:val="Default"/>
        <w:widowControl w:val="0"/>
        <w:ind w:firstLine="708"/>
        <w:rPr>
          <w:i/>
          <w:iCs/>
          <w:color w:val="auto"/>
          <w:sz w:val="28"/>
          <w:szCs w:val="28"/>
        </w:rPr>
      </w:pPr>
    </w:p>
    <w:p w14:paraId="29B95F2F" w14:textId="1765A97A" w:rsidR="00F76865" w:rsidRPr="006C161A" w:rsidRDefault="00F76865" w:rsidP="000427CB">
      <w:pPr>
        <w:pStyle w:val="Bodytext61"/>
        <w:widowControl w:val="0"/>
        <w:shd w:val="clear" w:color="auto" w:fill="auto"/>
        <w:spacing w:line="240" w:lineRule="auto"/>
        <w:ind w:firstLine="709"/>
        <w:jc w:val="both"/>
        <w:rPr>
          <w:rFonts w:cs="Times New Roman"/>
          <w:sz w:val="28"/>
          <w:szCs w:val="28"/>
        </w:rPr>
      </w:pPr>
      <w:r w:rsidRPr="006C161A">
        <w:rPr>
          <w:rFonts w:cs="Times New Roman"/>
          <w:b/>
          <w:sz w:val="28"/>
          <w:szCs w:val="28"/>
        </w:rPr>
        <w:t>2.2.</w:t>
      </w:r>
      <w:r w:rsidRPr="006C161A">
        <w:rPr>
          <w:rFonts w:cs="Times New Roman"/>
          <w:sz w:val="28"/>
          <w:szCs w:val="28"/>
        </w:rPr>
        <w:t xml:space="preserve"> Определение органа исполнительной власти субъекта Российской Федерации, уполномоченного содействовать развитию конкуренции в субъекте Российской Федерации в соответствии со Стандартом (далее - Уполномоченный орган)</w:t>
      </w:r>
      <w:r w:rsidR="00B956FE" w:rsidRPr="006C161A">
        <w:rPr>
          <w:rFonts w:cs="Times New Roman"/>
          <w:sz w:val="28"/>
          <w:szCs w:val="28"/>
        </w:rPr>
        <w:t>:</w:t>
      </w:r>
    </w:p>
    <w:p w14:paraId="47854FF0" w14:textId="77777777" w:rsidR="00F76865" w:rsidRPr="006C161A" w:rsidRDefault="00F76865" w:rsidP="000427CB">
      <w:pPr>
        <w:pStyle w:val="Default"/>
        <w:widowControl w:val="0"/>
        <w:ind w:firstLine="708"/>
        <w:jc w:val="both"/>
        <w:rPr>
          <w:i/>
          <w:iCs/>
          <w:color w:val="auto"/>
          <w:sz w:val="28"/>
          <w:szCs w:val="28"/>
        </w:rPr>
      </w:pPr>
      <w:r w:rsidRPr="006C161A">
        <w:rPr>
          <w:i/>
          <w:iCs/>
          <w:color w:val="auto"/>
          <w:sz w:val="28"/>
          <w:szCs w:val="28"/>
        </w:rPr>
        <w:t>Уполномоченным органом исполнительной власти Республики Дагестан</w:t>
      </w:r>
      <w:r w:rsidR="0049011E" w:rsidRPr="006C161A">
        <w:rPr>
          <w:i/>
          <w:iCs/>
          <w:color w:val="auto"/>
          <w:sz w:val="28"/>
          <w:szCs w:val="28"/>
        </w:rPr>
        <w:br/>
      </w:r>
      <w:r w:rsidRPr="006C161A">
        <w:rPr>
          <w:i/>
          <w:iCs/>
          <w:color w:val="auto"/>
          <w:sz w:val="28"/>
          <w:szCs w:val="28"/>
        </w:rPr>
        <w:t>по содействию развитию конкуренции в Республике Дагестан определено Минэкономразвития РД (постановление Правительства Республики Дагестан от</w:t>
      </w:r>
      <w:r w:rsidR="0049011E" w:rsidRPr="006C161A">
        <w:rPr>
          <w:i/>
          <w:iCs/>
          <w:color w:val="auto"/>
          <w:sz w:val="28"/>
          <w:szCs w:val="28"/>
        </w:rPr>
        <w:t> </w:t>
      </w:r>
      <w:r w:rsidRPr="006C161A">
        <w:rPr>
          <w:i/>
          <w:iCs/>
          <w:color w:val="auto"/>
          <w:sz w:val="28"/>
          <w:szCs w:val="28"/>
        </w:rPr>
        <w:t>26</w:t>
      </w:r>
      <w:r w:rsidR="0049011E" w:rsidRPr="006C161A">
        <w:rPr>
          <w:i/>
          <w:iCs/>
          <w:color w:val="auto"/>
          <w:sz w:val="28"/>
          <w:szCs w:val="28"/>
        </w:rPr>
        <w:t> </w:t>
      </w:r>
      <w:r w:rsidRPr="006C161A">
        <w:rPr>
          <w:i/>
          <w:iCs/>
          <w:color w:val="auto"/>
          <w:sz w:val="28"/>
          <w:szCs w:val="28"/>
        </w:rPr>
        <w:t xml:space="preserve">июня 2015 года № 198): </w:t>
      </w:r>
    </w:p>
    <w:p w14:paraId="3CDC8897" w14:textId="4E1D378F" w:rsidR="00F76865" w:rsidRPr="006C161A" w:rsidRDefault="00474DCA" w:rsidP="00474DCA">
      <w:pPr>
        <w:pStyle w:val="Default"/>
        <w:widowControl w:val="0"/>
        <w:ind w:firstLine="708"/>
        <w:rPr>
          <w:rStyle w:val="a3"/>
          <w:i/>
          <w:iCs/>
          <w:color w:val="auto"/>
        </w:rPr>
      </w:pPr>
      <w:hyperlink r:id="rId19" w:history="1">
        <w:r w:rsidRPr="006C161A">
          <w:rPr>
            <w:rStyle w:val="a3"/>
            <w:i/>
            <w:iCs/>
            <w:color w:val="auto"/>
            <w:sz w:val="28"/>
            <w:szCs w:val="28"/>
          </w:rPr>
          <w:t>https://minec.e-dag.ru/activity/6968</w:t>
        </w:r>
      </w:hyperlink>
      <w:r w:rsidRPr="006C161A">
        <w:rPr>
          <w:rStyle w:val="a3"/>
          <w:i/>
          <w:iCs/>
          <w:color w:val="auto"/>
          <w:sz w:val="28"/>
          <w:szCs w:val="28"/>
        </w:rPr>
        <w:t xml:space="preserve"> . </w:t>
      </w:r>
    </w:p>
    <w:p w14:paraId="1B5A4C8C" w14:textId="77777777" w:rsidR="00474DCA" w:rsidRPr="006C161A" w:rsidRDefault="00474DCA" w:rsidP="000427CB">
      <w:pPr>
        <w:pStyle w:val="Bodytext61"/>
        <w:widowControl w:val="0"/>
        <w:shd w:val="clear" w:color="auto" w:fill="auto"/>
        <w:spacing w:line="240" w:lineRule="auto"/>
        <w:ind w:firstLine="709"/>
        <w:jc w:val="both"/>
        <w:rPr>
          <w:rFonts w:cs="Times New Roman"/>
          <w:b/>
          <w:sz w:val="28"/>
          <w:szCs w:val="28"/>
        </w:rPr>
      </w:pPr>
    </w:p>
    <w:p w14:paraId="7370D248" w14:textId="116ACD9D" w:rsidR="00F76865" w:rsidRPr="006C161A" w:rsidRDefault="00F76865" w:rsidP="000427CB">
      <w:pPr>
        <w:pStyle w:val="Bodytext61"/>
        <w:widowControl w:val="0"/>
        <w:shd w:val="clear" w:color="auto" w:fill="auto"/>
        <w:spacing w:line="240" w:lineRule="auto"/>
        <w:ind w:firstLine="709"/>
        <w:jc w:val="both"/>
        <w:rPr>
          <w:rFonts w:cs="Times New Roman"/>
          <w:sz w:val="28"/>
          <w:szCs w:val="28"/>
        </w:rPr>
      </w:pPr>
      <w:r w:rsidRPr="006C161A">
        <w:rPr>
          <w:rFonts w:cs="Times New Roman"/>
          <w:b/>
          <w:sz w:val="28"/>
          <w:szCs w:val="28"/>
        </w:rPr>
        <w:t>2.2.1.</w:t>
      </w:r>
      <w:r w:rsidRPr="006C161A">
        <w:rPr>
          <w:rFonts w:cs="Times New Roman"/>
          <w:sz w:val="28"/>
          <w:szCs w:val="28"/>
        </w:rPr>
        <w:t xml:space="preserve"> </w:t>
      </w:r>
      <w:r w:rsidR="0049011E" w:rsidRPr="006C161A">
        <w:rPr>
          <w:rFonts w:cs="Times New Roman"/>
          <w:sz w:val="28"/>
          <w:szCs w:val="28"/>
        </w:rPr>
        <w:t>с</w:t>
      </w:r>
      <w:r w:rsidRPr="006C161A">
        <w:rPr>
          <w:rFonts w:cs="Times New Roman"/>
          <w:sz w:val="28"/>
          <w:szCs w:val="28"/>
        </w:rPr>
        <w:t xml:space="preserve">ведения о проведенных в отчетном периоде в субъекте Российской Федерации обучающих мероприятиях и тренингах для органов местного самоуправления по вопросам </w:t>
      </w:r>
      <w:r w:rsidR="0049011E" w:rsidRPr="006C161A">
        <w:rPr>
          <w:rFonts w:cs="Times New Roman"/>
          <w:sz w:val="28"/>
          <w:szCs w:val="28"/>
        </w:rPr>
        <w:t>содействия развитию конкуренции</w:t>
      </w:r>
      <w:r w:rsidR="00B956FE" w:rsidRPr="006C161A">
        <w:rPr>
          <w:rFonts w:cs="Times New Roman"/>
          <w:sz w:val="28"/>
          <w:szCs w:val="28"/>
        </w:rPr>
        <w:t>:</w:t>
      </w:r>
    </w:p>
    <w:p w14:paraId="5FE63286" w14:textId="7724226B" w:rsidR="00474DCA" w:rsidRPr="006C161A" w:rsidRDefault="00F76865" w:rsidP="000427CB">
      <w:pPr>
        <w:widowControl w:val="0"/>
        <w:spacing w:after="0" w:line="240" w:lineRule="auto"/>
        <w:ind w:firstLine="709"/>
        <w:contextualSpacing/>
        <w:jc w:val="both"/>
        <w:rPr>
          <w:rFonts w:ascii="Times New Roman" w:eastAsia="Times New Roman" w:hAnsi="Times New Roman"/>
          <w:i/>
          <w:iCs/>
          <w:sz w:val="28"/>
          <w:szCs w:val="28"/>
          <w:lang w:eastAsia="ru-RU"/>
        </w:rPr>
      </w:pPr>
      <w:r w:rsidRPr="006C161A">
        <w:rPr>
          <w:rFonts w:ascii="Times New Roman" w:eastAsia="Times New Roman" w:hAnsi="Times New Roman"/>
          <w:i/>
          <w:iCs/>
          <w:sz w:val="28"/>
          <w:szCs w:val="28"/>
          <w:lang w:eastAsia="ru-RU"/>
        </w:rPr>
        <w:t xml:space="preserve">Минэкономразвития РД </w:t>
      </w:r>
      <w:r w:rsidR="00474DCA" w:rsidRPr="006C161A">
        <w:rPr>
          <w:rFonts w:ascii="Times New Roman" w:eastAsia="Times New Roman" w:hAnsi="Times New Roman"/>
          <w:i/>
          <w:iCs/>
          <w:sz w:val="28"/>
          <w:szCs w:val="28"/>
          <w:lang w:eastAsia="ru-RU"/>
        </w:rPr>
        <w:t>в отчетном году п</w:t>
      </w:r>
      <w:r w:rsidR="00474DCA" w:rsidRPr="006C161A">
        <w:rPr>
          <w:rFonts w:ascii="Times New Roman" w:hAnsi="Times New Roman"/>
          <w:i/>
          <w:sz w:val="28"/>
          <w:szCs w:val="28"/>
        </w:rPr>
        <w:t>роведены 2 обучающих семинара</w:t>
      </w:r>
      <w:r w:rsidR="00474DCA" w:rsidRPr="006C161A">
        <w:rPr>
          <w:rFonts w:ascii="Times New Roman" w:hAnsi="Times New Roman"/>
          <w:i/>
          <w:sz w:val="28"/>
          <w:szCs w:val="28"/>
        </w:rPr>
        <w:br/>
        <w:t>для муниципальных работников:</w:t>
      </w:r>
    </w:p>
    <w:p w14:paraId="792CE95F" w14:textId="51F9B02C" w:rsidR="00EA1273" w:rsidRPr="006C161A" w:rsidRDefault="009E092F" w:rsidP="000427CB">
      <w:pPr>
        <w:widowControl w:val="0"/>
        <w:spacing w:after="0" w:line="240" w:lineRule="auto"/>
        <w:ind w:firstLine="709"/>
        <w:contextualSpacing/>
        <w:jc w:val="both"/>
        <w:rPr>
          <w:rFonts w:ascii="Times New Roman" w:hAnsi="Times New Roman"/>
          <w:i/>
          <w:sz w:val="28"/>
          <w:szCs w:val="28"/>
        </w:rPr>
      </w:pPr>
      <w:r w:rsidRPr="006C161A">
        <w:rPr>
          <w:rFonts w:ascii="Times New Roman" w:eastAsia="Times New Roman" w:hAnsi="Times New Roman"/>
          <w:i/>
          <w:iCs/>
          <w:sz w:val="28"/>
          <w:szCs w:val="28"/>
          <w:lang w:eastAsia="ru-RU"/>
        </w:rPr>
        <w:t xml:space="preserve">совместно с государственным бюджетным учреждением дополнительного профессионального образования Республики Дагестан «Дагестанский кадровый центр» </w:t>
      </w:r>
      <w:r w:rsidR="00474DCA" w:rsidRPr="006C161A">
        <w:rPr>
          <w:rFonts w:ascii="Times New Roman" w:hAnsi="Times New Roman"/>
          <w:i/>
          <w:sz w:val="28"/>
          <w:szCs w:val="28"/>
        </w:rPr>
        <w:t>26</w:t>
      </w:r>
      <w:r w:rsidRPr="006C161A">
        <w:rPr>
          <w:rFonts w:ascii="Times New Roman" w:hAnsi="Times New Roman"/>
          <w:i/>
          <w:sz w:val="28"/>
          <w:szCs w:val="28"/>
        </w:rPr>
        <w:t> </w:t>
      </w:r>
      <w:r w:rsidR="00474DCA" w:rsidRPr="006C161A">
        <w:rPr>
          <w:rFonts w:ascii="Times New Roman" w:hAnsi="Times New Roman"/>
          <w:i/>
          <w:sz w:val="28"/>
          <w:szCs w:val="28"/>
        </w:rPr>
        <w:t>сентября 2024</w:t>
      </w:r>
      <w:r w:rsidR="00F76865" w:rsidRPr="006C161A">
        <w:rPr>
          <w:rFonts w:ascii="Times New Roman" w:hAnsi="Times New Roman"/>
          <w:i/>
          <w:sz w:val="28"/>
          <w:szCs w:val="28"/>
        </w:rPr>
        <w:t xml:space="preserve"> года на тему «</w:t>
      </w:r>
      <w:r w:rsidR="00EA1273" w:rsidRPr="006C161A">
        <w:rPr>
          <w:rFonts w:ascii="Times New Roman" w:hAnsi="Times New Roman"/>
          <w:i/>
          <w:sz w:val="28"/>
          <w:szCs w:val="28"/>
        </w:rPr>
        <w:t>Р</w:t>
      </w:r>
      <w:r w:rsidR="00D6010F" w:rsidRPr="006C161A">
        <w:rPr>
          <w:rFonts w:ascii="Times New Roman" w:hAnsi="Times New Roman"/>
          <w:i/>
          <w:sz w:val="28"/>
          <w:szCs w:val="28"/>
        </w:rPr>
        <w:t>еализаци</w:t>
      </w:r>
      <w:r w:rsidR="00EA1273" w:rsidRPr="006C161A">
        <w:rPr>
          <w:rFonts w:ascii="Times New Roman" w:hAnsi="Times New Roman"/>
          <w:i/>
          <w:sz w:val="28"/>
          <w:szCs w:val="28"/>
        </w:rPr>
        <w:t>я</w:t>
      </w:r>
      <w:r w:rsidR="00D6010F" w:rsidRPr="006C161A">
        <w:rPr>
          <w:rFonts w:ascii="Times New Roman" w:hAnsi="Times New Roman"/>
          <w:i/>
          <w:sz w:val="28"/>
          <w:szCs w:val="28"/>
        </w:rPr>
        <w:t xml:space="preserve"> </w:t>
      </w:r>
      <w:r w:rsidR="00EA1273" w:rsidRPr="006C161A">
        <w:rPr>
          <w:rFonts w:ascii="Times New Roman" w:hAnsi="Times New Roman"/>
          <w:i/>
          <w:sz w:val="28"/>
          <w:szCs w:val="28"/>
        </w:rPr>
        <w:t>мероприятий по содействию развитию конкуренции на муниципальном уровне</w:t>
      </w:r>
      <w:r w:rsidR="00F76865" w:rsidRPr="006C161A">
        <w:rPr>
          <w:rFonts w:ascii="Times New Roman" w:hAnsi="Times New Roman"/>
          <w:i/>
          <w:sz w:val="28"/>
          <w:szCs w:val="28"/>
        </w:rPr>
        <w:t>»</w:t>
      </w:r>
      <w:r w:rsidR="00B956FE" w:rsidRPr="006C161A">
        <w:rPr>
          <w:rFonts w:ascii="Times New Roman" w:hAnsi="Times New Roman"/>
          <w:i/>
          <w:sz w:val="28"/>
          <w:szCs w:val="28"/>
        </w:rPr>
        <w:t xml:space="preserve"> </w:t>
      </w:r>
      <w:hyperlink r:id="rId20" w:history="1">
        <w:r w:rsidR="00EA1273" w:rsidRPr="006C161A">
          <w:rPr>
            <w:rStyle w:val="a3"/>
            <w:rFonts w:ascii="Times New Roman" w:hAnsi="Times New Roman"/>
            <w:i/>
            <w:color w:val="auto"/>
            <w:sz w:val="28"/>
            <w:szCs w:val="28"/>
          </w:rPr>
          <w:t>https://minec.e-dag.ru/press/83895</w:t>
        </w:r>
      </w:hyperlink>
      <w:r w:rsidR="00EA1273" w:rsidRPr="006C161A">
        <w:rPr>
          <w:rFonts w:ascii="Times New Roman" w:hAnsi="Times New Roman"/>
          <w:i/>
          <w:sz w:val="28"/>
          <w:szCs w:val="28"/>
        </w:rPr>
        <w:t xml:space="preserve"> ;</w:t>
      </w:r>
    </w:p>
    <w:p w14:paraId="6C64660F" w14:textId="235FCF82" w:rsidR="00EA1273" w:rsidRPr="006C161A" w:rsidRDefault="00EA1273" w:rsidP="00EA1273">
      <w:pPr>
        <w:widowControl w:val="0"/>
        <w:spacing w:after="0" w:line="240" w:lineRule="auto"/>
        <w:ind w:firstLine="709"/>
        <w:contextualSpacing/>
        <w:jc w:val="both"/>
        <w:rPr>
          <w:rStyle w:val="a3"/>
          <w:rFonts w:ascii="Times New Roman" w:hAnsi="Times New Roman"/>
          <w:i/>
          <w:color w:val="auto"/>
          <w:sz w:val="28"/>
          <w:szCs w:val="28"/>
        </w:rPr>
      </w:pPr>
      <w:r w:rsidRPr="006C161A">
        <w:rPr>
          <w:rFonts w:ascii="Times New Roman" w:hAnsi="Times New Roman"/>
          <w:i/>
          <w:sz w:val="28"/>
          <w:szCs w:val="28"/>
        </w:rPr>
        <w:t xml:space="preserve">20 декабря </w:t>
      </w:r>
      <w:r w:rsidR="00D6010F" w:rsidRPr="006C161A">
        <w:rPr>
          <w:rFonts w:ascii="Times New Roman" w:hAnsi="Times New Roman"/>
          <w:i/>
          <w:sz w:val="28"/>
          <w:szCs w:val="28"/>
        </w:rPr>
        <w:t>202</w:t>
      </w:r>
      <w:r w:rsidRPr="006C161A">
        <w:rPr>
          <w:rFonts w:ascii="Times New Roman" w:hAnsi="Times New Roman"/>
          <w:i/>
          <w:sz w:val="28"/>
          <w:szCs w:val="28"/>
        </w:rPr>
        <w:t>4</w:t>
      </w:r>
      <w:r w:rsidR="00D6010F" w:rsidRPr="006C161A">
        <w:rPr>
          <w:rFonts w:ascii="Times New Roman" w:hAnsi="Times New Roman"/>
          <w:i/>
          <w:sz w:val="28"/>
          <w:szCs w:val="28"/>
        </w:rPr>
        <w:t xml:space="preserve"> года </w:t>
      </w:r>
      <w:r w:rsidR="00F76865" w:rsidRPr="006C161A">
        <w:rPr>
          <w:rFonts w:ascii="Times New Roman" w:hAnsi="Times New Roman"/>
          <w:i/>
          <w:sz w:val="28"/>
          <w:szCs w:val="28"/>
        </w:rPr>
        <w:t>на тему «</w:t>
      </w:r>
      <w:r w:rsidR="00C24F01" w:rsidRPr="006C161A">
        <w:rPr>
          <w:rFonts w:ascii="Times New Roman" w:hAnsi="Times New Roman"/>
          <w:i/>
          <w:sz w:val="28"/>
          <w:szCs w:val="28"/>
        </w:rPr>
        <w:t xml:space="preserve">Реализация мероприятий по содействию </w:t>
      </w:r>
      <w:r w:rsidR="00C24F01" w:rsidRPr="00C24F01">
        <w:rPr>
          <w:rFonts w:ascii="Times New Roman" w:hAnsi="Times New Roman"/>
          <w:i/>
          <w:sz w:val="28"/>
          <w:szCs w:val="28"/>
        </w:rPr>
        <w:t>развитию конкуренции</w:t>
      </w:r>
      <w:r w:rsidR="00C24F01">
        <w:rPr>
          <w:rFonts w:ascii="Times New Roman" w:hAnsi="Times New Roman"/>
          <w:i/>
          <w:sz w:val="28"/>
          <w:szCs w:val="28"/>
        </w:rPr>
        <w:t xml:space="preserve"> </w:t>
      </w:r>
      <w:r w:rsidR="00C24F01" w:rsidRPr="00C24F01">
        <w:rPr>
          <w:rFonts w:ascii="Times New Roman" w:hAnsi="Times New Roman"/>
          <w:i/>
          <w:sz w:val="28"/>
          <w:szCs w:val="28"/>
        </w:rPr>
        <w:t xml:space="preserve">на </w:t>
      </w:r>
      <w:r w:rsidR="00C24F01" w:rsidRPr="006C161A">
        <w:rPr>
          <w:rFonts w:ascii="Times New Roman" w:hAnsi="Times New Roman"/>
          <w:i/>
          <w:sz w:val="28"/>
          <w:szCs w:val="28"/>
        </w:rPr>
        <w:t xml:space="preserve">муниципальном уровне с учетом задач, обозначенных </w:t>
      </w:r>
      <w:r w:rsidR="00B956FE" w:rsidRPr="006C161A">
        <w:rPr>
          <w:rFonts w:ascii="Times New Roman" w:hAnsi="Times New Roman"/>
          <w:i/>
          <w:sz w:val="28"/>
          <w:szCs w:val="28"/>
        </w:rPr>
        <w:t xml:space="preserve">            </w:t>
      </w:r>
      <w:r w:rsidR="00C24F01" w:rsidRPr="006C161A">
        <w:rPr>
          <w:rFonts w:ascii="Times New Roman" w:hAnsi="Times New Roman"/>
          <w:i/>
          <w:sz w:val="28"/>
          <w:szCs w:val="28"/>
        </w:rPr>
        <w:t>в Национальном плане («дорожной карте») развития конкуренции в Российской Федерации на 2021-2025 годы</w:t>
      </w:r>
      <w:r w:rsidR="00F76865" w:rsidRPr="006C161A">
        <w:rPr>
          <w:rFonts w:ascii="Times New Roman" w:hAnsi="Times New Roman"/>
          <w:i/>
          <w:sz w:val="28"/>
          <w:szCs w:val="28"/>
        </w:rPr>
        <w:t>»</w:t>
      </w:r>
      <w:r w:rsidR="00B956FE" w:rsidRPr="006C161A">
        <w:rPr>
          <w:rFonts w:ascii="Times New Roman" w:hAnsi="Times New Roman"/>
          <w:i/>
          <w:sz w:val="28"/>
          <w:szCs w:val="28"/>
        </w:rPr>
        <w:t xml:space="preserve"> </w:t>
      </w:r>
      <w:hyperlink r:id="rId21" w:history="1">
        <w:r w:rsidRPr="006C161A">
          <w:rPr>
            <w:rStyle w:val="a3"/>
            <w:rFonts w:ascii="Times New Roman" w:hAnsi="Times New Roman"/>
            <w:i/>
            <w:color w:val="auto"/>
            <w:sz w:val="28"/>
            <w:szCs w:val="28"/>
          </w:rPr>
          <w:t>https://minec.e-dag.ru/press/88189</w:t>
        </w:r>
      </w:hyperlink>
      <w:r w:rsidRPr="006C161A">
        <w:rPr>
          <w:rFonts w:ascii="Times New Roman" w:hAnsi="Times New Roman"/>
          <w:i/>
          <w:sz w:val="28"/>
          <w:szCs w:val="28"/>
        </w:rPr>
        <w:t xml:space="preserve"> </w:t>
      </w:r>
      <w:r w:rsidR="00B956FE" w:rsidRPr="006C161A">
        <w:rPr>
          <w:rFonts w:ascii="Times New Roman" w:hAnsi="Times New Roman"/>
          <w:i/>
          <w:sz w:val="28"/>
          <w:szCs w:val="28"/>
        </w:rPr>
        <w:t>;</w:t>
      </w:r>
    </w:p>
    <w:p w14:paraId="17655EA7" w14:textId="622A0227" w:rsidR="00F76865" w:rsidRPr="006C161A" w:rsidRDefault="00F76865" w:rsidP="00EA1273">
      <w:pPr>
        <w:pStyle w:val="Bodytext61"/>
        <w:widowControl w:val="0"/>
        <w:shd w:val="clear" w:color="auto" w:fill="auto"/>
        <w:spacing w:line="240" w:lineRule="auto"/>
        <w:ind w:firstLine="709"/>
        <w:jc w:val="both"/>
        <w:rPr>
          <w:rFonts w:cs="Times New Roman"/>
          <w:bCs/>
          <w:sz w:val="28"/>
          <w:szCs w:val="28"/>
        </w:rPr>
      </w:pPr>
      <w:r w:rsidRPr="006C161A">
        <w:rPr>
          <w:rFonts w:cs="Times New Roman"/>
          <w:b/>
          <w:sz w:val="28"/>
          <w:szCs w:val="28"/>
        </w:rPr>
        <w:t xml:space="preserve">2.2.2. </w:t>
      </w:r>
      <w:r w:rsidR="0049011E" w:rsidRPr="006C161A">
        <w:rPr>
          <w:rFonts w:cs="Times New Roman"/>
          <w:bCs/>
          <w:sz w:val="28"/>
          <w:szCs w:val="28"/>
        </w:rPr>
        <w:t>ф</w:t>
      </w:r>
      <w:r w:rsidRPr="006C161A">
        <w:rPr>
          <w:rFonts w:cs="Times New Roman"/>
          <w:bCs/>
          <w:sz w:val="28"/>
          <w:szCs w:val="28"/>
        </w:rPr>
        <w:t>ормирование рейтинга муниципальных образований по содействию развитию конкуренции и обеспечению условий для формирования благоприятного инвестиционного климата, предусматривающего систему поощрения</w:t>
      </w:r>
      <w:r w:rsidR="00B956FE" w:rsidRPr="006C161A">
        <w:rPr>
          <w:rFonts w:cs="Times New Roman"/>
          <w:bCs/>
          <w:sz w:val="28"/>
          <w:szCs w:val="28"/>
        </w:rPr>
        <w:t>:</w:t>
      </w:r>
    </w:p>
    <w:p w14:paraId="26ECFC8B" w14:textId="771C2B33" w:rsidR="00F76865" w:rsidRPr="006C161A"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r w:rsidRPr="006C161A">
        <w:rPr>
          <w:rFonts w:ascii="Times New Roman" w:eastAsia="Times New Roman" w:hAnsi="Times New Roman"/>
          <w:i/>
          <w:iCs/>
          <w:sz w:val="28"/>
          <w:szCs w:val="28"/>
          <w:lang w:eastAsia="ru-RU"/>
        </w:rPr>
        <w:t>Минэкономразвития РД сформирован рейтинг органов местного самоуправления муниципальных образований Республики Дагестан в части их деятельности по содействию развитию конкуренции и обеспечению условий для благоприятного инвестиционного климата (далее – Рейтинг) по итогам 202</w:t>
      </w:r>
      <w:r w:rsidR="008C160F" w:rsidRPr="006C161A">
        <w:rPr>
          <w:rFonts w:ascii="Times New Roman" w:eastAsia="Times New Roman" w:hAnsi="Times New Roman"/>
          <w:i/>
          <w:iCs/>
          <w:sz w:val="28"/>
          <w:szCs w:val="28"/>
          <w:lang w:eastAsia="ru-RU"/>
        </w:rPr>
        <w:t>4</w:t>
      </w:r>
      <w:r w:rsidRPr="006C161A">
        <w:rPr>
          <w:rFonts w:ascii="Times New Roman" w:eastAsia="Times New Roman" w:hAnsi="Times New Roman"/>
          <w:i/>
          <w:iCs/>
          <w:sz w:val="28"/>
          <w:szCs w:val="28"/>
          <w:lang w:eastAsia="ru-RU"/>
        </w:rPr>
        <w:t xml:space="preserve"> года.</w:t>
      </w:r>
    </w:p>
    <w:p w14:paraId="6CA12C19" w14:textId="59E71E0A" w:rsidR="00F76865" w:rsidRPr="006C161A" w:rsidRDefault="00F76865" w:rsidP="00F94539">
      <w:pPr>
        <w:widowControl w:val="0"/>
        <w:spacing w:after="0" w:line="240" w:lineRule="auto"/>
        <w:ind w:firstLine="709"/>
        <w:jc w:val="both"/>
        <w:rPr>
          <w:rFonts w:ascii="Times New Roman" w:eastAsia="Times New Roman" w:hAnsi="Times New Roman"/>
          <w:i/>
          <w:iCs/>
          <w:sz w:val="28"/>
          <w:szCs w:val="28"/>
          <w:lang w:eastAsia="ru-RU"/>
        </w:rPr>
      </w:pPr>
      <w:r w:rsidRPr="006C161A">
        <w:rPr>
          <w:rFonts w:ascii="Times New Roman" w:eastAsia="Times New Roman" w:hAnsi="Times New Roman"/>
          <w:i/>
          <w:iCs/>
          <w:sz w:val="28"/>
          <w:szCs w:val="28"/>
          <w:lang w:eastAsia="ru-RU"/>
        </w:rPr>
        <w:t xml:space="preserve">Методика </w:t>
      </w:r>
      <w:r w:rsidR="00F94539" w:rsidRPr="006C161A">
        <w:rPr>
          <w:rFonts w:ascii="Times New Roman" w:eastAsia="Times New Roman" w:hAnsi="Times New Roman"/>
          <w:i/>
          <w:iCs/>
          <w:sz w:val="28"/>
          <w:szCs w:val="28"/>
          <w:lang w:eastAsia="ru-RU"/>
        </w:rPr>
        <w:t xml:space="preserve">формирования рейтинга по результатам оценки деятельности органов местного самоуправления муниципальных районов и городских округов Республики Дагестан по содействию развитию конкуренции и обеспечению условий для благоприятного инвестиционного климата </w:t>
      </w:r>
      <w:r w:rsidRPr="006C161A">
        <w:rPr>
          <w:rFonts w:ascii="Times New Roman" w:eastAsia="Times New Roman" w:hAnsi="Times New Roman"/>
          <w:i/>
          <w:iCs/>
          <w:sz w:val="28"/>
          <w:szCs w:val="28"/>
          <w:lang w:eastAsia="ru-RU"/>
        </w:rPr>
        <w:t xml:space="preserve">утверждена приказом Минэкономразвития РД от </w:t>
      </w:r>
      <w:r w:rsidR="00F94539" w:rsidRPr="006C161A">
        <w:rPr>
          <w:rFonts w:ascii="Times New Roman" w:eastAsia="Times New Roman" w:hAnsi="Times New Roman"/>
          <w:i/>
          <w:iCs/>
          <w:sz w:val="28"/>
          <w:szCs w:val="28"/>
          <w:lang w:eastAsia="ru-RU"/>
        </w:rPr>
        <w:t xml:space="preserve">17 декабря </w:t>
      </w:r>
      <w:r w:rsidRPr="006C161A">
        <w:rPr>
          <w:rFonts w:ascii="Times New Roman" w:eastAsia="Times New Roman" w:hAnsi="Times New Roman"/>
          <w:i/>
          <w:iCs/>
          <w:sz w:val="28"/>
          <w:szCs w:val="28"/>
          <w:lang w:eastAsia="ru-RU"/>
        </w:rPr>
        <w:t>202</w:t>
      </w:r>
      <w:r w:rsidR="00F94539" w:rsidRPr="006C161A">
        <w:rPr>
          <w:rFonts w:ascii="Times New Roman" w:eastAsia="Times New Roman" w:hAnsi="Times New Roman"/>
          <w:i/>
          <w:iCs/>
          <w:sz w:val="28"/>
          <w:szCs w:val="28"/>
          <w:lang w:eastAsia="ru-RU"/>
        </w:rPr>
        <w:t>4</w:t>
      </w:r>
      <w:r w:rsidRPr="006C161A">
        <w:rPr>
          <w:rFonts w:ascii="Times New Roman" w:eastAsia="Times New Roman" w:hAnsi="Times New Roman"/>
          <w:i/>
          <w:iCs/>
          <w:sz w:val="28"/>
          <w:szCs w:val="28"/>
          <w:lang w:eastAsia="ru-RU"/>
        </w:rPr>
        <w:t xml:space="preserve"> года № </w:t>
      </w:r>
      <w:r w:rsidR="00F94539" w:rsidRPr="006C161A">
        <w:rPr>
          <w:rFonts w:ascii="Times New Roman" w:eastAsia="Times New Roman" w:hAnsi="Times New Roman"/>
          <w:i/>
          <w:iCs/>
          <w:sz w:val="28"/>
          <w:szCs w:val="28"/>
          <w:lang w:eastAsia="ru-RU"/>
        </w:rPr>
        <w:t>161</w:t>
      </w:r>
      <w:r w:rsidRPr="006C161A">
        <w:rPr>
          <w:rFonts w:ascii="Times New Roman" w:eastAsia="Times New Roman" w:hAnsi="Times New Roman"/>
          <w:i/>
          <w:iCs/>
          <w:sz w:val="28"/>
          <w:szCs w:val="28"/>
          <w:lang w:eastAsia="ru-RU"/>
        </w:rPr>
        <w:t>-од:</w:t>
      </w:r>
    </w:p>
    <w:p w14:paraId="7E259F7C" w14:textId="422E078E" w:rsidR="00F76865" w:rsidRPr="006C161A" w:rsidRDefault="00F00462" w:rsidP="000427CB">
      <w:pPr>
        <w:widowControl w:val="0"/>
        <w:spacing w:after="0" w:line="240" w:lineRule="auto"/>
        <w:ind w:firstLine="709"/>
        <w:jc w:val="both"/>
        <w:rPr>
          <w:rStyle w:val="a3"/>
          <w:rFonts w:ascii="Times New Roman" w:hAnsi="Times New Roman"/>
          <w:iCs/>
          <w:color w:val="auto"/>
          <w:sz w:val="28"/>
          <w:szCs w:val="28"/>
          <w:lang w:eastAsia="ru-RU"/>
        </w:rPr>
      </w:pPr>
      <w:hyperlink r:id="rId22" w:history="1">
        <w:r w:rsidRPr="006C161A">
          <w:rPr>
            <w:rStyle w:val="a3"/>
            <w:rFonts w:ascii="Times New Roman" w:hAnsi="Times New Roman"/>
            <w:i/>
            <w:iCs/>
            <w:color w:val="auto"/>
            <w:sz w:val="28"/>
            <w:szCs w:val="28"/>
            <w:lang w:eastAsia="ru-RU"/>
          </w:rPr>
          <w:t>https://minec.e-dag.ru/activity/6980</w:t>
        </w:r>
      </w:hyperlink>
      <w:r w:rsidRPr="006C161A">
        <w:rPr>
          <w:rStyle w:val="a3"/>
          <w:rFonts w:ascii="Times New Roman" w:hAnsi="Times New Roman"/>
          <w:i/>
          <w:iCs/>
          <w:color w:val="auto"/>
          <w:sz w:val="28"/>
          <w:szCs w:val="28"/>
          <w:lang w:eastAsia="ru-RU"/>
        </w:rPr>
        <w:t xml:space="preserve"> </w:t>
      </w:r>
      <w:r w:rsidR="00F76865" w:rsidRPr="006C161A">
        <w:rPr>
          <w:rStyle w:val="a3"/>
          <w:rFonts w:ascii="Times New Roman" w:hAnsi="Times New Roman"/>
          <w:i/>
          <w:iCs/>
          <w:color w:val="auto"/>
          <w:sz w:val="28"/>
          <w:szCs w:val="28"/>
          <w:lang w:eastAsia="ru-RU"/>
        </w:rPr>
        <w:t>.</w:t>
      </w:r>
    </w:p>
    <w:p w14:paraId="5AFA65FE" w14:textId="77777777" w:rsidR="00351D6A" w:rsidRDefault="00351D6A">
      <w:pPr>
        <w:spacing w:after="200" w:line="276" w:lineRule="auto"/>
        <w:rPr>
          <w:rFonts w:ascii="Times New Roman" w:eastAsiaTheme="minorHAnsi" w:hAnsi="Times New Roman"/>
          <w:b/>
          <w:sz w:val="28"/>
          <w:szCs w:val="28"/>
        </w:rPr>
      </w:pPr>
      <w:r>
        <w:rPr>
          <w:b/>
          <w:sz w:val="28"/>
          <w:szCs w:val="28"/>
        </w:rPr>
        <w:br w:type="page"/>
      </w:r>
    </w:p>
    <w:p w14:paraId="044AE04B" w14:textId="7E173287" w:rsidR="00F76865" w:rsidRPr="006C161A" w:rsidRDefault="00F76865" w:rsidP="000427CB">
      <w:pPr>
        <w:pStyle w:val="Bodytext61"/>
        <w:widowControl w:val="0"/>
        <w:shd w:val="clear" w:color="auto" w:fill="auto"/>
        <w:spacing w:line="240" w:lineRule="auto"/>
        <w:ind w:firstLine="709"/>
        <w:jc w:val="both"/>
        <w:rPr>
          <w:rFonts w:cs="Times New Roman"/>
          <w:sz w:val="28"/>
          <w:szCs w:val="28"/>
        </w:rPr>
      </w:pPr>
      <w:r w:rsidRPr="005D1391">
        <w:rPr>
          <w:rFonts w:cs="Times New Roman"/>
          <w:b/>
          <w:sz w:val="28"/>
          <w:szCs w:val="28"/>
        </w:rPr>
        <w:lastRenderedPageBreak/>
        <w:t>2.2.3.</w:t>
      </w:r>
      <w:r w:rsidRPr="005D1391">
        <w:rPr>
          <w:rFonts w:cs="Times New Roman"/>
          <w:sz w:val="28"/>
          <w:szCs w:val="28"/>
        </w:rPr>
        <w:t xml:space="preserve"> </w:t>
      </w:r>
      <w:r w:rsidR="0049011E">
        <w:rPr>
          <w:rFonts w:cs="Times New Roman"/>
          <w:sz w:val="28"/>
          <w:szCs w:val="28"/>
        </w:rPr>
        <w:t>ф</w:t>
      </w:r>
      <w:r w:rsidRPr="005D1391">
        <w:rPr>
          <w:rFonts w:cs="Times New Roman"/>
          <w:sz w:val="28"/>
          <w:szCs w:val="28"/>
        </w:rPr>
        <w:t xml:space="preserve">ормирование коллегиального органа при высшем должностном лице субъекта Российской Федерации по вопросам содействия развитию конкуренции (далее - </w:t>
      </w:r>
      <w:r w:rsidRPr="006C161A">
        <w:rPr>
          <w:rFonts w:cs="Times New Roman"/>
          <w:sz w:val="28"/>
          <w:szCs w:val="28"/>
        </w:rPr>
        <w:t>Коллегиальный орган)</w:t>
      </w:r>
      <w:r w:rsidR="003A7683" w:rsidRPr="006C161A">
        <w:rPr>
          <w:rFonts w:cs="Times New Roman"/>
          <w:sz w:val="28"/>
          <w:szCs w:val="28"/>
        </w:rPr>
        <w:t>:</w:t>
      </w:r>
    </w:p>
    <w:p w14:paraId="478B4D80" w14:textId="77777777" w:rsidR="00F76865" w:rsidRPr="006C161A"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r w:rsidRPr="006C161A">
        <w:rPr>
          <w:rFonts w:ascii="Times New Roman" w:eastAsia="Times New Roman" w:hAnsi="Times New Roman"/>
          <w:i/>
          <w:iCs/>
          <w:sz w:val="28"/>
          <w:szCs w:val="28"/>
          <w:lang w:eastAsia="ru-RU"/>
        </w:rPr>
        <w:t xml:space="preserve">Республиканская комиссия по содействию развитию конкуренции образована Указом Главы </w:t>
      </w:r>
      <w:r w:rsidRPr="006C161A">
        <w:rPr>
          <w:rFonts w:ascii="Times New Roman" w:hAnsi="Times New Roman"/>
          <w:i/>
          <w:sz w:val="28"/>
          <w:szCs w:val="28"/>
        </w:rPr>
        <w:t>Республики Дагестан</w:t>
      </w:r>
      <w:r w:rsidRPr="006C161A">
        <w:rPr>
          <w:rFonts w:ascii="Times New Roman" w:eastAsia="Times New Roman" w:hAnsi="Times New Roman"/>
          <w:i/>
          <w:iCs/>
          <w:sz w:val="28"/>
          <w:szCs w:val="28"/>
          <w:lang w:eastAsia="ru-RU"/>
        </w:rPr>
        <w:t xml:space="preserve"> от 4 февраля 2015 года № 11:</w:t>
      </w:r>
    </w:p>
    <w:p w14:paraId="547325D3" w14:textId="7E0B57FC" w:rsidR="003D66E7" w:rsidRPr="006C161A" w:rsidRDefault="003D66E7" w:rsidP="003D66E7">
      <w:pPr>
        <w:pStyle w:val="Bodytext161"/>
        <w:widowControl w:val="0"/>
        <w:shd w:val="clear" w:color="auto" w:fill="auto"/>
        <w:tabs>
          <w:tab w:val="left" w:pos="922"/>
        </w:tabs>
        <w:spacing w:before="0" w:after="0" w:line="240" w:lineRule="auto"/>
        <w:ind w:firstLine="709"/>
        <w:rPr>
          <w:rStyle w:val="a3"/>
          <w:rFonts w:cs="Times New Roman"/>
          <w:color w:val="auto"/>
          <w:sz w:val="28"/>
          <w:szCs w:val="28"/>
          <w:lang w:eastAsia="ru-RU"/>
        </w:rPr>
      </w:pPr>
      <w:hyperlink r:id="rId23" w:history="1">
        <w:r w:rsidRPr="006C161A">
          <w:rPr>
            <w:rStyle w:val="a3"/>
            <w:rFonts w:cs="Times New Roman"/>
            <w:color w:val="auto"/>
            <w:sz w:val="28"/>
            <w:szCs w:val="28"/>
            <w:lang w:eastAsia="ru-RU"/>
          </w:rPr>
          <w:t>https://minec.e-dag.ru/activity/13111</w:t>
        </w:r>
      </w:hyperlink>
      <w:r w:rsidR="0019672F" w:rsidRPr="006C161A">
        <w:rPr>
          <w:rStyle w:val="a3"/>
          <w:rFonts w:cs="Times New Roman"/>
          <w:color w:val="auto"/>
          <w:sz w:val="28"/>
          <w:szCs w:val="28"/>
          <w:lang w:eastAsia="ru-RU"/>
        </w:rPr>
        <w:t xml:space="preserve"> </w:t>
      </w:r>
      <w:r w:rsidRPr="006C161A">
        <w:rPr>
          <w:rStyle w:val="a3"/>
          <w:rFonts w:cs="Times New Roman"/>
          <w:color w:val="auto"/>
          <w:sz w:val="28"/>
          <w:szCs w:val="28"/>
          <w:lang w:eastAsia="ru-RU"/>
        </w:rPr>
        <w:t>,</w:t>
      </w:r>
      <w:hyperlink r:id="rId24" w:history="1">
        <w:r w:rsidRPr="006C161A">
          <w:rPr>
            <w:rStyle w:val="a3"/>
            <w:rFonts w:cs="Times New Roman"/>
            <w:color w:val="auto"/>
            <w:sz w:val="28"/>
            <w:szCs w:val="28"/>
            <w:lang w:eastAsia="ru-RU"/>
          </w:rPr>
          <w:t>https://minec.e-dag.ru/activity/6968</w:t>
        </w:r>
      </w:hyperlink>
      <w:r w:rsidRPr="006C161A">
        <w:rPr>
          <w:rStyle w:val="a3"/>
          <w:rFonts w:cs="Times New Roman"/>
          <w:color w:val="auto"/>
          <w:sz w:val="28"/>
          <w:szCs w:val="28"/>
          <w:lang w:eastAsia="ru-RU"/>
        </w:rPr>
        <w:t xml:space="preserve"> .</w:t>
      </w:r>
    </w:p>
    <w:p w14:paraId="2E02B9D5" w14:textId="53BFC822" w:rsidR="00F76865" w:rsidRPr="006C161A" w:rsidRDefault="00F76865" w:rsidP="000427CB">
      <w:pPr>
        <w:widowControl w:val="0"/>
        <w:spacing w:after="0" w:line="240" w:lineRule="auto"/>
        <w:ind w:firstLine="709"/>
        <w:jc w:val="both"/>
        <w:rPr>
          <w:rFonts w:ascii="Times New Roman" w:hAnsi="Times New Roman"/>
          <w:i/>
          <w:sz w:val="28"/>
          <w:szCs w:val="28"/>
        </w:rPr>
      </w:pPr>
      <w:r w:rsidRPr="006C161A">
        <w:rPr>
          <w:rFonts w:ascii="Times New Roman" w:eastAsia="Times New Roman" w:hAnsi="Times New Roman"/>
          <w:i/>
          <w:iCs/>
          <w:sz w:val="28"/>
          <w:szCs w:val="28"/>
          <w:lang w:eastAsia="ru-RU"/>
        </w:rPr>
        <w:t xml:space="preserve">Состав Республиканской комиссии по содействию развитию конкуренции утвержден </w:t>
      </w:r>
      <w:r w:rsidRPr="006C161A">
        <w:rPr>
          <w:rFonts w:ascii="Times New Roman" w:hAnsi="Times New Roman"/>
          <w:i/>
          <w:sz w:val="28"/>
          <w:szCs w:val="28"/>
        </w:rPr>
        <w:t>Указом Главы Республики Дагестан от 23 декабря 2021 года №</w:t>
      </w:r>
      <w:r w:rsidR="007C189D" w:rsidRPr="006C161A">
        <w:rPr>
          <w:rFonts w:ascii="Times New Roman" w:hAnsi="Times New Roman"/>
          <w:i/>
          <w:sz w:val="28"/>
          <w:szCs w:val="28"/>
        </w:rPr>
        <w:t> </w:t>
      </w:r>
      <w:r w:rsidRPr="006C161A">
        <w:rPr>
          <w:rFonts w:ascii="Times New Roman" w:hAnsi="Times New Roman"/>
          <w:i/>
          <w:sz w:val="28"/>
          <w:szCs w:val="28"/>
        </w:rPr>
        <w:t>216:</w:t>
      </w:r>
    </w:p>
    <w:p w14:paraId="592FE92D" w14:textId="77777777" w:rsidR="003D66E7" w:rsidRPr="006C161A" w:rsidRDefault="003D66E7" w:rsidP="003D66E7">
      <w:pPr>
        <w:pStyle w:val="Bodytext161"/>
        <w:widowControl w:val="0"/>
        <w:shd w:val="clear" w:color="auto" w:fill="auto"/>
        <w:tabs>
          <w:tab w:val="left" w:pos="922"/>
        </w:tabs>
        <w:spacing w:before="0" w:after="0" w:line="240" w:lineRule="auto"/>
        <w:ind w:firstLine="709"/>
        <w:rPr>
          <w:rStyle w:val="a3"/>
          <w:rFonts w:cs="Times New Roman"/>
          <w:color w:val="auto"/>
          <w:sz w:val="28"/>
          <w:szCs w:val="28"/>
          <w:lang w:eastAsia="ru-RU"/>
        </w:rPr>
      </w:pPr>
      <w:hyperlink r:id="rId25" w:history="1">
        <w:r w:rsidRPr="006C161A">
          <w:rPr>
            <w:rStyle w:val="a3"/>
            <w:rFonts w:cs="Times New Roman"/>
            <w:color w:val="auto"/>
            <w:sz w:val="28"/>
            <w:szCs w:val="28"/>
            <w:lang w:eastAsia="ru-RU"/>
          </w:rPr>
          <w:t>https://minec.e-dag.ru/activity/13111</w:t>
        </w:r>
      </w:hyperlink>
      <w:r w:rsidRPr="006C161A">
        <w:rPr>
          <w:rStyle w:val="a3"/>
          <w:rFonts w:cs="Times New Roman"/>
          <w:color w:val="auto"/>
          <w:sz w:val="28"/>
          <w:szCs w:val="28"/>
          <w:lang w:eastAsia="ru-RU"/>
        </w:rPr>
        <w:t xml:space="preserve"> .</w:t>
      </w:r>
    </w:p>
    <w:p w14:paraId="452777DE" w14:textId="77777777" w:rsidR="00AC68C7" w:rsidRPr="006C161A" w:rsidRDefault="00AC68C7" w:rsidP="000427CB">
      <w:pPr>
        <w:pStyle w:val="Bodytext161"/>
        <w:widowControl w:val="0"/>
        <w:shd w:val="clear" w:color="auto" w:fill="auto"/>
        <w:tabs>
          <w:tab w:val="left" w:pos="922"/>
        </w:tabs>
        <w:spacing w:before="0" w:after="0" w:line="240" w:lineRule="auto"/>
        <w:ind w:firstLine="709"/>
        <w:rPr>
          <w:rFonts w:cs="Times New Roman"/>
          <w:sz w:val="28"/>
          <w:szCs w:val="28"/>
          <w:u w:val="single"/>
        </w:rPr>
      </w:pPr>
    </w:p>
    <w:p w14:paraId="162E4F4D" w14:textId="77777777" w:rsidR="00F76865" w:rsidRPr="005D1391" w:rsidRDefault="00F76865" w:rsidP="000427CB">
      <w:pPr>
        <w:pStyle w:val="Bodytext161"/>
        <w:widowControl w:val="0"/>
        <w:shd w:val="clear" w:color="auto" w:fill="auto"/>
        <w:tabs>
          <w:tab w:val="left" w:pos="922"/>
        </w:tabs>
        <w:spacing w:before="0" w:after="0" w:line="240" w:lineRule="auto"/>
        <w:ind w:firstLine="709"/>
        <w:rPr>
          <w:rFonts w:cs="Times New Roman"/>
          <w:i w:val="0"/>
          <w:sz w:val="28"/>
          <w:szCs w:val="28"/>
          <w:u w:val="single"/>
        </w:rPr>
      </w:pPr>
      <w:r w:rsidRPr="005D1391">
        <w:rPr>
          <w:rFonts w:cs="Times New Roman"/>
          <w:i w:val="0"/>
          <w:sz w:val="28"/>
          <w:szCs w:val="28"/>
          <w:u w:val="single"/>
        </w:rPr>
        <w:t>Наименования организаций, представители которых включены в состав Коллегиального органа в соответствии с подпунктами «а»-«м» пункта 14 Стандарта:</w:t>
      </w:r>
    </w:p>
    <w:p w14:paraId="09A4F3AD" w14:textId="6F4E08AD" w:rsidR="00F76865" w:rsidRPr="005D1391"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r w:rsidRPr="005D1391">
        <w:rPr>
          <w:rFonts w:ascii="Times New Roman" w:eastAsia="Times New Roman" w:hAnsi="Times New Roman"/>
          <w:i/>
          <w:iCs/>
          <w:sz w:val="28"/>
          <w:szCs w:val="28"/>
          <w:lang w:eastAsia="ru-RU"/>
        </w:rPr>
        <w:t xml:space="preserve">а) Правительство Республики Дагестан, Минэкономразвития </w:t>
      </w:r>
      <w:r w:rsidR="0049011E">
        <w:rPr>
          <w:rFonts w:ascii="Times New Roman" w:eastAsia="Times New Roman" w:hAnsi="Times New Roman"/>
          <w:i/>
          <w:iCs/>
          <w:sz w:val="28"/>
          <w:szCs w:val="28"/>
          <w:lang w:eastAsia="ru-RU"/>
        </w:rPr>
        <w:t>РД</w:t>
      </w:r>
      <w:r w:rsidRPr="005D1391">
        <w:rPr>
          <w:rFonts w:ascii="Times New Roman" w:eastAsia="Times New Roman" w:hAnsi="Times New Roman"/>
          <w:i/>
          <w:iCs/>
          <w:sz w:val="28"/>
          <w:szCs w:val="28"/>
          <w:lang w:eastAsia="ru-RU"/>
        </w:rPr>
        <w:t>, Министерство здравоохранения Республики Дагестан, Министерство образования и науки Республики Дагестан, Министерство по земельным и имущественным отношениям Республики Дагестан,</w:t>
      </w:r>
      <w:r w:rsidRPr="005D1391">
        <w:rPr>
          <w:rFonts w:ascii="Times New Roman" w:hAnsi="Times New Roman"/>
          <w:sz w:val="28"/>
          <w:szCs w:val="28"/>
        </w:rPr>
        <w:t xml:space="preserve"> </w:t>
      </w:r>
      <w:r w:rsidRPr="005D1391">
        <w:rPr>
          <w:rFonts w:ascii="Times New Roman" w:eastAsia="Times New Roman" w:hAnsi="Times New Roman"/>
          <w:i/>
          <w:iCs/>
          <w:sz w:val="28"/>
          <w:szCs w:val="28"/>
          <w:lang w:eastAsia="ru-RU"/>
        </w:rPr>
        <w:t xml:space="preserve">Министерство по национальной политике </w:t>
      </w:r>
      <w:r w:rsidR="003A7683">
        <w:rPr>
          <w:rFonts w:ascii="Times New Roman" w:eastAsia="Times New Roman" w:hAnsi="Times New Roman"/>
          <w:i/>
          <w:iCs/>
          <w:sz w:val="28"/>
          <w:szCs w:val="28"/>
          <w:lang w:eastAsia="ru-RU"/>
        </w:rPr>
        <w:t xml:space="preserve">                      </w:t>
      </w:r>
      <w:r w:rsidRPr="005D1391">
        <w:rPr>
          <w:rFonts w:ascii="Times New Roman" w:eastAsia="Times New Roman" w:hAnsi="Times New Roman"/>
          <w:i/>
          <w:iCs/>
          <w:sz w:val="28"/>
          <w:szCs w:val="28"/>
          <w:lang w:eastAsia="ru-RU"/>
        </w:rPr>
        <w:t>и делам религий Республики Дагестан,</w:t>
      </w:r>
      <w:r w:rsidRPr="005D1391">
        <w:rPr>
          <w:rFonts w:ascii="Times New Roman" w:hAnsi="Times New Roman"/>
          <w:sz w:val="28"/>
          <w:szCs w:val="28"/>
        </w:rPr>
        <w:t xml:space="preserve"> </w:t>
      </w:r>
      <w:r w:rsidRPr="005D1391">
        <w:rPr>
          <w:rFonts w:ascii="Times New Roman" w:eastAsia="Times New Roman" w:hAnsi="Times New Roman"/>
          <w:i/>
          <w:iCs/>
          <w:sz w:val="28"/>
          <w:szCs w:val="28"/>
          <w:lang w:eastAsia="ru-RU"/>
        </w:rPr>
        <w:t xml:space="preserve">Министерство природных ресурсов и экологии Республики Дагестан, Министерство промышленности и торговли Республики Дагестан, Министерство сельского хозяйства и продовольствия Республики Дагестан, </w:t>
      </w:r>
      <w:r w:rsidR="00FE63A9" w:rsidRPr="005D1391">
        <w:rPr>
          <w:rFonts w:ascii="Times New Roman" w:eastAsia="Times New Roman" w:hAnsi="Times New Roman"/>
          <w:i/>
          <w:iCs/>
          <w:sz w:val="28"/>
          <w:szCs w:val="28"/>
          <w:lang w:eastAsia="ru-RU"/>
        </w:rPr>
        <w:t>Министерство строительства, архитектуры и жилищно-коммунального хозяйства Республики Дагестан</w:t>
      </w:r>
      <w:r w:rsidRPr="005D1391">
        <w:rPr>
          <w:rFonts w:ascii="Times New Roman" w:eastAsia="Times New Roman" w:hAnsi="Times New Roman"/>
          <w:i/>
          <w:iCs/>
          <w:sz w:val="28"/>
          <w:szCs w:val="28"/>
          <w:lang w:eastAsia="ru-RU"/>
        </w:rPr>
        <w:t xml:space="preserve">, Министерство транспорта и дорожного хозяйства Республики Дагестан, Министерство труда и социального развития Республики Дагестан, Министерство финансов Республики Дагестан, Министерство цифрового развития Республики Дагестан, Министерство энергетики и </w:t>
      </w:r>
      <w:r w:rsidR="00FE63A9" w:rsidRPr="005D1391">
        <w:rPr>
          <w:rFonts w:ascii="Times New Roman" w:eastAsia="Times New Roman" w:hAnsi="Times New Roman"/>
          <w:i/>
          <w:iCs/>
          <w:sz w:val="28"/>
          <w:szCs w:val="28"/>
          <w:lang w:eastAsia="ru-RU"/>
        </w:rPr>
        <w:t>тарифов</w:t>
      </w:r>
      <w:r w:rsidRPr="005D1391">
        <w:rPr>
          <w:rFonts w:ascii="Times New Roman" w:eastAsia="Times New Roman" w:hAnsi="Times New Roman"/>
          <w:i/>
          <w:iCs/>
          <w:sz w:val="28"/>
          <w:szCs w:val="28"/>
          <w:lang w:eastAsia="ru-RU"/>
        </w:rPr>
        <w:t xml:space="preserve"> Республики Дагестан, Комитет по государственным закупкам Республики Дагестан, Комитет по лесному хозяйству Республики Дагестан, Государственная жилищная инспекция Республики Дагестан, Агентство по предпринимательству и инвестициям Республики Дагестан</w:t>
      </w:r>
      <w:r w:rsidR="0049011E">
        <w:rPr>
          <w:rFonts w:ascii="Times New Roman" w:eastAsia="Times New Roman" w:hAnsi="Times New Roman"/>
          <w:i/>
          <w:iCs/>
          <w:sz w:val="28"/>
          <w:szCs w:val="28"/>
          <w:lang w:eastAsia="ru-RU"/>
        </w:rPr>
        <w:t>;</w:t>
      </w:r>
    </w:p>
    <w:p w14:paraId="1824D7E4" w14:textId="77777777" w:rsidR="00F76865" w:rsidRPr="005D1391"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r w:rsidRPr="005D1391">
        <w:rPr>
          <w:rFonts w:ascii="Times New Roman" w:eastAsia="Times New Roman" w:hAnsi="Times New Roman"/>
          <w:i/>
          <w:iCs/>
          <w:sz w:val="28"/>
          <w:szCs w:val="28"/>
          <w:lang w:eastAsia="ru-RU"/>
        </w:rPr>
        <w:t>б) Ассоциация «Совет муниципальных образований Республики Дагестан»;</w:t>
      </w:r>
    </w:p>
    <w:p w14:paraId="587B0777" w14:textId="4F2EC11D" w:rsidR="00F76865" w:rsidRPr="005D1391"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r w:rsidRPr="005D1391">
        <w:rPr>
          <w:rFonts w:ascii="Times New Roman" w:eastAsia="Times New Roman" w:hAnsi="Times New Roman"/>
          <w:i/>
          <w:iCs/>
          <w:sz w:val="28"/>
          <w:szCs w:val="28"/>
          <w:lang w:eastAsia="ru-RU"/>
        </w:rPr>
        <w:t xml:space="preserve">в) Дагестанское региональное отделение Российского союза промышленников и предпринимателей </w:t>
      </w:r>
      <w:r w:rsidR="0049011E">
        <w:rPr>
          <w:rFonts w:ascii="Times New Roman" w:eastAsia="Times New Roman" w:hAnsi="Times New Roman"/>
          <w:i/>
          <w:iCs/>
          <w:sz w:val="28"/>
          <w:szCs w:val="28"/>
          <w:lang w:eastAsia="ru-RU"/>
        </w:rPr>
        <w:t>–</w:t>
      </w:r>
      <w:r w:rsidRPr="005D1391">
        <w:rPr>
          <w:rFonts w:ascii="Times New Roman" w:eastAsia="Times New Roman" w:hAnsi="Times New Roman"/>
          <w:i/>
          <w:iCs/>
          <w:sz w:val="28"/>
          <w:szCs w:val="28"/>
          <w:lang w:eastAsia="ru-RU"/>
        </w:rPr>
        <w:t xml:space="preserve"> </w:t>
      </w:r>
      <w:r w:rsidR="0049011E">
        <w:rPr>
          <w:rFonts w:ascii="Times New Roman" w:eastAsia="Times New Roman" w:hAnsi="Times New Roman"/>
          <w:i/>
          <w:iCs/>
          <w:sz w:val="28"/>
          <w:szCs w:val="28"/>
          <w:lang w:eastAsia="ru-RU"/>
        </w:rPr>
        <w:t>о</w:t>
      </w:r>
      <w:r w:rsidRPr="005D1391">
        <w:rPr>
          <w:rFonts w:ascii="Times New Roman" w:eastAsia="Times New Roman" w:hAnsi="Times New Roman"/>
          <w:i/>
          <w:iCs/>
          <w:sz w:val="28"/>
          <w:szCs w:val="28"/>
          <w:lang w:eastAsia="ru-RU"/>
        </w:rPr>
        <w:t>бъединение</w:t>
      </w:r>
      <w:r w:rsidR="0049011E">
        <w:rPr>
          <w:rFonts w:ascii="Times New Roman" w:eastAsia="Times New Roman" w:hAnsi="Times New Roman"/>
          <w:i/>
          <w:iCs/>
          <w:sz w:val="28"/>
          <w:szCs w:val="28"/>
          <w:lang w:eastAsia="ru-RU"/>
        </w:rPr>
        <w:t xml:space="preserve"> </w:t>
      </w:r>
      <w:r w:rsidRPr="005D1391">
        <w:rPr>
          <w:rFonts w:ascii="Times New Roman" w:eastAsia="Times New Roman" w:hAnsi="Times New Roman"/>
          <w:i/>
          <w:iCs/>
          <w:sz w:val="28"/>
          <w:szCs w:val="28"/>
          <w:lang w:eastAsia="ru-RU"/>
        </w:rPr>
        <w:t xml:space="preserve">работодателей «Дагестанский союз промышленников и предпринимателей», ГАУ </w:t>
      </w:r>
      <w:r w:rsidR="0049011E">
        <w:rPr>
          <w:rFonts w:ascii="Times New Roman" w:eastAsia="Times New Roman" w:hAnsi="Times New Roman"/>
          <w:i/>
          <w:iCs/>
          <w:sz w:val="28"/>
          <w:szCs w:val="28"/>
          <w:lang w:eastAsia="ru-RU"/>
        </w:rPr>
        <w:t>РД</w:t>
      </w:r>
      <w:r w:rsidRPr="005D1391">
        <w:rPr>
          <w:rFonts w:ascii="Times New Roman" w:eastAsia="Times New Roman" w:hAnsi="Times New Roman"/>
          <w:i/>
          <w:iCs/>
          <w:sz w:val="28"/>
          <w:szCs w:val="28"/>
          <w:lang w:eastAsia="ru-RU"/>
        </w:rPr>
        <w:t xml:space="preserve"> «Центр поддержки предпринимательства Республики Дагестан</w:t>
      </w:r>
      <w:r w:rsidR="0049011E">
        <w:rPr>
          <w:rFonts w:ascii="Times New Roman" w:eastAsia="Times New Roman" w:hAnsi="Times New Roman"/>
          <w:i/>
          <w:iCs/>
          <w:sz w:val="28"/>
          <w:szCs w:val="28"/>
          <w:lang w:eastAsia="ru-RU"/>
        </w:rPr>
        <w:t>»</w:t>
      </w:r>
      <w:r w:rsidRPr="005D1391">
        <w:rPr>
          <w:rFonts w:ascii="Times New Roman" w:eastAsia="Times New Roman" w:hAnsi="Times New Roman"/>
          <w:i/>
          <w:iCs/>
          <w:sz w:val="28"/>
          <w:szCs w:val="28"/>
          <w:lang w:eastAsia="ru-RU"/>
        </w:rPr>
        <w:t xml:space="preserve">, Ассоциация банкиров Республики Дагестан, Совет регионального отделения </w:t>
      </w:r>
      <w:r w:rsidR="0049011E">
        <w:rPr>
          <w:rFonts w:ascii="Times New Roman" w:eastAsia="Times New Roman" w:hAnsi="Times New Roman"/>
          <w:i/>
          <w:iCs/>
          <w:sz w:val="28"/>
          <w:szCs w:val="28"/>
          <w:lang w:eastAsia="ru-RU"/>
        </w:rPr>
        <w:t>О</w:t>
      </w:r>
      <w:r w:rsidRPr="005D1391">
        <w:rPr>
          <w:rFonts w:ascii="Times New Roman" w:eastAsia="Times New Roman" w:hAnsi="Times New Roman"/>
          <w:i/>
          <w:iCs/>
          <w:sz w:val="28"/>
          <w:szCs w:val="28"/>
          <w:lang w:eastAsia="ru-RU"/>
        </w:rPr>
        <w:t xml:space="preserve">бщероссийской общественной организации малого и среднего предпринимательства «ОПОРА РОССИИ» </w:t>
      </w:r>
      <w:r w:rsidR="003A7683">
        <w:rPr>
          <w:rFonts w:ascii="Times New Roman" w:eastAsia="Times New Roman" w:hAnsi="Times New Roman"/>
          <w:i/>
          <w:iCs/>
          <w:sz w:val="28"/>
          <w:szCs w:val="28"/>
          <w:lang w:eastAsia="ru-RU"/>
        </w:rPr>
        <w:t xml:space="preserve">                          </w:t>
      </w:r>
      <w:r w:rsidRPr="005D1391">
        <w:rPr>
          <w:rFonts w:ascii="Times New Roman" w:eastAsia="Times New Roman" w:hAnsi="Times New Roman"/>
          <w:i/>
          <w:iCs/>
          <w:sz w:val="28"/>
          <w:szCs w:val="28"/>
          <w:lang w:eastAsia="ru-RU"/>
        </w:rPr>
        <w:t>в Республике Дагестан, Ассоциация фермерских хозяйств</w:t>
      </w:r>
      <w:r w:rsidR="003A7683">
        <w:rPr>
          <w:rFonts w:ascii="Times New Roman" w:eastAsia="Times New Roman" w:hAnsi="Times New Roman"/>
          <w:i/>
          <w:iCs/>
          <w:sz w:val="28"/>
          <w:szCs w:val="28"/>
          <w:lang w:eastAsia="ru-RU"/>
        </w:rPr>
        <w:t xml:space="preserve"> </w:t>
      </w:r>
      <w:r w:rsidRPr="005D1391">
        <w:rPr>
          <w:rFonts w:ascii="Times New Roman" w:eastAsia="Times New Roman" w:hAnsi="Times New Roman"/>
          <w:i/>
          <w:iCs/>
          <w:sz w:val="28"/>
          <w:szCs w:val="28"/>
          <w:lang w:eastAsia="ru-RU"/>
        </w:rPr>
        <w:t>и сельскохозяйственных кооперативов Дагестана;</w:t>
      </w:r>
    </w:p>
    <w:p w14:paraId="02DA3E92" w14:textId="77777777" w:rsidR="00F76865" w:rsidRPr="005D1391"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r w:rsidRPr="005D1391">
        <w:rPr>
          <w:rFonts w:ascii="Times New Roman" w:eastAsia="Times New Roman" w:hAnsi="Times New Roman"/>
          <w:i/>
          <w:iCs/>
          <w:sz w:val="28"/>
          <w:szCs w:val="28"/>
          <w:lang w:eastAsia="ru-RU"/>
        </w:rPr>
        <w:t xml:space="preserve">г) Минэкономразвития РД, Министерство труда и социального развития Республики Дагестан, Министерство культуры Республики Дагестан, Министерство образования и науки Республики Дагестан, Министерство здравоохранения Республики Дагестан, Министерство финансов Республики Дагестан, </w:t>
      </w:r>
      <w:r w:rsidR="00FE63A9" w:rsidRPr="005D1391">
        <w:rPr>
          <w:rFonts w:ascii="Times New Roman" w:eastAsia="Times New Roman" w:hAnsi="Times New Roman"/>
          <w:i/>
          <w:iCs/>
          <w:sz w:val="28"/>
          <w:szCs w:val="28"/>
          <w:lang w:eastAsia="ru-RU"/>
        </w:rPr>
        <w:t>Министерство строительства, архитектуры и жилищно-коммунального хозяйства Республики Дагестан</w:t>
      </w:r>
      <w:r w:rsidRPr="005D1391">
        <w:rPr>
          <w:rFonts w:ascii="Times New Roman" w:eastAsia="Times New Roman" w:hAnsi="Times New Roman"/>
          <w:i/>
          <w:iCs/>
          <w:sz w:val="28"/>
          <w:szCs w:val="28"/>
          <w:lang w:eastAsia="ru-RU"/>
        </w:rPr>
        <w:t xml:space="preserve">, Министерство по земельным и имущественным отношениям Республики Дагестан, Уполномоченный по защите прав </w:t>
      </w:r>
      <w:r w:rsidRPr="005D1391">
        <w:rPr>
          <w:rFonts w:ascii="Times New Roman" w:eastAsia="Times New Roman" w:hAnsi="Times New Roman"/>
          <w:i/>
          <w:iCs/>
          <w:sz w:val="28"/>
          <w:szCs w:val="28"/>
          <w:lang w:eastAsia="ru-RU"/>
        </w:rPr>
        <w:lastRenderedPageBreak/>
        <w:t>предпринимателей в Республик</w:t>
      </w:r>
      <w:r w:rsidR="0049011E">
        <w:rPr>
          <w:rFonts w:ascii="Times New Roman" w:eastAsia="Times New Roman" w:hAnsi="Times New Roman"/>
          <w:i/>
          <w:iCs/>
          <w:sz w:val="28"/>
          <w:szCs w:val="28"/>
          <w:lang w:eastAsia="ru-RU"/>
        </w:rPr>
        <w:t>е</w:t>
      </w:r>
      <w:r w:rsidRPr="005D1391">
        <w:rPr>
          <w:rFonts w:ascii="Times New Roman" w:eastAsia="Times New Roman" w:hAnsi="Times New Roman"/>
          <w:i/>
          <w:iCs/>
          <w:sz w:val="28"/>
          <w:szCs w:val="28"/>
          <w:lang w:eastAsia="ru-RU"/>
        </w:rPr>
        <w:t xml:space="preserve"> Дагестан; </w:t>
      </w:r>
    </w:p>
    <w:p w14:paraId="099F0E74" w14:textId="1859160B" w:rsidR="00F76865" w:rsidRPr="005D1391"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r w:rsidRPr="005D1391">
        <w:rPr>
          <w:rFonts w:ascii="Times New Roman" w:eastAsia="Times New Roman" w:hAnsi="Times New Roman"/>
          <w:i/>
          <w:iCs/>
          <w:sz w:val="28"/>
          <w:szCs w:val="28"/>
          <w:lang w:eastAsia="ru-RU"/>
        </w:rPr>
        <w:t xml:space="preserve">д) </w:t>
      </w:r>
      <w:r w:rsidR="0049011E">
        <w:rPr>
          <w:rFonts w:ascii="Times New Roman" w:eastAsia="Times New Roman" w:hAnsi="Times New Roman"/>
          <w:i/>
          <w:iCs/>
          <w:sz w:val="28"/>
          <w:szCs w:val="28"/>
          <w:lang w:eastAsia="ru-RU"/>
        </w:rPr>
        <w:t>а</w:t>
      </w:r>
      <w:r w:rsidRPr="005D1391">
        <w:rPr>
          <w:rFonts w:ascii="Times New Roman" w:eastAsia="Times New Roman" w:hAnsi="Times New Roman"/>
          <w:i/>
          <w:iCs/>
          <w:sz w:val="28"/>
          <w:szCs w:val="28"/>
          <w:lang w:eastAsia="ru-RU"/>
        </w:rPr>
        <w:t>кционерное общество «Корпорация развития Дагестана», Институт социально-экономических исследований Дагестанского научного центра РАН, Т</w:t>
      </w:r>
      <w:r w:rsidR="0049011E">
        <w:rPr>
          <w:rFonts w:ascii="Times New Roman" w:eastAsia="Times New Roman" w:hAnsi="Times New Roman"/>
          <w:i/>
          <w:iCs/>
          <w:sz w:val="28"/>
          <w:szCs w:val="28"/>
          <w:lang w:eastAsia="ru-RU"/>
        </w:rPr>
        <w:t xml:space="preserve">ерриториальный орган </w:t>
      </w:r>
      <w:r w:rsidRPr="005D1391">
        <w:rPr>
          <w:rFonts w:ascii="Times New Roman" w:eastAsia="Times New Roman" w:hAnsi="Times New Roman"/>
          <w:i/>
          <w:iCs/>
          <w:sz w:val="28"/>
          <w:szCs w:val="28"/>
          <w:lang w:eastAsia="ru-RU"/>
        </w:rPr>
        <w:t xml:space="preserve">Федеральной службы государственной статистики </w:t>
      </w:r>
      <w:r w:rsidR="003A7683">
        <w:rPr>
          <w:rFonts w:ascii="Times New Roman" w:eastAsia="Times New Roman" w:hAnsi="Times New Roman"/>
          <w:i/>
          <w:iCs/>
          <w:sz w:val="28"/>
          <w:szCs w:val="28"/>
          <w:lang w:eastAsia="ru-RU"/>
        </w:rPr>
        <w:t xml:space="preserve">                      </w:t>
      </w:r>
      <w:r w:rsidRPr="005D1391">
        <w:rPr>
          <w:rFonts w:ascii="Times New Roman" w:eastAsia="Times New Roman" w:hAnsi="Times New Roman"/>
          <w:i/>
          <w:iCs/>
          <w:sz w:val="28"/>
          <w:szCs w:val="28"/>
          <w:lang w:eastAsia="ru-RU"/>
        </w:rPr>
        <w:t xml:space="preserve">по Республике Дагестан, Министерство промышленности и торговли Республики Дагестан, </w:t>
      </w:r>
      <w:r w:rsidR="00830398" w:rsidRPr="005D1391">
        <w:rPr>
          <w:rFonts w:ascii="Times New Roman" w:eastAsia="Times New Roman" w:hAnsi="Times New Roman"/>
          <w:i/>
          <w:iCs/>
          <w:sz w:val="28"/>
          <w:szCs w:val="28"/>
          <w:lang w:eastAsia="ru-RU"/>
        </w:rPr>
        <w:t>Министерство строительства, архитектуры и жилищно-коммунального хозяйства Республики Дагестан</w:t>
      </w:r>
      <w:r w:rsidRPr="005D1391">
        <w:rPr>
          <w:rFonts w:ascii="Times New Roman" w:eastAsia="Times New Roman" w:hAnsi="Times New Roman"/>
          <w:i/>
          <w:iCs/>
          <w:sz w:val="28"/>
          <w:szCs w:val="28"/>
          <w:lang w:eastAsia="ru-RU"/>
        </w:rPr>
        <w:t xml:space="preserve">, Минэкономразвития </w:t>
      </w:r>
      <w:r w:rsidR="0049011E">
        <w:rPr>
          <w:rFonts w:ascii="Times New Roman" w:eastAsia="Times New Roman" w:hAnsi="Times New Roman"/>
          <w:i/>
          <w:iCs/>
          <w:sz w:val="28"/>
          <w:szCs w:val="28"/>
          <w:lang w:eastAsia="ru-RU"/>
        </w:rPr>
        <w:t>РД</w:t>
      </w:r>
      <w:r w:rsidRPr="005D1391">
        <w:rPr>
          <w:rFonts w:ascii="Times New Roman" w:eastAsia="Times New Roman" w:hAnsi="Times New Roman"/>
          <w:i/>
          <w:iCs/>
          <w:sz w:val="28"/>
          <w:szCs w:val="28"/>
          <w:lang w:eastAsia="ru-RU"/>
        </w:rPr>
        <w:t>;</w:t>
      </w:r>
    </w:p>
    <w:p w14:paraId="35FA4073" w14:textId="77777777" w:rsidR="00F76865" w:rsidRPr="005D1391"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r w:rsidRPr="005D1391">
        <w:rPr>
          <w:rFonts w:ascii="Times New Roman" w:eastAsia="Times New Roman" w:hAnsi="Times New Roman"/>
          <w:i/>
          <w:iCs/>
          <w:sz w:val="28"/>
          <w:szCs w:val="28"/>
          <w:lang w:eastAsia="ru-RU"/>
        </w:rPr>
        <w:t>е) Государственная жилищная инспекция Республики Дагестан, Уполномоченный по защите прав предпринимателей в Республике Дагестан, Управление Федеральной антимонопольной службы по Республике Дагестан, Республиканская служба по тарифам Республики Дагестан;</w:t>
      </w:r>
    </w:p>
    <w:p w14:paraId="5C87511C" w14:textId="77777777" w:rsidR="00F76865" w:rsidRPr="005D1391"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r w:rsidRPr="005D1391">
        <w:rPr>
          <w:rFonts w:ascii="Times New Roman" w:eastAsia="Times New Roman" w:hAnsi="Times New Roman"/>
          <w:i/>
          <w:iCs/>
          <w:sz w:val="28"/>
          <w:szCs w:val="28"/>
          <w:lang w:eastAsia="ru-RU"/>
        </w:rPr>
        <w:t>ж) Ассоциация фермерских хозяйств и сельскохозяйственных кооперативов Дагестана, Дагестанский республиканский комитет Российского профессионального союза работников рыбного хозяйства;</w:t>
      </w:r>
    </w:p>
    <w:p w14:paraId="4E3F8BD1" w14:textId="77777777" w:rsidR="00F76865" w:rsidRPr="005D1391"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r w:rsidRPr="005D1391">
        <w:rPr>
          <w:rFonts w:ascii="Times New Roman" w:eastAsia="Times New Roman" w:hAnsi="Times New Roman"/>
          <w:i/>
          <w:iCs/>
          <w:sz w:val="28"/>
          <w:szCs w:val="28"/>
          <w:lang w:eastAsia="ru-RU"/>
        </w:rPr>
        <w:t>з) Дагестанский республиканский комитет Российского профессионального союза работников рыбного хозяйства;</w:t>
      </w:r>
    </w:p>
    <w:p w14:paraId="76E3B94C" w14:textId="42042B45" w:rsidR="00F76865" w:rsidRPr="005D1391"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r w:rsidRPr="005D1391">
        <w:rPr>
          <w:rFonts w:ascii="Times New Roman" w:eastAsia="Times New Roman" w:hAnsi="Times New Roman"/>
          <w:i/>
          <w:iCs/>
          <w:sz w:val="28"/>
          <w:szCs w:val="28"/>
          <w:lang w:eastAsia="ru-RU"/>
        </w:rPr>
        <w:t xml:space="preserve">и) Дагестанский республиканский союз организаций профсоюзов, ГАУ </w:t>
      </w:r>
      <w:r w:rsidR="0049011E">
        <w:rPr>
          <w:rFonts w:ascii="Times New Roman" w:eastAsia="Times New Roman" w:hAnsi="Times New Roman"/>
          <w:i/>
          <w:iCs/>
          <w:sz w:val="28"/>
          <w:szCs w:val="28"/>
          <w:lang w:eastAsia="ru-RU"/>
        </w:rPr>
        <w:t>РД</w:t>
      </w:r>
      <w:r w:rsidRPr="005D1391">
        <w:rPr>
          <w:rFonts w:ascii="Times New Roman" w:eastAsia="Times New Roman" w:hAnsi="Times New Roman"/>
          <w:i/>
          <w:iCs/>
          <w:sz w:val="28"/>
          <w:szCs w:val="28"/>
          <w:lang w:eastAsia="ru-RU"/>
        </w:rPr>
        <w:t xml:space="preserve"> «Центр поддержки предпринимательства Республики Дагестан</w:t>
      </w:r>
      <w:r w:rsidR="00830398" w:rsidRPr="005D1391">
        <w:rPr>
          <w:rFonts w:ascii="Times New Roman" w:eastAsia="Times New Roman" w:hAnsi="Times New Roman"/>
          <w:i/>
          <w:iCs/>
          <w:sz w:val="28"/>
          <w:szCs w:val="28"/>
          <w:lang w:eastAsia="ru-RU"/>
        </w:rPr>
        <w:t>»</w:t>
      </w:r>
      <w:r w:rsidRPr="005D1391">
        <w:rPr>
          <w:rFonts w:ascii="Times New Roman" w:eastAsia="Times New Roman" w:hAnsi="Times New Roman"/>
          <w:i/>
          <w:iCs/>
          <w:sz w:val="28"/>
          <w:szCs w:val="28"/>
          <w:lang w:eastAsia="ru-RU"/>
        </w:rPr>
        <w:t xml:space="preserve">, Дагестанское региональное отделение Российского союза промышленников и предпринимателей - </w:t>
      </w:r>
      <w:r w:rsidR="0049011E">
        <w:rPr>
          <w:rFonts w:ascii="Times New Roman" w:eastAsia="Times New Roman" w:hAnsi="Times New Roman"/>
          <w:i/>
          <w:iCs/>
          <w:sz w:val="28"/>
          <w:szCs w:val="28"/>
          <w:lang w:eastAsia="ru-RU"/>
        </w:rPr>
        <w:t>о</w:t>
      </w:r>
      <w:r w:rsidRPr="005D1391">
        <w:rPr>
          <w:rFonts w:ascii="Times New Roman" w:eastAsia="Times New Roman" w:hAnsi="Times New Roman"/>
          <w:i/>
          <w:iCs/>
          <w:sz w:val="28"/>
          <w:szCs w:val="28"/>
          <w:lang w:eastAsia="ru-RU"/>
        </w:rPr>
        <w:t xml:space="preserve">бъединение работодателей «Дагестанский союз промышленников </w:t>
      </w:r>
      <w:r w:rsidR="003A7683">
        <w:rPr>
          <w:rFonts w:ascii="Times New Roman" w:eastAsia="Times New Roman" w:hAnsi="Times New Roman"/>
          <w:i/>
          <w:iCs/>
          <w:sz w:val="28"/>
          <w:szCs w:val="28"/>
          <w:lang w:eastAsia="ru-RU"/>
        </w:rPr>
        <w:t xml:space="preserve">                                            </w:t>
      </w:r>
      <w:r w:rsidRPr="005D1391">
        <w:rPr>
          <w:rFonts w:ascii="Times New Roman" w:eastAsia="Times New Roman" w:hAnsi="Times New Roman"/>
          <w:i/>
          <w:iCs/>
          <w:sz w:val="28"/>
          <w:szCs w:val="28"/>
          <w:lang w:eastAsia="ru-RU"/>
        </w:rPr>
        <w:t xml:space="preserve">и предпринимателей», </w:t>
      </w:r>
      <w:r w:rsidR="0049011E">
        <w:rPr>
          <w:rFonts w:ascii="Times New Roman" w:eastAsia="Times New Roman" w:hAnsi="Times New Roman"/>
          <w:i/>
          <w:iCs/>
          <w:sz w:val="28"/>
          <w:szCs w:val="28"/>
          <w:lang w:eastAsia="ru-RU"/>
        </w:rPr>
        <w:t>г</w:t>
      </w:r>
      <w:r w:rsidRPr="005D1391">
        <w:rPr>
          <w:rFonts w:ascii="Times New Roman" w:eastAsia="Times New Roman" w:hAnsi="Times New Roman"/>
          <w:i/>
          <w:iCs/>
          <w:sz w:val="28"/>
          <w:szCs w:val="28"/>
          <w:lang w:eastAsia="ru-RU"/>
        </w:rPr>
        <w:t xml:space="preserve">осударственное бюджетное учреждение дополнительного профессионального образования Республики Дагестан «Дагестанский кадровый центр», </w:t>
      </w:r>
      <w:r w:rsidR="003A7683">
        <w:rPr>
          <w:rFonts w:ascii="Times New Roman" w:eastAsia="Times New Roman" w:hAnsi="Times New Roman"/>
          <w:i/>
          <w:iCs/>
          <w:sz w:val="28"/>
          <w:szCs w:val="28"/>
          <w:lang w:eastAsia="ru-RU"/>
        </w:rPr>
        <w:t>открытое акционерное общество</w:t>
      </w:r>
      <w:r w:rsidRPr="005D1391">
        <w:rPr>
          <w:rFonts w:ascii="Times New Roman" w:eastAsia="Times New Roman" w:hAnsi="Times New Roman"/>
          <w:i/>
          <w:iCs/>
          <w:sz w:val="28"/>
          <w:szCs w:val="28"/>
          <w:lang w:eastAsia="ru-RU"/>
        </w:rPr>
        <w:t xml:space="preserve"> «Концерн «КЭМЗ»;</w:t>
      </w:r>
    </w:p>
    <w:p w14:paraId="194899CA" w14:textId="77777777" w:rsidR="00F76865" w:rsidRPr="005D1391"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r w:rsidRPr="005D1391">
        <w:rPr>
          <w:rFonts w:ascii="Times New Roman" w:eastAsia="Times New Roman" w:hAnsi="Times New Roman"/>
          <w:i/>
          <w:iCs/>
          <w:sz w:val="28"/>
          <w:szCs w:val="28"/>
          <w:lang w:eastAsia="ru-RU"/>
        </w:rPr>
        <w:t xml:space="preserve">к) Ассоциация банкиров Республики Дагестан, Дагестанское региональное отделение Российского союза промышленников и предпринимателей </w:t>
      </w:r>
      <w:r w:rsidR="0049011E">
        <w:rPr>
          <w:rFonts w:ascii="Times New Roman" w:eastAsia="Times New Roman" w:hAnsi="Times New Roman"/>
          <w:i/>
          <w:iCs/>
          <w:sz w:val="28"/>
          <w:szCs w:val="28"/>
          <w:lang w:eastAsia="ru-RU"/>
        </w:rPr>
        <w:t>–</w:t>
      </w:r>
      <w:r w:rsidRPr="005D1391">
        <w:rPr>
          <w:rFonts w:ascii="Times New Roman" w:eastAsia="Times New Roman" w:hAnsi="Times New Roman"/>
          <w:i/>
          <w:iCs/>
          <w:sz w:val="28"/>
          <w:szCs w:val="28"/>
          <w:lang w:eastAsia="ru-RU"/>
        </w:rPr>
        <w:t xml:space="preserve"> </w:t>
      </w:r>
      <w:r w:rsidR="0049011E">
        <w:rPr>
          <w:rFonts w:ascii="Times New Roman" w:eastAsia="Times New Roman" w:hAnsi="Times New Roman"/>
          <w:i/>
          <w:iCs/>
          <w:sz w:val="28"/>
          <w:szCs w:val="28"/>
          <w:lang w:eastAsia="ru-RU"/>
        </w:rPr>
        <w:t>о</w:t>
      </w:r>
      <w:r w:rsidRPr="005D1391">
        <w:rPr>
          <w:rFonts w:ascii="Times New Roman" w:eastAsia="Times New Roman" w:hAnsi="Times New Roman"/>
          <w:i/>
          <w:iCs/>
          <w:sz w:val="28"/>
          <w:szCs w:val="28"/>
          <w:lang w:eastAsia="ru-RU"/>
        </w:rPr>
        <w:t>бъединение</w:t>
      </w:r>
      <w:r w:rsidR="0049011E">
        <w:rPr>
          <w:rFonts w:ascii="Times New Roman" w:eastAsia="Times New Roman" w:hAnsi="Times New Roman"/>
          <w:i/>
          <w:iCs/>
          <w:sz w:val="28"/>
          <w:szCs w:val="28"/>
          <w:lang w:eastAsia="ru-RU"/>
        </w:rPr>
        <w:t xml:space="preserve"> </w:t>
      </w:r>
      <w:r w:rsidRPr="005D1391">
        <w:rPr>
          <w:rFonts w:ascii="Times New Roman" w:eastAsia="Times New Roman" w:hAnsi="Times New Roman"/>
          <w:i/>
          <w:iCs/>
          <w:sz w:val="28"/>
          <w:szCs w:val="28"/>
          <w:lang w:eastAsia="ru-RU"/>
        </w:rPr>
        <w:t>работодателей «Дагестанский союз промышленников и предпринимателей», ОАО «</w:t>
      </w:r>
      <w:proofErr w:type="spellStart"/>
      <w:r w:rsidRPr="005D1391">
        <w:rPr>
          <w:rFonts w:ascii="Times New Roman" w:eastAsia="Times New Roman" w:hAnsi="Times New Roman"/>
          <w:i/>
          <w:iCs/>
          <w:sz w:val="28"/>
          <w:szCs w:val="28"/>
          <w:lang w:eastAsia="ru-RU"/>
        </w:rPr>
        <w:t>Дагагроснаб</w:t>
      </w:r>
      <w:proofErr w:type="spellEnd"/>
      <w:r w:rsidRPr="005D1391">
        <w:rPr>
          <w:rFonts w:ascii="Times New Roman" w:eastAsia="Times New Roman" w:hAnsi="Times New Roman"/>
          <w:i/>
          <w:iCs/>
          <w:sz w:val="28"/>
          <w:szCs w:val="28"/>
          <w:lang w:eastAsia="ru-RU"/>
        </w:rPr>
        <w:t>»;</w:t>
      </w:r>
    </w:p>
    <w:p w14:paraId="1140938E" w14:textId="57471EAE" w:rsidR="00F76865" w:rsidRPr="005D1391"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r w:rsidRPr="005D1391">
        <w:rPr>
          <w:rFonts w:ascii="Times New Roman" w:eastAsia="Times New Roman" w:hAnsi="Times New Roman"/>
          <w:i/>
          <w:iCs/>
          <w:sz w:val="28"/>
          <w:szCs w:val="28"/>
          <w:lang w:eastAsia="ru-RU"/>
        </w:rPr>
        <w:t xml:space="preserve">л) </w:t>
      </w:r>
      <w:r w:rsidR="0049011E">
        <w:rPr>
          <w:rFonts w:ascii="Times New Roman" w:eastAsia="Times New Roman" w:hAnsi="Times New Roman"/>
          <w:i/>
          <w:iCs/>
          <w:sz w:val="28"/>
          <w:szCs w:val="28"/>
          <w:lang w:eastAsia="ru-RU"/>
        </w:rPr>
        <w:t>а</w:t>
      </w:r>
      <w:r w:rsidRPr="005D1391">
        <w:rPr>
          <w:rFonts w:ascii="Times New Roman" w:eastAsia="Times New Roman" w:hAnsi="Times New Roman"/>
          <w:i/>
          <w:iCs/>
          <w:sz w:val="28"/>
          <w:szCs w:val="28"/>
          <w:lang w:eastAsia="ru-RU"/>
        </w:rPr>
        <w:t xml:space="preserve">кционерное общество «Корпорация развития Дагестана», </w:t>
      </w:r>
      <w:r w:rsidR="003A7683">
        <w:rPr>
          <w:rFonts w:ascii="Times New Roman" w:eastAsia="Times New Roman" w:hAnsi="Times New Roman"/>
          <w:i/>
          <w:iCs/>
          <w:sz w:val="28"/>
          <w:szCs w:val="28"/>
          <w:lang w:eastAsia="ru-RU"/>
        </w:rPr>
        <w:t xml:space="preserve">открытое акционерное </w:t>
      </w:r>
      <w:r w:rsidR="003A7683" w:rsidRPr="005D1391">
        <w:rPr>
          <w:rFonts w:ascii="Times New Roman" w:eastAsia="Times New Roman" w:hAnsi="Times New Roman"/>
          <w:i/>
          <w:iCs/>
          <w:sz w:val="28"/>
          <w:szCs w:val="28"/>
          <w:lang w:eastAsia="ru-RU"/>
        </w:rPr>
        <w:t>«</w:t>
      </w:r>
      <w:r w:rsidRPr="005D1391">
        <w:rPr>
          <w:rFonts w:ascii="Times New Roman" w:eastAsia="Times New Roman" w:hAnsi="Times New Roman"/>
          <w:i/>
          <w:iCs/>
          <w:sz w:val="28"/>
          <w:szCs w:val="28"/>
          <w:lang w:eastAsia="ru-RU"/>
        </w:rPr>
        <w:t>Концерн «КЭМЗ».</w:t>
      </w:r>
    </w:p>
    <w:p w14:paraId="756978C3" w14:textId="77777777" w:rsidR="00F76865" w:rsidRPr="005D1391" w:rsidRDefault="00F76865" w:rsidP="000427CB">
      <w:pPr>
        <w:pStyle w:val="Bodytext161"/>
        <w:widowControl w:val="0"/>
        <w:shd w:val="clear" w:color="auto" w:fill="auto"/>
        <w:tabs>
          <w:tab w:val="left" w:pos="922"/>
        </w:tabs>
        <w:spacing w:before="0" w:after="0" w:line="240" w:lineRule="auto"/>
        <w:ind w:firstLine="709"/>
        <w:rPr>
          <w:rFonts w:cs="Times New Roman"/>
          <w:i w:val="0"/>
          <w:sz w:val="28"/>
          <w:szCs w:val="28"/>
          <w:u w:val="single"/>
        </w:rPr>
      </w:pPr>
      <w:r w:rsidRPr="005D1391">
        <w:rPr>
          <w:rFonts w:cs="Times New Roman"/>
          <w:i w:val="0"/>
          <w:sz w:val="28"/>
          <w:szCs w:val="28"/>
          <w:u w:val="single"/>
        </w:rPr>
        <w:t>Наименования организаций, представители которых включены в состав Коллегиального органа в соответствии с подпунктами «а»-«г» пункта 16 Стандарта:</w:t>
      </w:r>
    </w:p>
    <w:p w14:paraId="6A4ACA4C" w14:textId="3CAEFF74" w:rsidR="00F76865" w:rsidRPr="005D1391"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r w:rsidRPr="005D1391">
        <w:rPr>
          <w:rFonts w:ascii="Times New Roman" w:eastAsia="Times New Roman" w:hAnsi="Times New Roman"/>
          <w:i/>
          <w:iCs/>
          <w:sz w:val="28"/>
          <w:szCs w:val="28"/>
          <w:lang w:eastAsia="ru-RU"/>
        </w:rPr>
        <w:t xml:space="preserve">а) Управление Федеральной налоговой службы по Республике Дагестан, Управление Федеральной антимонопольной службы по Республике Дагестан, Территориальное отделение Федеральной службы государственной статистики </w:t>
      </w:r>
      <w:r w:rsidR="003A7683">
        <w:rPr>
          <w:rFonts w:ascii="Times New Roman" w:eastAsia="Times New Roman" w:hAnsi="Times New Roman"/>
          <w:i/>
          <w:iCs/>
          <w:sz w:val="28"/>
          <w:szCs w:val="28"/>
          <w:lang w:eastAsia="ru-RU"/>
        </w:rPr>
        <w:t xml:space="preserve">                 </w:t>
      </w:r>
      <w:r w:rsidRPr="005D1391">
        <w:rPr>
          <w:rFonts w:ascii="Times New Roman" w:eastAsia="Times New Roman" w:hAnsi="Times New Roman"/>
          <w:i/>
          <w:iCs/>
          <w:sz w:val="28"/>
          <w:szCs w:val="28"/>
          <w:lang w:eastAsia="ru-RU"/>
        </w:rPr>
        <w:t>по Республике Дагестан;</w:t>
      </w:r>
    </w:p>
    <w:p w14:paraId="523FB062" w14:textId="77777777" w:rsidR="00F76865" w:rsidRPr="005D1391"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r w:rsidRPr="005D1391">
        <w:rPr>
          <w:rFonts w:ascii="Times New Roman" w:eastAsia="Times New Roman" w:hAnsi="Times New Roman"/>
          <w:i/>
          <w:iCs/>
          <w:sz w:val="28"/>
          <w:szCs w:val="28"/>
          <w:lang w:eastAsia="ru-RU"/>
        </w:rPr>
        <w:t>б) Уполномоченный по защите прав предпринимателей в Республике Дагестан;</w:t>
      </w:r>
    </w:p>
    <w:p w14:paraId="705E7338" w14:textId="77777777" w:rsidR="00F76865" w:rsidRPr="005D1391"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r w:rsidRPr="005D1391">
        <w:rPr>
          <w:rFonts w:ascii="Times New Roman" w:eastAsia="Times New Roman" w:hAnsi="Times New Roman"/>
          <w:i/>
          <w:iCs/>
          <w:sz w:val="28"/>
          <w:szCs w:val="28"/>
          <w:lang w:eastAsia="ru-RU"/>
        </w:rPr>
        <w:t>г) Отделение - Национальный банк по Республике Дагестан Южного главного управления Центрального банка Российской Федерации.</w:t>
      </w:r>
    </w:p>
    <w:p w14:paraId="2439543B" w14:textId="77777777" w:rsidR="00F00462" w:rsidRDefault="00F00462" w:rsidP="000427CB">
      <w:pPr>
        <w:widowControl w:val="0"/>
        <w:tabs>
          <w:tab w:val="left" w:pos="1134"/>
        </w:tabs>
        <w:spacing w:after="0" w:line="240" w:lineRule="auto"/>
        <w:ind w:firstLine="709"/>
        <w:jc w:val="both"/>
        <w:rPr>
          <w:rFonts w:ascii="Times New Roman" w:hAnsi="Times New Roman"/>
          <w:sz w:val="28"/>
          <w:szCs w:val="28"/>
        </w:rPr>
      </w:pPr>
    </w:p>
    <w:p w14:paraId="72772074" w14:textId="7E191B4D" w:rsidR="00830398" w:rsidRPr="005D1391" w:rsidRDefault="00F76865" w:rsidP="000427CB">
      <w:pPr>
        <w:widowControl w:val="0"/>
        <w:tabs>
          <w:tab w:val="left" w:pos="1134"/>
        </w:tabs>
        <w:spacing w:after="0" w:line="240" w:lineRule="auto"/>
        <w:ind w:firstLine="709"/>
        <w:jc w:val="both"/>
        <w:rPr>
          <w:rFonts w:ascii="Times New Roman" w:hAnsi="Times New Roman"/>
          <w:sz w:val="28"/>
          <w:szCs w:val="28"/>
        </w:rPr>
      </w:pPr>
      <w:r w:rsidRPr="005D1391">
        <w:rPr>
          <w:rFonts w:ascii="Times New Roman" w:hAnsi="Times New Roman"/>
          <w:sz w:val="28"/>
          <w:szCs w:val="28"/>
        </w:rPr>
        <w:t xml:space="preserve">Проведены </w:t>
      </w:r>
      <w:r w:rsidR="00AC68C7" w:rsidRPr="005D1391">
        <w:rPr>
          <w:rFonts w:ascii="Times New Roman" w:hAnsi="Times New Roman"/>
          <w:sz w:val="28"/>
          <w:szCs w:val="28"/>
        </w:rPr>
        <w:t>4</w:t>
      </w:r>
      <w:r w:rsidRPr="005D1391">
        <w:rPr>
          <w:rFonts w:ascii="Times New Roman" w:hAnsi="Times New Roman"/>
          <w:sz w:val="28"/>
          <w:szCs w:val="28"/>
        </w:rPr>
        <w:t xml:space="preserve"> заседания Республиканской комиссии по содействию развитию конкуренции</w:t>
      </w:r>
      <w:r w:rsidR="00830398" w:rsidRPr="005D1391">
        <w:rPr>
          <w:rFonts w:ascii="Times New Roman" w:hAnsi="Times New Roman"/>
          <w:sz w:val="28"/>
          <w:szCs w:val="28"/>
        </w:rPr>
        <w:t>:</w:t>
      </w:r>
    </w:p>
    <w:p w14:paraId="5F24FEBF" w14:textId="40A0A9C9" w:rsidR="00302EF4" w:rsidRPr="005D1391" w:rsidRDefault="00302EF4" w:rsidP="000427CB">
      <w:pPr>
        <w:widowControl w:val="0"/>
        <w:tabs>
          <w:tab w:val="left" w:pos="1134"/>
        </w:tabs>
        <w:spacing w:after="0" w:line="240" w:lineRule="auto"/>
        <w:ind w:firstLine="709"/>
        <w:jc w:val="both"/>
        <w:rPr>
          <w:rFonts w:ascii="Times New Roman" w:hAnsi="Times New Roman"/>
          <w:sz w:val="28"/>
          <w:szCs w:val="28"/>
        </w:rPr>
      </w:pPr>
      <w:r w:rsidRPr="005D1391">
        <w:rPr>
          <w:rFonts w:ascii="Times New Roman" w:hAnsi="Times New Roman"/>
          <w:sz w:val="28"/>
          <w:szCs w:val="28"/>
        </w:rPr>
        <w:t xml:space="preserve">протокол от </w:t>
      </w:r>
      <w:r w:rsidR="0025231F">
        <w:rPr>
          <w:rFonts w:ascii="Times New Roman" w:hAnsi="Times New Roman"/>
          <w:sz w:val="28"/>
          <w:szCs w:val="28"/>
        </w:rPr>
        <w:t>11</w:t>
      </w:r>
      <w:r w:rsidRPr="005D1391">
        <w:rPr>
          <w:rFonts w:ascii="Times New Roman" w:hAnsi="Times New Roman"/>
          <w:sz w:val="28"/>
          <w:szCs w:val="28"/>
        </w:rPr>
        <w:t xml:space="preserve"> марта 202</w:t>
      </w:r>
      <w:r w:rsidR="0025231F">
        <w:rPr>
          <w:rFonts w:ascii="Times New Roman" w:hAnsi="Times New Roman"/>
          <w:sz w:val="28"/>
          <w:szCs w:val="28"/>
        </w:rPr>
        <w:t>4</w:t>
      </w:r>
      <w:r w:rsidRPr="005D1391">
        <w:rPr>
          <w:rFonts w:ascii="Times New Roman" w:hAnsi="Times New Roman"/>
          <w:sz w:val="28"/>
          <w:szCs w:val="28"/>
        </w:rPr>
        <w:t xml:space="preserve"> года № 1;</w:t>
      </w:r>
    </w:p>
    <w:p w14:paraId="294DC1ED" w14:textId="098A0821" w:rsidR="00302EF4" w:rsidRPr="005D1391" w:rsidRDefault="00302EF4" w:rsidP="000427CB">
      <w:pPr>
        <w:widowControl w:val="0"/>
        <w:tabs>
          <w:tab w:val="left" w:pos="1134"/>
        </w:tabs>
        <w:spacing w:after="0" w:line="240" w:lineRule="auto"/>
        <w:ind w:firstLine="709"/>
        <w:jc w:val="both"/>
        <w:rPr>
          <w:rFonts w:ascii="Times New Roman" w:hAnsi="Times New Roman"/>
          <w:sz w:val="28"/>
          <w:szCs w:val="28"/>
        </w:rPr>
      </w:pPr>
      <w:r w:rsidRPr="005D1391">
        <w:rPr>
          <w:rFonts w:ascii="Times New Roman" w:hAnsi="Times New Roman"/>
          <w:sz w:val="28"/>
          <w:szCs w:val="28"/>
        </w:rPr>
        <w:t>протокол от 2</w:t>
      </w:r>
      <w:r w:rsidR="0025231F">
        <w:rPr>
          <w:rFonts w:ascii="Times New Roman" w:hAnsi="Times New Roman"/>
          <w:sz w:val="28"/>
          <w:szCs w:val="28"/>
        </w:rPr>
        <w:t>5</w:t>
      </w:r>
      <w:r w:rsidRPr="005D1391">
        <w:rPr>
          <w:rFonts w:ascii="Times New Roman" w:hAnsi="Times New Roman"/>
          <w:sz w:val="28"/>
          <w:szCs w:val="28"/>
        </w:rPr>
        <w:t xml:space="preserve"> </w:t>
      </w:r>
      <w:r w:rsidR="0025231F">
        <w:rPr>
          <w:rFonts w:ascii="Times New Roman" w:hAnsi="Times New Roman"/>
          <w:sz w:val="28"/>
          <w:szCs w:val="28"/>
        </w:rPr>
        <w:t>июня</w:t>
      </w:r>
      <w:r w:rsidRPr="005D1391">
        <w:rPr>
          <w:rFonts w:ascii="Times New Roman" w:hAnsi="Times New Roman"/>
          <w:sz w:val="28"/>
          <w:szCs w:val="28"/>
        </w:rPr>
        <w:t xml:space="preserve"> 202</w:t>
      </w:r>
      <w:r w:rsidR="0025231F">
        <w:rPr>
          <w:rFonts w:ascii="Times New Roman" w:hAnsi="Times New Roman"/>
          <w:sz w:val="28"/>
          <w:szCs w:val="28"/>
        </w:rPr>
        <w:t>4</w:t>
      </w:r>
      <w:r w:rsidRPr="005D1391">
        <w:rPr>
          <w:rFonts w:ascii="Times New Roman" w:hAnsi="Times New Roman"/>
          <w:sz w:val="28"/>
          <w:szCs w:val="28"/>
        </w:rPr>
        <w:t xml:space="preserve"> года № 2;</w:t>
      </w:r>
    </w:p>
    <w:p w14:paraId="27156117" w14:textId="6C5C3F41" w:rsidR="00302EF4" w:rsidRPr="005D1391" w:rsidRDefault="00302EF4" w:rsidP="000427CB">
      <w:pPr>
        <w:widowControl w:val="0"/>
        <w:tabs>
          <w:tab w:val="left" w:pos="1134"/>
        </w:tabs>
        <w:spacing w:after="0" w:line="240" w:lineRule="auto"/>
        <w:ind w:firstLine="709"/>
        <w:jc w:val="both"/>
        <w:rPr>
          <w:rFonts w:ascii="Times New Roman" w:hAnsi="Times New Roman"/>
          <w:sz w:val="28"/>
          <w:szCs w:val="28"/>
        </w:rPr>
      </w:pPr>
      <w:r w:rsidRPr="005D1391">
        <w:rPr>
          <w:rFonts w:ascii="Times New Roman" w:hAnsi="Times New Roman"/>
          <w:sz w:val="28"/>
          <w:szCs w:val="28"/>
        </w:rPr>
        <w:t xml:space="preserve">протокол от </w:t>
      </w:r>
      <w:r w:rsidR="0025231F">
        <w:rPr>
          <w:rFonts w:ascii="Times New Roman" w:hAnsi="Times New Roman"/>
          <w:sz w:val="28"/>
          <w:szCs w:val="28"/>
        </w:rPr>
        <w:t>27</w:t>
      </w:r>
      <w:r w:rsidRPr="005D1391">
        <w:rPr>
          <w:rFonts w:ascii="Times New Roman" w:hAnsi="Times New Roman"/>
          <w:sz w:val="28"/>
          <w:szCs w:val="28"/>
        </w:rPr>
        <w:t xml:space="preserve"> сентября 202</w:t>
      </w:r>
      <w:r w:rsidR="0025231F">
        <w:rPr>
          <w:rFonts w:ascii="Times New Roman" w:hAnsi="Times New Roman"/>
          <w:sz w:val="28"/>
          <w:szCs w:val="28"/>
        </w:rPr>
        <w:t>4</w:t>
      </w:r>
      <w:r w:rsidRPr="005D1391">
        <w:rPr>
          <w:rFonts w:ascii="Times New Roman" w:hAnsi="Times New Roman"/>
          <w:sz w:val="28"/>
          <w:szCs w:val="28"/>
        </w:rPr>
        <w:t xml:space="preserve"> года № 3;</w:t>
      </w:r>
    </w:p>
    <w:p w14:paraId="7A3A6779" w14:textId="13475E58" w:rsidR="00F76865" w:rsidRPr="005D1391" w:rsidRDefault="00830398" w:rsidP="000427CB">
      <w:pPr>
        <w:widowControl w:val="0"/>
        <w:tabs>
          <w:tab w:val="left" w:pos="1134"/>
        </w:tabs>
        <w:spacing w:after="0" w:line="240" w:lineRule="auto"/>
        <w:ind w:firstLine="709"/>
        <w:jc w:val="both"/>
        <w:rPr>
          <w:rFonts w:ascii="Times New Roman" w:hAnsi="Times New Roman"/>
          <w:sz w:val="28"/>
          <w:szCs w:val="28"/>
        </w:rPr>
      </w:pPr>
      <w:r w:rsidRPr="005D1391">
        <w:rPr>
          <w:rFonts w:ascii="Times New Roman" w:hAnsi="Times New Roman"/>
          <w:sz w:val="28"/>
          <w:szCs w:val="28"/>
        </w:rPr>
        <w:lastRenderedPageBreak/>
        <w:t xml:space="preserve">протокол от </w:t>
      </w:r>
      <w:r w:rsidR="0025231F">
        <w:rPr>
          <w:rFonts w:ascii="Times New Roman" w:hAnsi="Times New Roman"/>
          <w:sz w:val="28"/>
          <w:szCs w:val="28"/>
        </w:rPr>
        <w:t>16</w:t>
      </w:r>
      <w:r w:rsidRPr="005D1391">
        <w:rPr>
          <w:rFonts w:ascii="Times New Roman" w:hAnsi="Times New Roman"/>
          <w:sz w:val="28"/>
          <w:szCs w:val="28"/>
        </w:rPr>
        <w:t xml:space="preserve"> декабря </w:t>
      </w:r>
      <w:r w:rsidR="00302EF4" w:rsidRPr="005D1391">
        <w:rPr>
          <w:rFonts w:ascii="Times New Roman" w:hAnsi="Times New Roman"/>
          <w:sz w:val="28"/>
          <w:szCs w:val="28"/>
        </w:rPr>
        <w:t>202</w:t>
      </w:r>
      <w:r w:rsidR="0025231F">
        <w:rPr>
          <w:rFonts w:ascii="Times New Roman" w:hAnsi="Times New Roman"/>
          <w:sz w:val="28"/>
          <w:szCs w:val="28"/>
        </w:rPr>
        <w:t>4</w:t>
      </w:r>
      <w:r w:rsidR="00302EF4" w:rsidRPr="005D1391">
        <w:rPr>
          <w:rFonts w:ascii="Times New Roman" w:hAnsi="Times New Roman"/>
          <w:sz w:val="28"/>
          <w:szCs w:val="28"/>
        </w:rPr>
        <w:t xml:space="preserve"> года </w:t>
      </w:r>
      <w:r w:rsidRPr="005D1391">
        <w:rPr>
          <w:rFonts w:ascii="Times New Roman" w:hAnsi="Times New Roman"/>
          <w:sz w:val="28"/>
          <w:szCs w:val="28"/>
        </w:rPr>
        <w:t xml:space="preserve">№ </w:t>
      </w:r>
      <w:r w:rsidR="00302EF4" w:rsidRPr="005D1391">
        <w:rPr>
          <w:rFonts w:ascii="Times New Roman" w:hAnsi="Times New Roman"/>
          <w:sz w:val="28"/>
          <w:szCs w:val="28"/>
        </w:rPr>
        <w:t>4</w:t>
      </w:r>
      <w:r w:rsidR="0049011E">
        <w:rPr>
          <w:rFonts w:ascii="Times New Roman" w:hAnsi="Times New Roman"/>
          <w:sz w:val="28"/>
          <w:szCs w:val="28"/>
        </w:rPr>
        <w:t>;</w:t>
      </w:r>
    </w:p>
    <w:p w14:paraId="2DA08F09" w14:textId="77777777" w:rsidR="00F76865" w:rsidRPr="005D1391" w:rsidRDefault="00302EF4" w:rsidP="000427CB">
      <w:pPr>
        <w:widowControl w:val="0"/>
        <w:spacing w:after="0" w:line="240" w:lineRule="auto"/>
        <w:ind w:firstLine="709"/>
        <w:jc w:val="both"/>
        <w:rPr>
          <w:rFonts w:ascii="Times New Roman" w:eastAsia="Times New Roman" w:hAnsi="Times New Roman"/>
          <w:i/>
          <w:iCs/>
          <w:sz w:val="28"/>
          <w:szCs w:val="28"/>
          <w:lang w:eastAsia="ru-RU"/>
        </w:rPr>
      </w:pPr>
      <w:hyperlink r:id="rId26" w:history="1">
        <w:r w:rsidRPr="005D1391">
          <w:rPr>
            <w:rStyle w:val="a3"/>
            <w:rFonts w:ascii="Times New Roman" w:hAnsi="Times New Roman"/>
            <w:i/>
            <w:iCs/>
            <w:color w:val="auto"/>
            <w:sz w:val="28"/>
            <w:szCs w:val="28"/>
            <w:lang w:eastAsia="ru-RU"/>
          </w:rPr>
          <w:t>https://minec.e-dag.ru/activity/6964</w:t>
        </w:r>
      </w:hyperlink>
      <w:r w:rsidRPr="005D1391">
        <w:rPr>
          <w:rStyle w:val="a3"/>
          <w:rFonts w:ascii="Times New Roman" w:hAnsi="Times New Roman"/>
          <w:iCs/>
          <w:color w:val="auto"/>
          <w:sz w:val="28"/>
          <w:szCs w:val="28"/>
          <w:u w:val="none"/>
          <w:lang w:eastAsia="ru-RU"/>
        </w:rPr>
        <w:t xml:space="preserve"> .</w:t>
      </w:r>
    </w:p>
    <w:p w14:paraId="039C0C56" w14:textId="77777777" w:rsidR="00F76865" w:rsidRPr="005D1391"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p>
    <w:p w14:paraId="1491FE56" w14:textId="5E70CC74" w:rsidR="00F76865" w:rsidRPr="006C161A" w:rsidRDefault="00F76865" w:rsidP="000427CB">
      <w:pPr>
        <w:pStyle w:val="Bodytext61"/>
        <w:widowControl w:val="0"/>
        <w:shd w:val="clear" w:color="auto" w:fill="auto"/>
        <w:spacing w:line="240" w:lineRule="auto"/>
        <w:ind w:firstLine="709"/>
        <w:jc w:val="both"/>
        <w:outlineLvl w:val="1"/>
        <w:rPr>
          <w:rFonts w:cs="Times New Roman"/>
          <w:sz w:val="28"/>
          <w:szCs w:val="28"/>
        </w:rPr>
      </w:pPr>
      <w:r w:rsidRPr="006C161A">
        <w:rPr>
          <w:rFonts w:cs="Times New Roman"/>
          <w:b/>
          <w:sz w:val="28"/>
          <w:szCs w:val="28"/>
        </w:rPr>
        <w:t>2.3.</w:t>
      </w:r>
      <w:r w:rsidRPr="006C161A">
        <w:rPr>
          <w:rFonts w:cs="Times New Roman"/>
          <w:sz w:val="28"/>
          <w:szCs w:val="28"/>
        </w:rPr>
        <w:t xml:space="preserve"> Результаты ежегодного мониторинга состояния и развития конкуренции на товарных рынках субъекта Российской Федерации</w:t>
      </w:r>
      <w:r w:rsidR="003A7683" w:rsidRPr="006C161A">
        <w:rPr>
          <w:rFonts w:cs="Times New Roman"/>
          <w:sz w:val="28"/>
          <w:szCs w:val="28"/>
        </w:rPr>
        <w:t>:</w:t>
      </w:r>
    </w:p>
    <w:p w14:paraId="3FD6DA78" w14:textId="77777777" w:rsidR="00F76865" w:rsidRPr="006C161A"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p>
    <w:p w14:paraId="30881466" w14:textId="286076C7" w:rsidR="00F76865" w:rsidRPr="006C161A" w:rsidRDefault="00F76865" w:rsidP="000427CB">
      <w:pPr>
        <w:pStyle w:val="Bodytext61"/>
        <w:widowControl w:val="0"/>
        <w:shd w:val="clear" w:color="auto" w:fill="auto"/>
        <w:spacing w:line="240" w:lineRule="auto"/>
        <w:ind w:firstLine="709"/>
        <w:jc w:val="both"/>
        <w:rPr>
          <w:rFonts w:cs="Times New Roman"/>
          <w:sz w:val="28"/>
          <w:szCs w:val="28"/>
        </w:rPr>
      </w:pPr>
      <w:r w:rsidRPr="006C161A">
        <w:rPr>
          <w:rFonts w:cs="Times New Roman"/>
          <w:b/>
          <w:sz w:val="28"/>
          <w:szCs w:val="28"/>
        </w:rPr>
        <w:t>2.3.1.</w:t>
      </w:r>
      <w:r w:rsidRPr="006C161A">
        <w:rPr>
          <w:rFonts w:cs="Times New Roman"/>
          <w:sz w:val="28"/>
          <w:szCs w:val="28"/>
        </w:rPr>
        <w:t xml:space="preserve"> </w:t>
      </w:r>
      <w:r w:rsidR="0049011E" w:rsidRPr="006C161A">
        <w:rPr>
          <w:rFonts w:cs="Times New Roman"/>
          <w:sz w:val="28"/>
          <w:szCs w:val="28"/>
        </w:rPr>
        <w:t>р</w:t>
      </w:r>
      <w:r w:rsidRPr="006C161A">
        <w:rPr>
          <w:rFonts w:cs="Times New Roman"/>
          <w:sz w:val="28"/>
          <w:szCs w:val="28"/>
        </w:rPr>
        <w:t>езультаты анализа ситуации на товарных рынках для содействия развитию конкуренции в субъекте Российской Федерации, утвержденных приложением к Стандарту</w:t>
      </w:r>
      <w:r w:rsidR="003A7683" w:rsidRPr="006C161A">
        <w:rPr>
          <w:rFonts w:cs="Times New Roman"/>
          <w:sz w:val="28"/>
          <w:szCs w:val="28"/>
        </w:rPr>
        <w:t>:</w:t>
      </w:r>
    </w:p>
    <w:p w14:paraId="1A85E51D" w14:textId="77777777" w:rsidR="00F76865" w:rsidRPr="006C161A" w:rsidRDefault="00F76865" w:rsidP="000427CB">
      <w:pPr>
        <w:widowControl w:val="0"/>
        <w:spacing w:after="0" w:line="240" w:lineRule="auto"/>
        <w:ind w:firstLine="709"/>
        <w:jc w:val="both"/>
        <w:outlineLvl w:val="2"/>
        <w:rPr>
          <w:rFonts w:ascii="Times New Roman" w:eastAsia="Times New Roman" w:hAnsi="Times New Roman"/>
          <w:b/>
          <w:iCs/>
          <w:sz w:val="28"/>
          <w:szCs w:val="28"/>
          <w:lang w:eastAsia="ru-RU"/>
        </w:rPr>
      </w:pPr>
      <w:r w:rsidRPr="006C161A">
        <w:rPr>
          <w:rFonts w:ascii="Times New Roman" w:eastAsia="Times New Roman" w:hAnsi="Times New Roman"/>
          <w:b/>
          <w:iCs/>
          <w:sz w:val="28"/>
          <w:szCs w:val="28"/>
          <w:lang w:eastAsia="ru-RU"/>
        </w:rPr>
        <w:t>1. Рынок услуг розничной торговли лекарственными препаратами, медицинскими изделиями и сопутствующими</w:t>
      </w:r>
      <w:r w:rsidR="0049011E" w:rsidRPr="006C161A">
        <w:rPr>
          <w:rFonts w:ascii="Times New Roman" w:eastAsia="Times New Roman" w:hAnsi="Times New Roman"/>
          <w:b/>
          <w:iCs/>
          <w:sz w:val="28"/>
          <w:szCs w:val="28"/>
          <w:lang w:eastAsia="ru-RU"/>
        </w:rPr>
        <w:t xml:space="preserve"> товарами</w:t>
      </w:r>
    </w:p>
    <w:p w14:paraId="46AB69A5" w14:textId="093B726E" w:rsidR="006F3834" w:rsidRPr="006C161A" w:rsidRDefault="006F3834" w:rsidP="006F3834">
      <w:pPr>
        <w:widowControl w:val="0"/>
        <w:spacing w:after="0" w:line="240" w:lineRule="auto"/>
        <w:ind w:firstLine="708"/>
        <w:jc w:val="both"/>
        <w:rPr>
          <w:rFonts w:ascii="Times New Roman" w:hAnsi="Times New Roman"/>
          <w:i/>
          <w:sz w:val="28"/>
          <w:szCs w:val="28"/>
        </w:rPr>
      </w:pPr>
      <w:r w:rsidRPr="006C161A">
        <w:rPr>
          <w:rFonts w:ascii="Times New Roman" w:hAnsi="Times New Roman"/>
          <w:i/>
          <w:sz w:val="28"/>
          <w:szCs w:val="28"/>
        </w:rPr>
        <w:t xml:space="preserve">Доля организаций частной формы собственности на рынке розничной торговли лекарственными препаратами, изделиями медицинского назначения </w:t>
      </w:r>
      <w:r w:rsidR="003A7683" w:rsidRPr="006C161A">
        <w:rPr>
          <w:rFonts w:ascii="Times New Roman" w:hAnsi="Times New Roman"/>
          <w:i/>
          <w:sz w:val="28"/>
          <w:szCs w:val="28"/>
        </w:rPr>
        <w:t xml:space="preserve">                   </w:t>
      </w:r>
      <w:r w:rsidRPr="006C161A">
        <w:rPr>
          <w:rFonts w:ascii="Times New Roman" w:hAnsi="Times New Roman"/>
          <w:i/>
          <w:sz w:val="28"/>
          <w:szCs w:val="28"/>
        </w:rPr>
        <w:t>и сопутствующими товарами республики составляет 99,8 процента.</w:t>
      </w:r>
    </w:p>
    <w:p w14:paraId="3900BF00" w14:textId="7AA59570" w:rsidR="006F3834" w:rsidRPr="006C161A" w:rsidRDefault="006F3834" w:rsidP="006F3834">
      <w:pPr>
        <w:widowControl w:val="0"/>
        <w:spacing w:after="0" w:line="240" w:lineRule="auto"/>
        <w:ind w:firstLine="708"/>
        <w:jc w:val="both"/>
        <w:rPr>
          <w:rFonts w:ascii="Times New Roman" w:hAnsi="Times New Roman"/>
          <w:sz w:val="28"/>
          <w:szCs w:val="28"/>
        </w:rPr>
      </w:pPr>
      <w:r w:rsidRPr="006C161A">
        <w:rPr>
          <w:rFonts w:ascii="Times New Roman" w:hAnsi="Times New Roman"/>
          <w:sz w:val="28"/>
          <w:szCs w:val="28"/>
        </w:rPr>
        <w:t xml:space="preserve">В Республике Дагестан отмечается достаточно высокий уровень конкуренции </w:t>
      </w:r>
      <w:r w:rsidR="003A7683" w:rsidRPr="006C161A">
        <w:rPr>
          <w:rFonts w:ascii="Times New Roman" w:hAnsi="Times New Roman"/>
          <w:sz w:val="28"/>
          <w:szCs w:val="28"/>
        </w:rPr>
        <w:t xml:space="preserve">        </w:t>
      </w:r>
      <w:r w:rsidRPr="006C161A">
        <w:rPr>
          <w:rFonts w:ascii="Times New Roman" w:hAnsi="Times New Roman"/>
          <w:sz w:val="28"/>
          <w:szCs w:val="28"/>
        </w:rPr>
        <w:t xml:space="preserve">в сфере розничной торговли лекарственными препаратами, изделиями медицинского назначения и сопутствующими товарами. </w:t>
      </w:r>
    </w:p>
    <w:p w14:paraId="6CAC3797" w14:textId="1416F393" w:rsidR="006F3834" w:rsidRPr="006C161A" w:rsidRDefault="006F3834" w:rsidP="006F3834">
      <w:pPr>
        <w:widowControl w:val="0"/>
        <w:spacing w:after="0" w:line="240" w:lineRule="auto"/>
        <w:ind w:firstLine="708"/>
        <w:jc w:val="both"/>
        <w:rPr>
          <w:rFonts w:ascii="Times New Roman" w:hAnsi="Times New Roman"/>
          <w:sz w:val="28"/>
          <w:szCs w:val="28"/>
        </w:rPr>
      </w:pPr>
      <w:r w:rsidRPr="006C161A">
        <w:rPr>
          <w:rFonts w:ascii="Times New Roman" w:hAnsi="Times New Roman"/>
          <w:sz w:val="28"/>
          <w:szCs w:val="28"/>
        </w:rPr>
        <w:t>На 1 января 2024 года в республике функционировали 1137 аптечных организаций, в том числе 644 юридических лиц</w:t>
      </w:r>
      <w:r w:rsidR="003A7683" w:rsidRPr="006C161A">
        <w:rPr>
          <w:rFonts w:ascii="Times New Roman" w:hAnsi="Times New Roman"/>
          <w:sz w:val="28"/>
          <w:szCs w:val="28"/>
        </w:rPr>
        <w:t>а</w:t>
      </w:r>
      <w:r w:rsidRPr="006C161A">
        <w:rPr>
          <w:rFonts w:ascii="Times New Roman" w:hAnsi="Times New Roman"/>
          <w:sz w:val="28"/>
          <w:szCs w:val="28"/>
        </w:rPr>
        <w:t xml:space="preserve"> (из них 2 аптеки государственной формы собственности) и 493 индивидуальны</w:t>
      </w:r>
      <w:r w:rsidR="003A7683" w:rsidRPr="006C161A">
        <w:rPr>
          <w:rFonts w:ascii="Times New Roman" w:hAnsi="Times New Roman"/>
          <w:sz w:val="28"/>
          <w:szCs w:val="28"/>
        </w:rPr>
        <w:t>х</w:t>
      </w:r>
      <w:r w:rsidRPr="006C161A">
        <w:rPr>
          <w:rFonts w:ascii="Times New Roman" w:hAnsi="Times New Roman"/>
          <w:sz w:val="28"/>
          <w:szCs w:val="28"/>
        </w:rPr>
        <w:t xml:space="preserve"> предпринимател</w:t>
      </w:r>
      <w:r w:rsidR="003A7683" w:rsidRPr="006C161A">
        <w:rPr>
          <w:rFonts w:ascii="Times New Roman" w:hAnsi="Times New Roman"/>
          <w:sz w:val="28"/>
          <w:szCs w:val="28"/>
        </w:rPr>
        <w:t>я</w:t>
      </w:r>
      <w:r w:rsidRPr="006C161A">
        <w:rPr>
          <w:rFonts w:ascii="Times New Roman" w:hAnsi="Times New Roman"/>
          <w:sz w:val="28"/>
          <w:szCs w:val="28"/>
        </w:rPr>
        <w:t xml:space="preserve">. </w:t>
      </w:r>
    </w:p>
    <w:p w14:paraId="25DD9ED5" w14:textId="23C9B82C" w:rsidR="006F3834" w:rsidRPr="006C161A" w:rsidRDefault="006F3834" w:rsidP="006F3834">
      <w:pPr>
        <w:widowControl w:val="0"/>
        <w:spacing w:after="0" w:line="240" w:lineRule="auto"/>
        <w:ind w:firstLine="708"/>
        <w:jc w:val="both"/>
        <w:rPr>
          <w:rFonts w:ascii="Times New Roman" w:hAnsi="Times New Roman"/>
          <w:sz w:val="28"/>
          <w:szCs w:val="28"/>
        </w:rPr>
      </w:pPr>
      <w:r w:rsidRPr="006C161A">
        <w:rPr>
          <w:rFonts w:ascii="Times New Roman" w:hAnsi="Times New Roman"/>
          <w:sz w:val="28"/>
          <w:szCs w:val="28"/>
        </w:rPr>
        <w:t>На 1 января 2025 года в республике функционировали 1194 аптечных организаци</w:t>
      </w:r>
      <w:r w:rsidR="003A7683" w:rsidRPr="006C161A">
        <w:rPr>
          <w:rFonts w:ascii="Times New Roman" w:hAnsi="Times New Roman"/>
          <w:sz w:val="28"/>
          <w:szCs w:val="28"/>
        </w:rPr>
        <w:t>и</w:t>
      </w:r>
      <w:r w:rsidRPr="006C161A">
        <w:rPr>
          <w:rFonts w:ascii="Times New Roman" w:hAnsi="Times New Roman"/>
          <w:sz w:val="28"/>
          <w:szCs w:val="28"/>
        </w:rPr>
        <w:t>, в том числе 695 юридических лиц (из них 2 аптеки государственной формы собственности) и 499 индивидуальны</w:t>
      </w:r>
      <w:r w:rsidR="003A7683" w:rsidRPr="006C161A">
        <w:rPr>
          <w:rFonts w:ascii="Times New Roman" w:hAnsi="Times New Roman"/>
          <w:sz w:val="28"/>
          <w:szCs w:val="28"/>
        </w:rPr>
        <w:t>х</w:t>
      </w:r>
      <w:r w:rsidRPr="006C161A">
        <w:rPr>
          <w:rFonts w:ascii="Times New Roman" w:hAnsi="Times New Roman"/>
          <w:sz w:val="28"/>
          <w:szCs w:val="28"/>
        </w:rPr>
        <w:t xml:space="preserve"> предпринимател</w:t>
      </w:r>
      <w:r w:rsidR="003A7683" w:rsidRPr="006C161A">
        <w:rPr>
          <w:rFonts w:ascii="Times New Roman" w:hAnsi="Times New Roman"/>
          <w:sz w:val="28"/>
          <w:szCs w:val="28"/>
        </w:rPr>
        <w:t>ей</w:t>
      </w:r>
      <w:r w:rsidRPr="006C161A">
        <w:rPr>
          <w:rFonts w:ascii="Times New Roman" w:hAnsi="Times New Roman"/>
          <w:sz w:val="28"/>
          <w:szCs w:val="28"/>
        </w:rPr>
        <w:t>.</w:t>
      </w:r>
    </w:p>
    <w:p w14:paraId="42231856" w14:textId="5E065C5A" w:rsidR="006F3834" w:rsidRPr="006C161A" w:rsidRDefault="006F3834" w:rsidP="006F3834">
      <w:pPr>
        <w:widowControl w:val="0"/>
        <w:spacing w:after="0" w:line="240" w:lineRule="auto"/>
        <w:ind w:firstLine="708"/>
        <w:jc w:val="both"/>
        <w:rPr>
          <w:rFonts w:ascii="Times New Roman" w:hAnsi="Times New Roman"/>
          <w:sz w:val="28"/>
          <w:szCs w:val="28"/>
        </w:rPr>
      </w:pPr>
      <w:r w:rsidRPr="006C161A">
        <w:rPr>
          <w:rFonts w:ascii="Times New Roman" w:hAnsi="Times New Roman"/>
          <w:sz w:val="28"/>
          <w:szCs w:val="28"/>
        </w:rPr>
        <w:t xml:space="preserve">Рост количества аптек обусловлен растущим спросом населения </w:t>
      </w:r>
      <w:r w:rsidR="003A7683" w:rsidRPr="006C161A">
        <w:rPr>
          <w:rFonts w:ascii="Times New Roman" w:hAnsi="Times New Roman"/>
          <w:sz w:val="28"/>
          <w:szCs w:val="28"/>
        </w:rPr>
        <w:t xml:space="preserve">                                </w:t>
      </w:r>
      <w:r w:rsidRPr="006C161A">
        <w:rPr>
          <w:rFonts w:ascii="Times New Roman" w:hAnsi="Times New Roman"/>
          <w:sz w:val="28"/>
          <w:szCs w:val="28"/>
        </w:rPr>
        <w:t xml:space="preserve">на лекарственные средства и инвестиционной привлекательностью данного вида деятельности. </w:t>
      </w:r>
    </w:p>
    <w:p w14:paraId="06A2B4DF" w14:textId="77777777" w:rsidR="006F3834" w:rsidRPr="006C161A" w:rsidRDefault="006F3834" w:rsidP="006F3834">
      <w:pPr>
        <w:widowControl w:val="0"/>
        <w:spacing w:after="0" w:line="240" w:lineRule="auto"/>
        <w:ind w:firstLine="708"/>
        <w:jc w:val="both"/>
        <w:rPr>
          <w:rFonts w:ascii="Times New Roman" w:hAnsi="Times New Roman"/>
          <w:sz w:val="28"/>
          <w:szCs w:val="28"/>
        </w:rPr>
      </w:pPr>
      <w:r w:rsidRPr="006C161A">
        <w:rPr>
          <w:rFonts w:ascii="Times New Roman" w:hAnsi="Times New Roman"/>
          <w:sz w:val="28"/>
          <w:szCs w:val="28"/>
        </w:rPr>
        <w:t xml:space="preserve">Проведение лицензирования, в соответствии с федеральным законодательством, обеспечивает унифицированный и достаточно высокий уровень качества функционирования отрасли. Предъявляемые высокие лицензионные требования к аптекам оправданы специфичностью реализуемых товаров, влияющих на здоровье населения. </w:t>
      </w:r>
    </w:p>
    <w:p w14:paraId="62F9065A" w14:textId="139E8201" w:rsidR="000F5E42" w:rsidRPr="006C161A" w:rsidRDefault="006F3834" w:rsidP="000F5E42">
      <w:pPr>
        <w:widowControl w:val="0"/>
        <w:spacing w:after="0" w:line="240" w:lineRule="auto"/>
        <w:ind w:firstLine="708"/>
        <w:jc w:val="both"/>
        <w:rPr>
          <w:rFonts w:ascii="Times New Roman" w:hAnsi="Times New Roman"/>
          <w:sz w:val="28"/>
          <w:szCs w:val="28"/>
        </w:rPr>
      </w:pPr>
      <w:r w:rsidRPr="006C161A">
        <w:rPr>
          <w:rFonts w:ascii="Times New Roman" w:hAnsi="Times New Roman"/>
          <w:sz w:val="28"/>
          <w:szCs w:val="28"/>
        </w:rPr>
        <w:t xml:space="preserve">Вся необходимая информация по вопросам лицензирования размещена на сайте Министерства здравоохранения Республики Дагестан (далее – Минздрав РД) </w:t>
      </w:r>
      <w:hyperlink r:id="rId27" w:history="1">
        <w:r w:rsidRPr="006C161A">
          <w:rPr>
            <w:rStyle w:val="a3"/>
            <w:rFonts w:ascii="Times New Roman" w:hAnsi="Times New Roman"/>
            <w:color w:val="auto"/>
            <w:sz w:val="28"/>
            <w:szCs w:val="28"/>
          </w:rPr>
          <w:t>http://minzdravrd.e-dag.ru</w:t>
        </w:r>
      </w:hyperlink>
      <w:r w:rsidRPr="006C161A">
        <w:rPr>
          <w:rFonts w:ascii="Times New Roman" w:hAnsi="Times New Roman"/>
          <w:sz w:val="28"/>
          <w:szCs w:val="28"/>
        </w:rPr>
        <w:t xml:space="preserve"> в разделе «Лицензирование» - «Фармацевтическая деятельность»</w:t>
      </w:r>
      <w:r w:rsidR="000F5E42" w:rsidRPr="006C161A">
        <w:rPr>
          <w:rFonts w:ascii="Times New Roman" w:hAnsi="Times New Roman"/>
          <w:sz w:val="28"/>
          <w:szCs w:val="28"/>
        </w:rPr>
        <w:t>, в том числе указан «Пошаговый алгоритм действий соискателя лицензий», нормативные правовые документы, важная информация для лицензиатов и соискателей лицензий.</w:t>
      </w:r>
    </w:p>
    <w:p w14:paraId="4A7CA467" w14:textId="13242FA2" w:rsidR="000F5E42" w:rsidRPr="006C161A" w:rsidRDefault="000F5E42" w:rsidP="000F5E42">
      <w:pPr>
        <w:widowControl w:val="0"/>
        <w:spacing w:after="0" w:line="240" w:lineRule="auto"/>
        <w:ind w:firstLine="708"/>
        <w:jc w:val="both"/>
        <w:rPr>
          <w:rFonts w:ascii="Times New Roman" w:hAnsi="Times New Roman"/>
          <w:sz w:val="28"/>
          <w:szCs w:val="28"/>
        </w:rPr>
      </w:pPr>
      <w:r w:rsidRPr="006C161A">
        <w:rPr>
          <w:rFonts w:ascii="Times New Roman" w:hAnsi="Times New Roman"/>
          <w:sz w:val="28"/>
          <w:szCs w:val="28"/>
        </w:rPr>
        <w:t>В 2024 году Минздравом РД предоставлена 41 лицензия на осуществление фармацевтической деятельности, переоформлены (внесены изменения в реестр) 85 лицензий, прекращено действие 26 лицензий.</w:t>
      </w:r>
    </w:p>
    <w:p w14:paraId="03D19766" w14:textId="77777777" w:rsidR="006F3834" w:rsidRPr="006C161A" w:rsidRDefault="006F3834" w:rsidP="006F3834">
      <w:pPr>
        <w:widowControl w:val="0"/>
        <w:spacing w:after="0" w:line="240" w:lineRule="auto"/>
        <w:ind w:firstLine="708"/>
        <w:jc w:val="both"/>
        <w:rPr>
          <w:rFonts w:ascii="Times New Roman" w:hAnsi="Times New Roman"/>
          <w:sz w:val="28"/>
          <w:szCs w:val="28"/>
        </w:rPr>
      </w:pPr>
      <w:r w:rsidRPr="006C161A">
        <w:rPr>
          <w:rFonts w:ascii="Times New Roman" w:hAnsi="Times New Roman"/>
          <w:sz w:val="28"/>
          <w:szCs w:val="28"/>
        </w:rPr>
        <w:t>Для удобства юридических лиц и индивидуальных предпринимателей создана возможность подачи заявлений о предоставлении лицензий (внесение изменений</w:t>
      </w:r>
      <w:r w:rsidRPr="006C161A">
        <w:rPr>
          <w:rFonts w:ascii="Times New Roman" w:hAnsi="Times New Roman"/>
          <w:sz w:val="28"/>
          <w:szCs w:val="28"/>
        </w:rPr>
        <w:br/>
        <w:t>в реестр лицензий, прекращение действия лицензий, предоставление выписки</w:t>
      </w:r>
      <w:r w:rsidRPr="006C161A">
        <w:rPr>
          <w:rFonts w:ascii="Times New Roman" w:hAnsi="Times New Roman"/>
          <w:sz w:val="28"/>
          <w:szCs w:val="28"/>
        </w:rPr>
        <w:br/>
        <w:t xml:space="preserve">из реестра лицензий) на фармацевтическую деятельность в электронной форме </w:t>
      </w:r>
      <w:r w:rsidRPr="006C161A">
        <w:rPr>
          <w:rFonts w:ascii="Times New Roman" w:hAnsi="Times New Roman"/>
          <w:sz w:val="28"/>
          <w:szCs w:val="28"/>
        </w:rPr>
        <w:lastRenderedPageBreak/>
        <w:t xml:space="preserve">посредством единого портала государственных и муниципальных услуг. </w:t>
      </w:r>
    </w:p>
    <w:p w14:paraId="1AA9E099" w14:textId="44ADBCA0" w:rsidR="006F3834" w:rsidRPr="006C161A" w:rsidRDefault="006F3834" w:rsidP="006F3834">
      <w:pPr>
        <w:widowControl w:val="0"/>
        <w:spacing w:after="0" w:line="240" w:lineRule="auto"/>
        <w:ind w:firstLine="708"/>
        <w:jc w:val="both"/>
        <w:rPr>
          <w:rFonts w:ascii="Times New Roman" w:hAnsi="Times New Roman"/>
          <w:sz w:val="28"/>
          <w:szCs w:val="28"/>
        </w:rPr>
      </w:pPr>
      <w:r w:rsidRPr="006C161A">
        <w:rPr>
          <w:rFonts w:ascii="Times New Roman" w:hAnsi="Times New Roman"/>
          <w:sz w:val="28"/>
          <w:szCs w:val="28"/>
        </w:rPr>
        <w:t>Экономические барьеры при открытии аптек обусловлены стартовыми условиями, необходимыми для соблюдения лицензионных требований при получении лицензии. В процессе работы также увеличиваются требования</w:t>
      </w:r>
      <w:r w:rsidRPr="006C161A">
        <w:rPr>
          <w:rFonts w:ascii="Times New Roman" w:hAnsi="Times New Roman"/>
          <w:sz w:val="28"/>
          <w:szCs w:val="28"/>
        </w:rPr>
        <w:br/>
        <w:t>к осуществлению деятельности, повышающие затраты бизнеса – обязательное наличие онлайн-кассы, установка и обслуживание которой уменьшают прибыль. Введенная обязательная маркировка лекарственных препаратов также требует увеличения финансовых и трудовых затрат. Несмотря на это, в республике бизнес</w:t>
      </w:r>
      <w:r w:rsidRPr="006C161A">
        <w:rPr>
          <w:rFonts w:ascii="Times New Roman" w:hAnsi="Times New Roman"/>
          <w:sz w:val="28"/>
          <w:szCs w:val="28"/>
        </w:rPr>
        <w:br/>
        <w:t xml:space="preserve">в данной отрасли получил хорошее развитие. </w:t>
      </w:r>
    </w:p>
    <w:p w14:paraId="021A1E6F" w14:textId="265C6077" w:rsidR="006F3834" w:rsidRPr="006C161A" w:rsidRDefault="006F3834" w:rsidP="006F3834">
      <w:pPr>
        <w:widowControl w:val="0"/>
        <w:spacing w:after="0" w:line="240" w:lineRule="auto"/>
        <w:ind w:firstLine="708"/>
        <w:jc w:val="both"/>
        <w:rPr>
          <w:rFonts w:ascii="Times New Roman" w:hAnsi="Times New Roman"/>
          <w:sz w:val="28"/>
          <w:szCs w:val="28"/>
        </w:rPr>
      </w:pPr>
      <w:r w:rsidRPr="006C161A">
        <w:rPr>
          <w:rFonts w:ascii="Times New Roman" w:hAnsi="Times New Roman"/>
          <w:sz w:val="28"/>
          <w:szCs w:val="28"/>
        </w:rPr>
        <w:t>На данном этапе в республике име</w:t>
      </w:r>
      <w:r w:rsidR="003A7683" w:rsidRPr="006C161A">
        <w:rPr>
          <w:rFonts w:ascii="Times New Roman" w:hAnsi="Times New Roman"/>
          <w:sz w:val="28"/>
          <w:szCs w:val="28"/>
        </w:rPr>
        <w:t>ю</w:t>
      </w:r>
      <w:r w:rsidRPr="006C161A">
        <w:rPr>
          <w:rFonts w:ascii="Times New Roman" w:hAnsi="Times New Roman"/>
          <w:sz w:val="28"/>
          <w:szCs w:val="28"/>
        </w:rPr>
        <w:t xml:space="preserve">т место проблемы </w:t>
      </w:r>
      <w:r w:rsidRPr="006C161A">
        <w:rPr>
          <w:rStyle w:val="fontstyle01"/>
          <w:color w:val="auto"/>
        </w:rPr>
        <w:t>недостатка квалифицированных специалистов - провизоров и фармацевтов, особенно в сельской местности,</w:t>
      </w:r>
      <w:r w:rsidRPr="006C161A">
        <w:t xml:space="preserve"> </w:t>
      </w:r>
      <w:r w:rsidRPr="006C161A">
        <w:rPr>
          <w:rFonts w:ascii="Times New Roman" w:hAnsi="Times New Roman"/>
          <w:sz w:val="28"/>
          <w:szCs w:val="28"/>
        </w:rPr>
        <w:t>неравномерной обеспеченности аптечными учреждениями в сельской</w:t>
      </w:r>
      <w:r w:rsidR="000F5E42" w:rsidRPr="006C161A">
        <w:rPr>
          <w:rFonts w:ascii="Times New Roman" w:hAnsi="Times New Roman"/>
          <w:sz w:val="28"/>
          <w:szCs w:val="28"/>
        </w:rPr>
        <w:br/>
      </w:r>
      <w:r w:rsidRPr="006C161A">
        <w:rPr>
          <w:rFonts w:ascii="Times New Roman" w:hAnsi="Times New Roman"/>
          <w:sz w:val="28"/>
          <w:szCs w:val="28"/>
        </w:rPr>
        <w:t>и городской местности. Обеспеченность аптеками в городской местности значительно превышает уровень обеспеченности в сельской местности, что связано</w:t>
      </w:r>
      <w:r w:rsidR="000F5E42" w:rsidRPr="006C161A">
        <w:rPr>
          <w:rFonts w:ascii="Times New Roman" w:hAnsi="Times New Roman"/>
          <w:sz w:val="28"/>
          <w:szCs w:val="28"/>
        </w:rPr>
        <w:br/>
      </w:r>
      <w:r w:rsidRPr="006C161A">
        <w:rPr>
          <w:rFonts w:ascii="Times New Roman" w:hAnsi="Times New Roman"/>
          <w:sz w:val="28"/>
          <w:szCs w:val="28"/>
        </w:rPr>
        <w:t>с концентрацией населения и платежеспособн</w:t>
      </w:r>
      <w:r w:rsidR="003A7683" w:rsidRPr="006C161A">
        <w:rPr>
          <w:rFonts w:ascii="Times New Roman" w:hAnsi="Times New Roman"/>
          <w:sz w:val="28"/>
          <w:szCs w:val="28"/>
        </w:rPr>
        <w:t>ым</w:t>
      </w:r>
      <w:r w:rsidRPr="006C161A">
        <w:rPr>
          <w:rFonts w:ascii="Times New Roman" w:hAnsi="Times New Roman"/>
          <w:sz w:val="28"/>
          <w:szCs w:val="28"/>
        </w:rPr>
        <w:t xml:space="preserve"> спрос</w:t>
      </w:r>
      <w:r w:rsidR="003A7683" w:rsidRPr="006C161A">
        <w:rPr>
          <w:rFonts w:ascii="Times New Roman" w:hAnsi="Times New Roman"/>
          <w:sz w:val="28"/>
          <w:szCs w:val="28"/>
        </w:rPr>
        <w:t>ом</w:t>
      </w:r>
      <w:r w:rsidRPr="006C161A">
        <w:rPr>
          <w:rFonts w:ascii="Times New Roman" w:hAnsi="Times New Roman"/>
          <w:sz w:val="28"/>
          <w:szCs w:val="28"/>
        </w:rPr>
        <w:t xml:space="preserve"> в городах и прилегающих</w:t>
      </w:r>
      <w:r w:rsidR="000F5E42" w:rsidRPr="006C161A">
        <w:rPr>
          <w:rFonts w:ascii="Times New Roman" w:hAnsi="Times New Roman"/>
          <w:sz w:val="28"/>
          <w:szCs w:val="28"/>
        </w:rPr>
        <w:br/>
      </w:r>
      <w:r w:rsidRPr="006C161A">
        <w:rPr>
          <w:rFonts w:ascii="Times New Roman" w:hAnsi="Times New Roman"/>
          <w:sz w:val="28"/>
          <w:szCs w:val="28"/>
        </w:rPr>
        <w:t>к ним населенных пунктах. Это, в свою очередь, влечет за собой неравномерный уровень конкуренции в различных по численности населения муниципальных образованиях республики.</w:t>
      </w:r>
    </w:p>
    <w:p w14:paraId="10A789CA" w14:textId="77777777" w:rsidR="006F3834" w:rsidRPr="006C161A" w:rsidRDefault="006F3834" w:rsidP="000427CB">
      <w:pPr>
        <w:widowControl w:val="0"/>
        <w:spacing w:after="0" w:line="240" w:lineRule="auto"/>
        <w:ind w:firstLine="708"/>
        <w:jc w:val="both"/>
        <w:rPr>
          <w:rFonts w:ascii="Times New Roman" w:hAnsi="Times New Roman"/>
          <w:sz w:val="28"/>
          <w:szCs w:val="28"/>
        </w:rPr>
      </w:pPr>
    </w:p>
    <w:p w14:paraId="57A5A89A" w14:textId="77777777" w:rsidR="00F76865" w:rsidRPr="006C161A" w:rsidRDefault="00F76865" w:rsidP="000427CB">
      <w:pPr>
        <w:keepNext/>
        <w:widowControl w:val="0"/>
        <w:spacing w:after="0" w:line="240" w:lineRule="auto"/>
        <w:ind w:firstLine="709"/>
        <w:jc w:val="both"/>
        <w:outlineLvl w:val="2"/>
        <w:rPr>
          <w:rFonts w:ascii="Times New Roman" w:eastAsia="Times New Roman" w:hAnsi="Times New Roman"/>
          <w:b/>
          <w:iCs/>
          <w:sz w:val="28"/>
          <w:szCs w:val="28"/>
          <w:lang w:eastAsia="ru-RU"/>
        </w:rPr>
      </w:pPr>
      <w:r w:rsidRPr="006C161A">
        <w:rPr>
          <w:rFonts w:ascii="Times New Roman" w:eastAsia="Times New Roman" w:hAnsi="Times New Roman"/>
          <w:b/>
          <w:iCs/>
          <w:sz w:val="28"/>
          <w:szCs w:val="28"/>
          <w:lang w:eastAsia="ru-RU"/>
        </w:rPr>
        <w:t>2. Рынок медицинских услуг</w:t>
      </w:r>
    </w:p>
    <w:p w14:paraId="5388055B" w14:textId="77777777" w:rsidR="000F5E42" w:rsidRPr="006C161A" w:rsidRDefault="000F5E42" w:rsidP="000F5E42">
      <w:pPr>
        <w:widowControl w:val="0"/>
        <w:spacing w:after="0" w:line="240" w:lineRule="auto"/>
        <w:ind w:firstLine="709"/>
        <w:jc w:val="both"/>
        <w:rPr>
          <w:rFonts w:ascii="Times New Roman" w:eastAsia="Times New Roman" w:hAnsi="Times New Roman"/>
          <w:i/>
          <w:iCs/>
          <w:sz w:val="28"/>
          <w:szCs w:val="28"/>
          <w:lang w:eastAsia="ru-RU"/>
        </w:rPr>
      </w:pPr>
      <w:r w:rsidRPr="006C161A">
        <w:rPr>
          <w:rFonts w:ascii="Times New Roman" w:eastAsia="Times New Roman" w:hAnsi="Times New Roman"/>
          <w:i/>
          <w:iCs/>
          <w:sz w:val="28"/>
          <w:szCs w:val="28"/>
          <w:lang w:eastAsia="ru-RU"/>
        </w:rPr>
        <w:t>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 9,4 процента (в общем объеме средств, направленных на территориальную программу обязательного медицинского страхования).</w:t>
      </w:r>
    </w:p>
    <w:p w14:paraId="24426727" w14:textId="4B184683" w:rsidR="000F5E42" w:rsidRPr="006C161A" w:rsidRDefault="000F5E42" w:rsidP="000F5E42">
      <w:pPr>
        <w:widowControl w:val="0"/>
        <w:spacing w:after="0" w:line="240" w:lineRule="auto"/>
        <w:ind w:firstLine="709"/>
        <w:jc w:val="both"/>
        <w:rPr>
          <w:rFonts w:ascii="Times New Roman" w:hAnsi="Times New Roman"/>
          <w:sz w:val="28"/>
          <w:szCs w:val="28"/>
          <w:lang w:eastAsia="ru-RU"/>
        </w:rPr>
      </w:pPr>
      <w:r w:rsidRPr="006C161A">
        <w:rPr>
          <w:rFonts w:ascii="Times New Roman" w:eastAsia="Times New Roman" w:hAnsi="Times New Roman"/>
          <w:iCs/>
          <w:sz w:val="28"/>
          <w:szCs w:val="28"/>
          <w:lang w:eastAsia="ru-RU"/>
        </w:rPr>
        <w:t xml:space="preserve">В Республике Дагестан отмечается конкуренция в сфере оказания медицинских услуг. </w:t>
      </w:r>
      <w:r w:rsidRPr="006C161A">
        <w:rPr>
          <w:rFonts w:ascii="Times New Roman" w:hAnsi="Times New Roman"/>
          <w:sz w:val="28"/>
          <w:szCs w:val="28"/>
          <w:lang w:eastAsia="ru-RU"/>
        </w:rPr>
        <w:t xml:space="preserve">Развитие сектора негосударственных учреждений здравоохранения </w:t>
      </w:r>
      <w:r w:rsidR="003A7683" w:rsidRPr="006C161A">
        <w:rPr>
          <w:rFonts w:ascii="Times New Roman" w:hAnsi="Times New Roman"/>
          <w:sz w:val="28"/>
          <w:szCs w:val="28"/>
          <w:lang w:eastAsia="ru-RU"/>
        </w:rPr>
        <w:t xml:space="preserve">                          </w:t>
      </w:r>
      <w:r w:rsidRPr="006C161A">
        <w:rPr>
          <w:rFonts w:ascii="Times New Roman" w:hAnsi="Times New Roman"/>
          <w:sz w:val="28"/>
          <w:szCs w:val="28"/>
          <w:lang w:eastAsia="ru-RU"/>
        </w:rPr>
        <w:t xml:space="preserve">и включение их в Территориальную программу государственных гарантий бесплатного оказания гражданам медицинской помощи создают условия для развития конкуренции на рынке медицинских услуг. </w:t>
      </w:r>
    </w:p>
    <w:p w14:paraId="08B1E99E" w14:textId="3778CE4B" w:rsidR="000F5E42" w:rsidRPr="006C161A" w:rsidRDefault="00366138" w:rsidP="000F5E42">
      <w:pPr>
        <w:widowControl w:val="0"/>
        <w:spacing w:after="0" w:line="240" w:lineRule="auto"/>
        <w:ind w:firstLine="709"/>
        <w:jc w:val="both"/>
        <w:rPr>
          <w:rFonts w:ascii="Times New Roman" w:hAnsi="Times New Roman"/>
          <w:sz w:val="28"/>
          <w:szCs w:val="28"/>
          <w:lang w:eastAsia="ru-RU"/>
        </w:rPr>
      </w:pPr>
      <w:r w:rsidRPr="006C161A">
        <w:rPr>
          <w:rFonts w:ascii="Times New Roman" w:hAnsi="Times New Roman"/>
          <w:sz w:val="28"/>
          <w:szCs w:val="28"/>
          <w:lang w:eastAsia="ru-RU"/>
        </w:rPr>
        <w:t>В</w:t>
      </w:r>
      <w:r w:rsidR="000F5E42" w:rsidRPr="006C161A">
        <w:rPr>
          <w:rFonts w:ascii="Times New Roman" w:hAnsi="Times New Roman"/>
          <w:sz w:val="28"/>
          <w:szCs w:val="28"/>
          <w:lang w:eastAsia="ru-RU"/>
        </w:rPr>
        <w:t xml:space="preserve"> 2024 году</w:t>
      </w:r>
      <w:r w:rsidRPr="006C161A">
        <w:rPr>
          <w:rFonts w:ascii="Times New Roman" w:hAnsi="Times New Roman"/>
          <w:sz w:val="28"/>
          <w:szCs w:val="28"/>
          <w:lang w:eastAsia="ru-RU"/>
        </w:rPr>
        <w:t xml:space="preserve"> </w:t>
      </w:r>
      <w:r w:rsidR="000F5E42" w:rsidRPr="006C161A">
        <w:rPr>
          <w:rFonts w:ascii="Times New Roman" w:hAnsi="Times New Roman"/>
          <w:sz w:val="28"/>
          <w:szCs w:val="28"/>
          <w:lang w:eastAsia="ru-RU"/>
        </w:rPr>
        <w:t>в реализации Территориальной программы государственных гарантий бесплатного оказания гражданам медицинской помощи в Республике Дагестан</w:t>
      </w:r>
      <w:r w:rsidRPr="006C161A">
        <w:rPr>
          <w:rFonts w:ascii="Times New Roman" w:hAnsi="Times New Roman"/>
          <w:sz w:val="28"/>
          <w:szCs w:val="28"/>
          <w:lang w:eastAsia="ru-RU"/>
        </w:rPr>
        <w:t xml:space="preserve"> участвовало </w:t>
      </w:r>
      <w:r w:rsidR="000F5E42" w:rsidRPr="006C161A">
        <w:rPr>
          <w:rFonts w:ascii="Times New Roman" w:hAnsi="Times New Roman"/>
          <w:sz w:val="28"/>
          <w:szCs w:val="28"/>
          <w:lang w:eastAsia="ru-RU"/>
        </w:rPr>
        <w:t>325 медицинских организаций (в 2023 году – 305 медицинских организаций)</w:t>
      </w:r>
      <w:r w:rsidRPr="006C161A">
        <w:rPr>
          <w:rFonts w:ascii="Times New Roman" w:hAnsi="Times New Roman"/>
          <w:sz w:val="28"/>
          <w:szCs w:val="28"/>
          <w:lang w:eastAsia="ru-RU"/>
        </w:rPr>
        <w:t>, п</w:t>
      </w:r>
      <w:r w:rsidR="000F5E42" w:rsidRPr="006C161A">
        <w:rPr>
          <w:rFonts w:ascii="Times New Roman" w:hAnsi="Times New Roman"/>
          <w:sz w:val="28"/>
          <w:szCs w:val="28"/>
          <w:lang w:eastAsia="ru-RU"/>
        </w:rPr>
        <w:t>ри этом количество негосударственных учреждений</w:t>
      </w:r>
      <w:r w:rsidRPr="006C161A">
        <w:rPr>
          <w:rFonts w:ascii="Times New Roman" w:hAnsi="Times New Roman"/>
          <w:sz w:val="28"/>
          <w:szCs w:val="28"/>
          <w:lang w:eastAsia="ru-RU"/>
        </w:rPr>
        <w:t xml:space="preserve"> </w:t>
      </w:r>
      <w:r w:rsidR="000F5E42" w:rsidRPr="006C161A">
        <w:rPr>
          <w:rFonts w:ascii="Times New Roman" w:hAnsi="Times New Roman"/>
          <w:sz w:val="28"/>
          <w:szCs w:val="28"/>
          <w:lang w:eastAsia="ru-RU"/>
        </w:rPr>
        <w:t>составило 194 единицы</w:t>
      </w:r>
      <w:r w:rsidRPr="006C161A">
        <w:rPr>
          <w:rFonts w:ascii="Times New Roman" w:hAnsi="Times New Roman"/>
          <w:sz w:val="28"/>
          <w:szCs w:val="28"/>
          <w:lang w:eastAsia="ru-RU"/>
        </w:rPr>
        <w:t xml:space="preserve"> </w:t>
      </w:r>
      <w:r w:rsidR="000F5E42" w:rsidRPr="006C161A">
        <w:rPr>
          <w:rFonts w:ascii="Times New Roman" w:hAnsi="Times New Roman"/>
          <w:sz w:val="28"/>
          <w:szCs w:val="28"/>
          <w:lang w:eastAsia="ru-RU"/>
        </w:rPr>
        <w:t>(на 11,5 процента больше значения за 202</w:t>
      </w:r>
      <w:r w:rsidRPr="006C161A">
        <w:rPr>
          <w:rFonts w:ascii="Times New Roman" w:hAnsi="Times New Roman"/>
          <w:sz w:val="28"/>
          <w:szCs w:val="28"/>
          <w:lang w:eastAsia="ru-RU"/>
        </w:rPr>
        <w:t>3</w:t>
      </w:r>
      <w:r w:rsidR="000F5E42" w:rsidRPr="006C161A">
        <w:rPr>
          <w:rFonts w:ascii="Times New Roman" w:hAnsi="Times New Roman"/>
          <w:sz w:val="28"/>
          <w:szCs w:val="28"/>
          <w:lang w:eastAsia="ru-RU"/>
        </w:rPr>
        <w:t xml:space="preserve"> год - 174 единицы). </w:t>
      </w:r>
    </w:p>
    <w:p w14:paraId="2C5C056D" w14:textId="52F3A177" w:rsidR="000F5E42" w:rsidRPr="006C161A" w:rsidRDefault="000F5E42" w:rsidP="000F5E42">
      <w:pPr>
        <w:widowControl w:val="0"/>
        <w:spacing w:after="0" w:line="240" w:lineRule="auto"/>
        <w:ind w:firstLine="709"/>
        <w:jc w:val="both"/>
        <w:rPr>
          <w:rFonts w:ascii="Times New Roman" w:eastAsia="Times New Roman" w:hAnsi="Times New Roman"/>
          <w:i/>
          <w:iCs/>
          <w:sz w:val="28"/>
          <w:szCs w:val="28"/>
          <w:lang w:eastAsia="ru-RU"/>
        </w:rPr>
      </w:pPr>
      <w:r w:rsidRPr="006C161A">
        <w:rPr>
          <w:rFonts w:ascii="Times New Roman" w:hAnsi="Times New Roman"/>
          <w:sz w:val="28"/>
          <w:szCs w:val="28"/>
          <w:lang w:eastAsia="ru-RU"/>
        </w:rPr>
        <w:t>Доля негосударственных учреждений здравоохранения, участвующих</w:t>
      </w:r>
      <w:r w:rsidRPr="006C161A">
        <w:rPr>
          <w:rFonts w:ascii="Times New Roman" w:hAnsi="Times New Roman"/>
          <w:sz w:val="28"/>
          <w:szCs w:val="28"/>
          <w:lang w:eastAsia="ru-RU"/>
        </w:rPr>
        <w:br/>
        <w:t>в реализации территориальных программ обязательного медицинского страхования, в 2024 году составила 59,7 процент</w:t>
      </w:r>
      <w:r w:rsidR="003A7683" w:rsidRPr="006C161A">
        <w:rPr>
          <w:rFonts w:ascii="Times New Roman" w:hAnsi="Times New Roman"/>
          <w:sz w:val="28"/>
          <w:szCs w:val="28"/>
          <w:lang w:eastAsia="ru-RU"/>
        </w:rPr>
        <w:t>а</w:t>
      </w:r>
      <w:r w:rsidRPr="006C161A">
        <w:rPr>
          <w:rFonts w:ascii="Times New Roman" w:hAnsi="Times New Roman"/>
          <w:sz w:val="28"/>
          <w:szCs w:val="28"/>
          <w:lang w:eastAsia="ru-RU"/>
        </w:rPr>
        <w:t xml:space="preserve"> и увеличилась на 2,7 процентных пункта</w:t>
      </w:r>
      <w:r w:rsidRPr="006C161A">
        <w:rPr>
          <w:rFonts w:ascii="Times New Roman" w:hAnsi="Times New Roman"/>
          <w:sz w:val="28"/>
          <w:szCs w:val="28"/>
          <w:lang w:eastAsia="ru-RU"/>
        </w:rPr>
        <w:br/>
        <w:t>(в 2022 году – 57,0 процента). Наибольшая концентрация субъектов государственных и частных медицинских учреждений отмечается в г. Махачкале.</w:t>
      </w:r>
    </w:p>
    <w:p w14:paraId="6148F4D2" w14:textId="77777777" w:rsidR="000F5E42" w:rsidRPr="006C161A" w:rsidRDefault="000F5E42" w:rsidP="000F5E42">
      <w:pPr>
        <w:widowControl w:val="0"/>
        <w:spacing w:after="0" w:line="240" w:lineRule="auto"/>
        <w:ind w:firstLine="709"/>
        <w:jc w:val="both"/>
        <w:rPr>
          <w:rFonts w:ascii="Times New Roman" w:hAnsi="Times New Roman"/>
          <w:sz w:val="28"/>
          <w:szCs w:val="28"/>
          <w:lang w:eastAsia="ru-RU"/>
        </w:rPr>
      </w:pPr>
      <w:r w:rsidRPr="006C161A">
        <w:rPr>
          <w:rFonts w:ascii="Times New Roman" w:hAnsi="Times New Roman"/>
          <w:sz w:val="28"/>
          <w:szCs w:val="28"/>
          <w:lang w:eastAsia="ru-RU"/>
        </w:rPr>
        <w:t xml:space="preserve">Включение в систему обязательного медицинского страхования частных медицинских организаций и индивидуальных предпринимателей расширяет возможности населения республики в получении качественных медицинских услуг. </w:t>
      </w:r>
    </w:p>
    <w:p w14:paraId="46E50E68" w14:textId="6768697A" w:rsidR="000F5E42" w:rsidRPr="006C161A" w:rsidRDefault="000F5E42" w:rsidP="000F5E42">
      <w:pPr>
        <w:widowControl w:val="0"/>
        <w:spacing w:after="0" w:line="240" w:lineRule="auto"/>
        <w:ind w:firstLine="709"/>
        <w:jc w:val="both"/>
        <w:rPr>
          <w:rFonts w:ascii="Times New Roman" w:hAnsi="Times New Roman"/>
          <w:sz w:val="28"/>
          <w:szCs w:val="28"/>
          <w:lang w:eastAsia="ru-RU"/>
        </w:rPr>
      </w:pPr>
      <w:r w:rsidRPr="006C161A">
        <w:rPr>
          <w:rFonts w:ascii="Times New Roman" w:hAnsi="Times New Roman"/>
          <w:sz w:val="28"/>
          <w:szCs w:val="28"/>
          <w:lang w:eastAsia="ru-RU"/>
        </w:rPr>
        <w:t xml:space="preserve">Минздравом РД и Территориальным фондом обязательного медицинского страхования Республики Дагестан (далее - ТФОМС РД) постоянно оказывается </w:t>
      </w:r>
      <w:r w:rsidRPr="006C161A">
        <w:rPr>
          <w:rFonts w:ascii="Times New Roman" w:hAnsi="Times New Roman"/>
          <w:sz w:val="28"/>
          <w:szCs w:val="28"/>
          <w:lang w:eastAsia="ru-RU"/>
        </w:rPr>
        <w:lastRenderedPageBreak/>
        <w:t xml:space="preserve">организационно-методическая и информационно-консультативная помощь частным медицинским организациям, участвующим в программе обязательного медицинского страхования. Проводится мониторинг участия частных медицинских организаций </w:t>
      </w:r>
      <w:r w:rsidR="003A7683" w:rsidRPr="006C161A">
        <w:rPr>
          <w:rFonts w:ascii="Times New Roman" w:hAnsi="Times New Roman"/>
          <w:sz w:val="28"/>
          <w:szCs w:val="28"/>
          <w:lang w:eastAsia="ru-RU"/>
        </w:rPr>
        <w:t xml:space="preserve">             </w:t>
      </w:r>
      <w:r w:rsidRPr="006C161A">
        <w:rPr>
          <w:rFonts w:ascii="Times New Roman" w:hAnsi="Times New Roman"/>
          <w:sz w:val="28"/>
          <w:szCs w:val="28"/>
          <w:lang w:eastAsia="ru-RU"/>
        </w:rPr>
        <w:t xml:space="preserve">в системе обязательного медицинского страхования. </w:t>
      </w:r>
    </w:p>
    <w:p w14:paraId="5C6677C2" w14:textId="77777777" w:rsidR="000F5E42" w:rsidRPr="006C161A" w:rsidRDefault="000F5E42" w:rsidP="000F5E42">
      <w:pPr>
        <w:widowControl w:val="0"/>
        <w:spacing w:after="0" w:line="240" w:lineRule="auto"/>
        <w:ind w:firstLine="709"/>
        <w:jc w:val="both"/>
        <w:rPr>
          <w:rFonts w:ascii="Times New Roman" w:hAnsi="Times New Roman"/>
          <w:sz w:val="28"/>
          <w:szCs w:val="28"/>
          <w:lang w:eastAsia="ru-RU"/>
        </w:rPr>
      </w:pPr>
      <w:r w:rsidRPr="006C161A">
        <w:rPr>
          <w:rFonts w:ascii="Times New Roman" w:hAnsi="Times New Roman"/>
          <w:sz w:val="28"/>
          <w:szCs w:val="28"/>
          <w:lang w:eastAsia="ru-RU"/>
        </w:rPr>
        <w:t xml:space="preserve">На официальном сайте ТФОМС РД </w:t>
      </w:r>
      <w:hyperlink r:id="rId28" w:history="1">
        <w:r w:rsidRPr="006C161A">
          <w:rPr>
            <w:rStyle w:val="a3"/>
            <w:rFonts w:ascii="Times New Roman" w:hAnsi="Times New Roman"/>
            <w:color w:val="auto"/>
            <w:sz w:val="28"/>
            <w:szCs w:val="28"/>
          </w:rPr>
          <w:t>http://fomsrd.ru</w:t>
        </w:r>
      </w:hyperlink>
      <w:r w:rsidRPr="006C161A">
        <w:rPr>
          <w:rFonts w:ascii="Times New Roman" w:hAnsi="Times New Roman"/>
          <w:sz w:val="28"/>
          <w:szCs w:val="28"/>
        </w:rPr>
        <w:t xml:space="preserve"> </w:t>
      </w:r>
      <w:r w:rsidRPr="006C161A">
        <w:rPr>
          <w:rFonts w:ascii="Times New Roman" w:hAnsi="Times New Roman"/>
          <w:sz w:val="28"/>
          <w:szCs w:val="28"/>
          <w:lang w:eastAsia="ru-RU"/>
        </w:rPr>
        <w:t>размещены тарифное соглашение, информация об условиях участия медицинских организаций в системе обязательного медицинского страхования, сроке и способах подачи уведомления</w:t>
      </w:r>
      <w:r w:rsidRPr="006C161A">
        <w:rPr>
          <w:rFonts w:ascii="Times New Roman" w:hAnsi="Times New Roman"/>
          <w:sz w:val="28"/>
          <w:szCs w:val="28"/>
          <w:lang w:eastAsia="ru-RU"/>
        </w:rPr>
        <w:br/>
        <w:t>о включении в реестр медицинских организаций, осуществляющих деятельность</w:t>
      </w:r>
      <w:r w:rsidRPr="006C161A">
        <w:rPr>
          <w:rFonts w:ascii="Times New Roman" w:hAnsi="Times New Roman"/>
          <w:sz w:val="28"/>
          <w:szCs w:val="28"/>
          <w:lang w:eastAsia="ru-RU"/>
        </w:rPr>
        <w:br/>
        <w:t>в сфере обязательного медицинского страхования. Все медицинские организации, участвующие в системе обязательного медицинского страхования Республики Дагестан, по мере необходимости получают методическую и техническую помощь при использовании программного обеспечения, разработанного ТФОМС РД.</w:t>
      </w:r>
    </w:p>
    <w:p w14:paraId="5568FE3D" w14:textId="055CA06A" w:rsidR="008532D2" w:rsidRPr="006C161A" w:rsidRDefault="005B49D3" w:rsidP="005B49D3">
      <w:pPr>
        <w:widowControl w:val="0"/>
        <w:spacing w:after="0" w:line="240" w:lineRule="auto"/>
        <w:ind w:firstLine="709"/>
        <w:jc w:val="both"/>
        <w:rPr>
          <w:rFonts w:ascii="Times New Roman" w:hAnsi="Times New Roman"/>
          <w:sz w:val="28"/>
          <w:szCs w:val="28"/>
          <w:lang w:eastAsia="ru-RU"/>
        </w:rPr>
      </w:pPr>
      <w:r w:rsidRPr="006C161A">
        <w:rPr>
          <w:rFonts w:ascii="Times New Roman" w:hAnsi="Times New Roman"/>
          <w:sz w:val="28"/>
          <w:szCs w:val="28"/>
          <w:lang w:eastAsia="ru-RU"/>
        </w:rPr>
        <w:t xml:space="preserve">По состоянию на 1 января 2025 года в Республике Дагестан действуют 863 медицинские организации, имеющие лицензии на осуществление медицинской деятельности, в том числе 127 государственных и 736 частных организаций. Также функционируют 2456 медицинских центров, из них 1490 государственных </w:t>
      </w:r>
      <w:r w:rsidR="003A7683" w:rsidRPr="006C161A">
        <w:rPr>
          <w:rFonts w:ascii="Times New Roman" w:hAnsi="Times New Roman"/>
          <w:sz w:val="28"/>
          <w:szCs w:val="28"/>
          <w:lang w:eastAsia="ru-RU"/>
        </w:rPr>
        <w:t xml:space="preserve">                       </w:t>
      </w:r>
      <w:r w:rsidRPr="006C161A">
        <w:rPr>
          <w:rFonts w:ascii="Times New Roman" w:hAnsi="Times New Roman"/>
          <w:sz w:val="28"/>
          <w:szCs w:val="28"/>
          <w:lang w:eastAsia="ru-RU"/>
        </w:rPr>
        <w:t>и 966 частных центров.</w:t>
      </w:r>
    </w:p>
    <w:p w14:paraId="3ADD93F2" w14:textId="046FF079" w:rsidR="008532D2" w:rsidRPr="006C161A" w:rsidRDefault="008532D2" w:rsidP="008532D2">
      <w:pPr>
        <w:widowControl w:val="0"/>
        <w:spacing w:after="0" w:line="240" w:lineRule="auto"/>
        <w:ind w:firstLine="709"/>
        <w:jc w:val="both"/>
        <w:rPr>
          <w:rFonts w:ascii="Times New Roman" w:hAnsi="Times New Roman"/>
          <w:sz w:val="28"/>
          <w:szCs w:val="28"/>
          <w:lang w:eastAsia="ru-RU"/>
        </w:rPr>
      </w:pPr>
      <w:r w:rsidRPr="006C161A">
        <w:rPr>
          <w:rFonts w:ascii="Times New Roman" w:hAnsi="Times New Roman"/>
          <w:sz w:val="28"/>
          <w:szCs w:val="28"/>
          <w:lang w:eastAsia="ru-RU"/>
        </w:rPr>
        <w:t>Количество частных медицинских лицензированных учреждений, действующих в Республике Дагестан на конец 2024 года, составило 736 единиц</w:t>
      </w:r>
      <w:r w:rsidRPr="006C161A">
        <w:rPr>
          <w:rFonts w:ascii="Times New Roman" w:hAnsi="Times New Roman"/>
          <w:sz w:val="28"/>
          <w:szCs w:val="28"/>
          <w:lang w:eastAsia="ru-RU"/>
        </w:rPr>
        <w:br/>
        <w:t xml:space="preserve">и выросло на 7 процентов за отчетный год (688 учреждений на конец 2023 года), что свидетельствует о </w:t>
      </w:r>
      <w:r w:rsidRPr="006C161A">
        <w:rPr>
          <w:rFonts w:ascii="Times New Roman" w:eastAsia="Times New Roman" w:hAnsi="Times New Roman"/>
          <w:iCs/>
          <w:sz w:val="28"/>
          <w:szCs w:val="28"/>
          <w:lang w:eastAsia="ru-RU"/>
        </w:rPr>
        <w:t>высоком</w:t>
      </w:r>
      <w:r w:rsidRPr="006C161A">
        <w:rPr>
          <w:rFonts w:ascii="Times New Roman" w:hAnsi="Times New Roman"/>
          <w:sz w:val="28"/>
          <w:szCs w:val="28"/>
          <w:lang w:eastAsia="ru-RU"/>
        </w:rPr>
        <w:t xml:space="preserve"> </w:t>
      </w:r>
      <w:r w:rsidRPr="006C161A">
        <w:rPr>
          <w:rFonts w:ascii="Times New Roman" w:eastAsia="Times New Roman" w:hAnsi="Times New Roman"/>
          <w:iCs/>
          <w:sz w:val="28"/>
          <w:szCs w:val="28"/>
          <w:lang w:eastAsia="ru-RU"/>
        </w:rPr>
        <w:t xml:space="preserve">уровне конкуренции и </w:t>
      </w:r>
      <w:r w:rsidRPr="006C161A">
        <w:rPr>
          <w:rFonts w:ascii="Times New Roman" w:hAnsi="Times New Roman"/>
          <w:sz w:val="28"/>
          <w:szCs w:val="28"/>
          <w:lang w:eastAsia="ru-RU"/>
        </w:rPr>
        <w:t xml:space="preserve">динамичном развитии рынка медицинских услуг в республике. </w:t>
      </w:r>
    </w:p>
    <w:p w14:paraId="61817E4F" w14:textId="77777777" w:rsidR="008532D2" w:rsidRPr="006C161A" w:rsidRDefault="008532D2" w:rsidP="008532D2">
      <w:pPr>
        <w:spacing w:after="0" w:line="240" w:lineRule="auto"/>
        <w:ind w:firstLine="708"/>
        <w:jc w:val="both"/>
        <w:rPr>
          <w:rFonts w:ascii="TimesNewRomanPSMT" w:eastAsia="Times New Roman" w:hAnsi="TimesNewRomanPSMT"/>
          <w:sz w:val="28"/>
          <w:szCs w:val="28"/>
          <w:lang w:eastAsia="ru-RU"/>
        </w:rPr>
      </w:pPr>
      <w:r w:rsidRPr="006C161A">
        <w:rPr>
          <w:rFonts w:ascii="TimesNewRomanPSMT" w:eastAsia="Times New Roman" w:hAnsi="TimesNewRomanPSMT"/>
          <w:sz w:val="28"/>
          <w:szCs w:val="28"/>
          <w:lang w:eastAsia="ru-RU"/>
        </w:rPr>
        <w:t>Значительную долю медицинских услуг, оказанных частной системой здравоохранения на территории Республики Дагестан, составили стоматологические услуги, диагностические и лабораторные исследования, амбулаторно-поликлиническая помощь.</w:t>
      </w:r>
    </w:p>
    <w:p w14:paraId="245BFC1C" w14:textId="04B4F31D" w:rsidR="008532D2" w:rsidRPr="006C161A" w:rsidRDefault="008532D2" w:rsidP="000F5E42">
      <w:pPr>
        <w:widowControl w:val="0"/>
        <w:spacing w:after="0" w:line="240" w:lineRule="auto"/>
        <w:ind w:firstLine="709"/>
        <w:jc w:val="both"/>
        <w:rPr>
          <w:rFonts w:ascii="TimesNewRomanPSMT" w:eastAsia="Times New Roman" w:hAnsi="TimesNewRomanPSMT"/>
          <w:sz w:val="28"/>
          <w:szCs w:val="28"/>
          <w:lang w:eastAsia="ru-RU"/>
        </w:rPr>
      </w:pPr>
      <w:r w:rsidRPr="006C161A">
        <w:rPr>
          <w:rFonts w:ascii="TimesNewRomanPSMT" w:eastAsia="Times New Roman" w:hAnsi="TimesNewRomanPSMT"/>
          <w:sz w:val="28"/>
          <w:szCs w:val="28"/>
          <w:lang w:eastAsia="ru-RU"/>
        </w:rPr>
        <w:t>В 2024 году Минздравом РД лицензии на осуществление медицинской деятельности выданы 68 медицинским организациям по 227 медицинским работам (услугам).</w:t>
      </w:r>
    </w:p>
    <w:p w14:paraId="2EB853F1" w14:textId="77E3758B" w:rsidR="000F5E42" w:rsidRPr="006C161A" w:rsidRDefault="000F5E42" w:rsidP="000F5E42">
      <w:pPr>
        <w:widowControl w:val="0"/>
        <w:spacing w:after="0" w:line="240" w:lineRule="auto"/>
        <w:ind w:firstLine="709"/>
        <w:jc w:val="both"/>
        <w:rPr>
          <w:rFonts w:ascii="Times New Roman" w:eastAsia="Times New Roman" w:hAnsi="Times New Roman"/>
          <w:i/>
          <w:iCs/>
          <w:sz w:val="28"/>
          <w:szCs w:val="28"/>
          <w:lang w:eastAsia="ru-RU"/>
        </w:rPr>
      </w:pPr>
      <w:r w:rsidRPr="006C161A">
        <w:rPr>
          <w:rFonts w:ascii="TimesNewRomanPSMT" w:eastAsia="Times New Roman" w:hAnsi="TimesNewRomanPSMT"/>
          <w:sz w:val="28"/>
          <w:szCs w:val="28"/>
          <w:lang w:eastAsia="ru-RU"/>
        </w:rPr>
        <w:t>К экономическим барьерам входа на рынок частных медицинских организаций можно отнести низкий уровень доходов большей части населения, а также значительные начальные затраты, необходимые для открытия медицинской клиники.</w:t>
      </w:r>
    </w:p>
    <w:p w14:paraId="6DAD337C" w14:textId="77777777" w:rsidR="00BD53AD" w:rsidRPr="006C161A" w:rsidRDefault="00BD53AD" w:rsidP="000427CB">
      <w:pPr>
        <w:widowControl w:val="0"/>
        <w:spacing w:after="0" w:line="240" w:lineRule="auto"/>
        <w:ind w:firstLine="709"/>
        <w:jc w:val="both"/>
        <w:rPr>
          <w:rFonts w:ascii="Times New Roman" w:eastAsia="Times New Roman" w:hAnsi="Times New Roman"/>
          <w:i/>
          <w:iCs/>
          <w:sz w:val="28"/>
          <w:szCs w:val="28"/>
          <w:lang w:eastAsia="ru-RU"/>
        </w:rPr>
      </w:pPr>
    </w:p>
    <w:p w14:paraId="289D0519" w14:textId="77777777" w:rsidR="00F76865" w:rsidRPr="006C161A" w:rsidRDefault="00F76865" w:rsidP="000427CB">
      <w:pPr>
        <w:widowControl w:val="0"/>
        <w:spacing w:after="0" w:line="240" w:lineRule="auto"/>
        <w:ind w:firstLine="709"/>
        <w:jc w:val="both"/>
        <w:outlineLvl w:val="2"/>
        <w:rPr>
          <w:rFonts w:ascii="Times New Roman" w:eastAsia="Times New Roman" w:hAnsi="Times New Roman"/>
          <w:b/>
          <w:iCs/>
          <w:sz w:val="28"/>
          <w:szCs w:val="28"/>
          <w:lang w:eastAsia="ru-RU"/>
        </w:rPr>
      </w:pPr>
      <w:r w:rsidRPr="006C161A">
        <w:rPr>
          <w:rFonts w:ascii="Times New Roman" w:eastAsia="Times New Roman" w:hAnsi="Times New Roman"/>
          <w:b/>
          <w:iCs/>
          <w:sz w:val="28"/>
          <w:szCs w:val="28"/>
          <w:lang w:eastAsia="ru-RU"/>
        </w:rPr>
        <w:t>3. Рынок социальных услуг</w:t>
      </w:r>
    </w:p>
    <w:p w14:paraId="4F1B6A53" w14:textId="77777777" w:rsidR="000847BE" w:rsidRPr="006C161A" w:rsidRDefault="000847BE" w:rsidP="000847BE">
      <w:pPr>
        <w:widowControl w:val="0"/>
        <w:spacing w:after="0" w:line="240" w:lineRule="auto"/>
        <w:ind w:firstLine="709"/>
        <w:jc w:val="both"/>
        <w:rPr>
          <w:rFonts w:ascii="Times New Roman" w:hAnsi="Times New Roman"/>
          <w:i/>
          <w:iCs/>
          <w:sz w:val="28"/>
          <w:szCs w:val="28"/>
          <w:lang w:eastAsia="ru-RU"/>
        </w:rPr>
      </w:pPr>
      <w:r w:rsidRPr="006C161A">
        <w:rPr>
          <w:rFonts w:ascii="Times New Roman" w:hAnsi="Times New Roman"/>
          <w:i/>
          <w:iCs/>
          <w:sz w:val="28"/>
          <w:szCs w:val="28"/>
          <w:lang w:eastAsia="ru-RU"/>
        </w:rPr>
        <w:t>Доля негосударственных организаций социального обслуживания, предоставляющих социальные услуги, составляет 10,3 процента.</w:t>
      </w:r>
    </w:p>
    <w:p w14:paraId="78742157" w14:textId="0D4DE1C4" w:rsidR="000847BE" w:rsidRPr="006C161A" w:rsidRDefault="000847BE" w:rsidP="000847BE">
      <w:pPr>
        <w:widowControl w:val="0"/>
        <w:spacing w:after="0" w:line="240" w:lineRule="auto"/>
        <w:ind w:firstLine="709"/>
        <w:jc w:val="both"/>
        <w:rPr>
          <w:rFonts w:ascii="Times New Roman" w:hAnsi="Times New Roman"/>
          <w:sz w:val="28"/>
          <w:szCs w:val="28"/>
          <w:lang w:eastAsia="ru-RU"/>
        </w:rPr>
      </w:pPr>
      <w:r w:rsidRPr="006C161A">
        <w:rPr>
          <w:rFonts w:ascii="Times New Roman" w:hAnsi="Times New Roman"/>
          <w:sz w:val="28"/>
          <w:szCs w:val="28"/>
          <w:lang w:eastAsia="ru-RU"/>
        </w:rPr>
        <w:t>В систему социального обслуживания населения республики входят 75 </w:t>
      </w:r>
      <w:r w:rsidR="008E7951" w:rsidRPr="006C161A">
        <w:rPr>
          <w:rFonts w:ascii="Times New Roman" w:hAnsi="Times New Roman"/>
          <w:sz w:val="28"/>
          <w:szCs w:val="28"/>
          <w:lang w:eastAsia="ru-RU"/>
        </w:rPr>
        <w:t xml:space="preserve">государственных </w:t>
      </w:r>
      <w:r w:rsidRPr="006C161A">
        <w:rPr>
          <w:rFonts w:ascii="Times New Roman" w:hAnsi="Times New Roman"/>
          <w:sz w:val="28"/>
          <w:szCs w:val="28"/>
          <w:lang w:eastAsia="ru-RU"/>
        </w:rPr>
        <w:t>учреждений социального обслуживания населения, в том числе</w:t>
      </w:r>
      <w:r w:rsidR="00AE3B4B" w:rsidRPr="006C161A">
        <w:rPr>
          <w:rFonts w:ascii="Times New Roman" w:hAnsi="Times New Roman"/>
          <w:sz w:val="28"/>
          <w:szCs w:val="28"/>
          <w:lang w:eastAsia="ru-RU"/>
        </w:rPr>
        <w:t xml:space="preserve"> </w:t>
      </w:r>
      <w:r w:rsidRPr="006C161A">
        <w:rPr>
          <w:rFonts w:ascii="Times New Roman" w:hAnsi="Times New Roman"/>
          <w:sz w:val="28"/>
          <w:szCs w:val="28"/>
          <w:lang w:eastAsia="ru-RU"/>
        </w:rPr>
        <w:t>6 стационарных учреждений социального обслуживания населения общей мощностью 1172 койко-места, предоставляющих различные социальные услуги гражданам пожилого возраста и инвалидам;</w:t>
      </w:r>
      <w:r w:rsidR="00AE3B4B" w:rsidRPr="006C161A">
        <w:rPr>
          <w:rFonts w:ascii="Times New Roman" w:hAnsi="Times New Roman"/>
          <w:sz w:val="28"/>
          <w:szCs w:val="28"/>
          <w:lang w:eastAsia="ru-RU"/>
        </w:rPr>
        <w:t xml:space="preserve"> </w:t>
      </w:r>
      <w:r w:rsidRPr="006C161A">
        <w:rPr>
          <w:rFonts w:ascii="Times New Roman" w:hAnsi="Times New Roman"/>
          <w:sz w:val="28"/>
          <w:szCs w:val="28"/>
          <w:lang w:eastAsia="ru-RU"/>
        </w:rPr>
        <w:t>52 бюджетных учреждения социального обслуживания;</w:t>
      </w:r>
      <w:r w:rsidR="00AE3B4B" w:rsidRPr="006C161A">
        <w:rPr>
          <w:rFonts w:ascii="Times New Roman" w:hAnsi="Times New Roman"/>
          <w:sz w:val="28"/>
          <w:szCs w:val="28"/>
          <w:lang w:eastAsia="ru-RU"/>
        </w:rPr>
        <w:t xml:space="preserve"> </w:t>
      </w:r>
      <w:r w:rsidRPr="006C161A">
        <w:rPr>
          <w:rFonts w:ascii="Times New Roman" w:hAnsi="Times New Roman"/>
          <w:sz w:val="28"/>
          <w:szCs w:val="28"/>
          <w:lang w:eastAsia="ru-RU"/>
        </w:rPr>
        <w:t>17 учреждений социального обслуживания семьи и детей.</w:t>
      </w:r>
    </w:p>
    <w:p w14:paraId="1410E453" w14:textId="2EBEE150" w:rsidR="00C35CFD" w:rsidRPr="006C161A" w:rsidRDefault="000847BE" w:rsidP="000847BE">
      <w:pPr>
        <w:widowControl w:val="0"/>
        <w:spacing w:after="0" w:line="240" w:lineRule="auto"/>
        <w:ind w:firstLine="709"/>
        <w:jc w:val="both"/>
        <w:rPr>
          <w:rFonts w:ascii="Times New Roman" w:hAnsi="Times New Roman"/>
          <w:sz w:val="28"/>
          <w:szCs w:val="28"/>
          <w:lang w:eastAsia="ru-RU"/>
        </w:rPr>
      </w:pPr>
      <w:r w:rsidRPr="006C161A">
        <w:rPr>
          <w:rFonts w:ascii="Times New Roman" w:hAnsi="Times New Roman"/>
          <w:sz w:val="28"/>
          <w:szCs w:val="28"/>
          <w:lang w:eastAsia="ru-RU"/>
        </w:rPr>
        <w:t xml:space="preserve">Также в республике функционируют 9 негосударственных организаций социального обслуживания, из них 4 осуществляют социальное обслуживание </w:t>
      </w:r>
      <w:r w:rsidR="003827BC" w:rsidRPr="006C161A">
        <w:rPr>
          <w:rFonts w:ascii="Times New Roman" w:hAnsi="Times New Roman"/>
          <w:sz w:val="28"/>
          <w:szCs w:val="28"/>
          <w:lang w:eastAsia="ru-RU"/>
        </w:rPr>
        <w:t xml:space="preserve">               </w:t>
      </w:r>
      <w:r w:rsidRPr="006C161A">
        <w:rPr>
          <w:rFonts w:ascii="Times New Roman" w:hAnsi="Times New Roman"/>
          <w:sz w:val="28"/>
          <w:szCs w:val="28"/>
          <w:lang w:eastAsia="ru-RU"/>
        </w:rPr>
        <w:lastRenderedPageBreak/>
        <w:t>на дому.</w:t>
      </w:r>
    </w:p>
    <w:p w14:paraId="69CAD1E9" w14:textId="10E7DED2" w:rsidR="000847BE" w:rsidRPr="006C161A" w:rsidRDefault="000847BE" w:rsidP="000847BE">
      <w:pPr>
        <w:widowControl w:val="0"/>
        <w:spacing w:after="0" w:line="240" w:lineRule="auto"/>
        <w:ind w:firstLine="709"/>
        <w:jc w:val="both"/>
        <w:rPr>
          <w:rFonts w:ascii="Times New Roman" w:hAnsi="Times New Roman"/>
          <w:sz w:val="28"/>
          <w:szCs w:val="28"/>
          <w:lang w:eastAsia="ru-RU"/>
        </w:rPr>
      </w:pPr>
      <w:r w:rsidRPr="006C161A">
        <w:rPr>
          <w:rFonts w:ascii="Times New Roman" w:hAnsi="Times New Roman"/>
          <w:sz w:val="28"/>
          <w:szCs w:val="28"/>
          <w:lang w:eastAsia="ru-RU"/>
        </w:rPr>
        <w:t xml:space="preserve">В республиканском бюджете Республики Дагестан в 2024 году </w:t>
      </w:r>
      <w:r w:rsidR="003827BC" w:rsidRPr="006C161A">
        <w:rPr>
          <w:rFonts w:ascii="Times New Roman" w:hAnsi="Times New Roman"/>
          <w:sz w:val="28"/>
          <w:szCs w:val="28"/>
          <w:lang w:eastAsia="ru-RU"/>
        </w:rPr>
        <w:t xml:space="preserve">                                          </w:t>
      </w:r>
      <w:r w:rsidRPr="006C161A">
        <w:rPr>
          <w:rFonts w:ascii="Times New Roman" w:hAnsi="Times New Roman"/>
          <w:sz w:val="28"/>
          <w:szCs w:val="28"/>
          <w:lang w:eastAsia="ru-RU"/>
        </w:rPr>
        <w:t>не предусм</w:t>
      </w:r>
      <w:r w:rsidR="003827BC" w:rsidRPr="006C161A">
        <w:rPr>
          <w:rFonts w:ascii="Times New Roman" w:hAnsi="Times New Roman"/>
          <w:sz w:val="28"/>
          <w:szCs w:val="28"/>
          <w:lang w:eastAsia="ru-RU"/>
        </w:rPr>
        <w:t>атривались</w:t>
      </w:r>
      <w:r w:rsidRPr="006C161A">
        <w:rPr>
          <w:rFonts w:ascii="Times New Roman" w:hAnsi="Times New Roman"/>
          <w:sz w:val="28"/>
          <w:szCs w:val="28"/>
          <w:lang w:eastAsia="ru-RU"/>
        </w:rPr>
        <w:t xml:space="preserve"> средства на предоставление субсидий некоммерческим организациям на оказание социальных услуг на дому, соответственно, указанным</w:t>
      </w:r>
      <w:r w:rsidRPr="006C161A">
        <w:rPr>
          <w:rFonts w:ascii="Times New Roman" w:hAnsi="Times New Roman"/>
          <w:sz w:val="28"/>
          <w:szCs w:val="28"/>
          <w:lang w:eastAsia="ru-RU"/>
        </w:rPr>
        <w:br/>
        <w:t>4 некоммерческим организациям бюджетные средства не выделялись.</w:t>
      </w:r>
    </w:p>
    <w:p w14:paraId="0773C61C" w14:textId="1DE074D2" w:rsidR="00C35CFD" w:rsidRPr="006C161A" w:rsidRDefault="00C35CFD" w:rsidP="000847BE">
      <w:pPr>
        <w:widowControl w:val="0"/>
        <w:spacing w:after="0" w:line="240" w:lineRule="auto"/>
        <w:ind w:firstLine="709"/>
        <w:jc w:val="both"/>
        <w:rPr>
          <w:rFonts w:ascii="Times New Roman" w:hAnsi="Times New Roman"/>
          <w:sz w:val="28"/>
          <w:szCs w:val="28"/>
          <w:lang w:eastAsia="ru-RU"/>
        </w:rPr>
      </w:pPr>
      <w:r w:rsidRPr="006C161A">
        <w:rPr>
          <w:rFonts w:ascii="Times New Roman" w:hAnsi="Times New Roman"/>
          <w:sz w:val="28"/>
          <w:szCs w:val="28"/>
          <w:lang w:eastAsia="ru-RU"/>
        </w:rPr>
        <w:t xml:space="preserve">Для формирования единой информационной площадки для социально ориентированных некоммерческих организаций в </w:t>
      </w:r>
      <w:r w:rsidR="003827BC" w:rsidRPr="006C161A">
        <w:rPr>
          <w:rFonts w:ascii="Times New Roman" w:hAnsi="Times New Roman"/>
          <w:sz w:val="28"/>
          <w:szCs w:val="28"/>
          <w:lang w:eastAsia="ru-RU"/>
        </w:rPr>
        <w:t>информационно-телекоммуникационной</w:t>
      </w:r>
      <w:r w:rsidR="003827BC" w:rsidRPr="006C161A">
        <w:rPr>
          <w:rFonts w:ascii="Times New Roman" w:eastAsia="Times New Roman" w:hAnsi="Times New Roman"/>
          <w:iCs/>
          <w:sz w:val="28"/>
          <w:szCs w:val="24"/>
          <w:lang w:eastAsia="ru-RU"/>
        </w:rPr>
        <w:t xml:space="preserve"> </w:t>
      </w:r>
      <w:r w:rsidRPr="006C161A">
        <w:rPr>
          <w:rFonts w:ascii="Times New Roman" w:hAnsi="Times New Roman"/>
          <w:sz w:val="28"/>
          <w:szCs w:val="28"/>
          <w:lang w:eastAsia="ru-RU"/>
        </w:rPr>
        <w:t>сети «Интернет» функционирует информационный портал для социально ориентированных некоммерческих организаций республики (</w:t>
      </w:r>
      <w:hyperlink r:id="rId29" w:history="1">
        <w:r w:rsidRPr="006C161A">
          <w:rPr>
            <w:rStyle w:val="a3"/>
            <w:rFonts w:ascii="Times New Roman" w:hAnsi="Times New Roman"/>
            <w:color w:val="auto"/>
            <w:sz w:val="28"/>
            <w:szCs w:val="28"/>
            <w:lang w:eastAsia="ru-RU"/>
          </w:rPr>
          <w:t>www.dagsonko.ru</w:t>
        </w:r>
      </w:hyperlink>
      <w:r w:rsidRPr="006C161A">
        <w:rPr>
          <w:rFonts w:ascii="Times New Roman" w:hAnsi="Times New Roman"/>
          <w:sz w:val="28"/>
          <w:szCs w:val="28"/>
          <w:lang w:eastAsia="ru-RU"/>
        </w:rPr>
        <w:t xml:space="preserve"> ).</w:t>
      </w:r>
    </w:p>
    <w:p w14:paraId="24E3B6BB" w14:textId="1AC5D7AB" w:rsidR="000847BE" w:rsidRPr="006C161A" w:rsidRDefault="000847BE" w:rsidP="000847BE">
      <w:pPr>
        <w:widowControl w:val="0"/>
        <w:spacing w:after="0" w:line="240" w:lineRule="auto"/>
        <w:ind w:firstLine="709"/>
        <w:jc w:val="both"/>
        <w:rPr>
          <w:rFonts w:ascii="Times New Roman" w:hAnsi="Times New Roman"/>
          <w:sz w:val="28"/>
          <w:szCs w:val="28"/>
          <w:lang w:eastAsia="ru-RU"/>
        </w:rPr>
      </w:pPr>
      <w:r w:rsidRPr="006C161A">
        <w:rPr>
          <w:rFonts w:ascii="Times New Roman" w:hAnsi="Times New Roman"/>
          <w:sz w:val="28"/>
          <w:szCs w:val="28"/>
          <w:lang w:eastAsia="ru-RU"/>
        </w:rPr>
        <w:t xml:space="preserve">Из 9 существующих негосударственных организаций социального обслуживания только Дагестанская региональная общественная организация помощи инвалидам «Жизнь без слез» оказывает социальные услуги на постоянной основе. </w:t>
      </w:r>
      <w:r w:rsidR="00AD4088" w:rsidRPr="006C161A">
        <w:rPr>
          <w:rFonts w:ascii="Times New Roman" w:hAnsi="Times New Roman"/>
          <w:sz w:val="28"/>
          <w:szCs w:val="28"/>
          <w:lang w:eastAsia="ru-RU"/>
        </w:rPr>
        <w:t xml:space="preserve">                   </w:t>
      </w:r>
      <w:r w:rsidRPr="006C161A">
        <w:rPr>
          <w:rFonts w:ascii="Times New Roman" w:hAnsi="Times New Roman"/>
          <w:sz w:val="28"/>
          <w:szCs w:val="28"/>
          <w:lang w:eastAsia="ru-RU"/>
        </w:rPr>
        <w:t>За 2024 год предоставлено более 105</w:t>
      </w:r>
      <w:r w:rsidR="00AD4088" w:rsidRPr="006C161A">
        <w:rPr>
          <w:rFonts w:ascii="Times New Roman" w:hAnsi="Times New Roman"/>
          <w:sz w:val="28"/>
          <w:szCs w:val="28"/>
          <w:lang w:eastAsia="ru-RU"/>
        </w:rPr>
        <w:t>,0</w:t>
      </w:r>
      <w:r w:rsidRPr="006C161A">
        <w:rPr>
          <w:rFonts w:ascii="Times New Roman" w:hAnsi="Times New Roman"/>
          <w:sz w:val="28"/>
          <w:szCs w:val="28"/>
          <w:lang w:eastAsia="ru-RU"/>
        </w:rPr>
        <w:t xml:space="preserve"> тыс. социальных услуг в полустационарной форме, на оказание которых Министерством труда и социального развития Республики Дагестан (далее – Минтруд РД) выплачена денежная компенсация </w:t>
      </w:r>
      <w:r w:rsidR="00AD4088" w:rsidRPr="006C161A">
        <w:rPr>
          <w:rFonts w:ascii="Times New Roman" w:hAnsi="Times New Roman"/>
          <w:sz w:val="28"/>
          <w:szCs w:val="28"/>
          <w:lang w:eastAsia="ru-RU"/>
        </w:rPr>
        <w:t xml:space="preserve">                        </w:t>
      </w:r>
      <w:r w:rsidRPr="006C161A">
        <w:rPr>
          <w:rFonts w:ascii="Times New Roman" w:hAnsi="Times New Roman"/>
          <w:sz w:val="28"/>
          <w:szCs w:val="28"/>
          <w:lang w:eastAsia="ru-RU"/>
        </w:rPr>
        <w:t xml:space="preserve">в размере 2 696,8 тыс. рублей. </w:t>
      </w:r>
    </w:p>
    <w:p w14:paraId="4EE5EAAA" w14:textId="77777777" w:rsidR="000847BE" w:rsidRPr="006C161A" w:rsidRDefault="000847BE" w:rsidP="000847BE">
      <w:pPr>
        <w:widowControl w:val="0"/>
        <w:spacing w:after="0" w:line="240" w:lineRule="auto"/>
        <w:ind w:firstLine="709"/>
        <w:jc w:val="both"/>
        <w:rPr>
          <w:rFonts w:ascii="Times New Roman" w:hAnsi="Times New Roman"/>
          <w:sz w:val="28"/>
          <w:szCs w:val="28"/>
          <w:lang w:eastAsia="ru-RU"/>
        </w:rPr>
      </w:pPr>
      <w:r w:rsidRPr="006C161A">
        <w:rPr>
          <w:rFonts w:ascii="Times New Roman" w:hAnsi="Times New Roman"/>
          <w:sz w:val="28"/>
          <w:szCs w:val="28"/>
          <w:lang w:eastAsia="ru-RU"/>
        </w:rPr>
        <w:t>По сравнению с масштабным финансированием деятельности государственных учреждений можно говорить о недостаточном развитии системы такой поддержки негосударственных организаций. На субсидии и закупку их услуг выделяется значительно меньше бюджетных средств, чем на целевые субсидии</w:t>
      </w:r>
      <w:r w:rsidRPr="006C161A">
        <w:rPr>
          <w:rFonts w:ascii="Times New Roman" w:hAnsi="Times New Roman"/>
          <w:sz w:val="28"/>
          <w:szCs w:val="28"/>
          <w:lang w:eastAsia="ru-RU"/>
        </w:rPr>
        <w:br/>
        <w:t>и финансирование государственных заданий бюджетным учреждениям.</w:t>
      </w:r>
    </w:p>
    <w:p w14:paraId="65686794" w14:textId="77777777" w:rsidR="000847BE" w:rsidRPr="006C161A" w:rsidRDefault="000847BE" w:rsidP="000847BE">
      <w:pPr>
        <w:widowControl w:val="0"/>
        <w:spacing w:after="0" w:line="240" w:lineRule="auto"/>
        <w:ind w:firstLine="709"/>
        <w:jc w:val="both"/>
        <w:rPr>
          <w:rFonts w:ascii="Times New Roman" w:hAnsi="Times New Roman"/>
          <w:sz w:val="28"/>
          <w:szCs w:val="28"/>
          <w:lang w:eastAsia="ru-RU"/>
        </w:rPr>
      </w:pPr>
      <w:r w:rsidRPr="006C161A">
        <w:rPr>
          <w:rFonts w:ascii="Times New Roman" w:hAnsi="Times New Roman"/>
          <w:sz w:val="28"/>
          <w:szCs w:val="28"/>
          <w:lang w:eastAsia="ru-RU"/>
        </w:rPr>
        <w:t>В связи с этим в настоящее время активность негосударственных организаций социального обслуживания напрямую зависит от получения финансовой поддержки государства, при наличии которой данные организации оказывают социальные услуги. Организации, включенные в республиканский реестр поставщиков социальных услуг, способны на регулярной основе проводить социальное обслуживание только при условии получения со стороны государства финансовой поддержки.</w:t>
      </w:r>
    </w:p>
    <w:p w14:paraId="715A8137" w14:textId="2E945043" w:rsidR="000847BE" w:rsidRPr="006C161A" w:rsidRDefault="000847BE" w:rsidP="000847BE">
      <w:pPr>
        <w:widowControl w:val="0"/>
        <w:spacing w:after="0" w:line="240" w:lineRule="auto"/>
        <w:ind w:firstLine="709"/>
        <w:jc w:val="both"/>
        <w:rPr>
          <w:rFonts w:ascii="Times New Roman" w:hAnsi="Times New Roman"/>
          <w:sz w:val="28"/>
          <w:szCs w:val="28"/>
          <w:lang w:eastAsia="ru-RU"/>
        </w:rPr>
      </w:pPr>
      <w:r w:rsidRPr="006C161A">
        <w:rPr>
          <w:rFonts w:ascii="Times New Roman" w:hAnsi="Times New Roman"/>
          <w:sz w:val="28"/>
          <w:szCs w:val="28"/>
          <w:lang w:eastAsia="ru-RU"/>
        </w:rPr>
        <w:t xml:space="preserve">Развитие негосударственного сектора в социальной сфере направлено </w:t>
      </w:r>
      <w:r w:rsidR="00AD4088" w:rsidRPr="006C161A">
        <w:rPr>
          <w:rFonts w:ascii="Times New Roman" w:hAnsi="Times New Roman"/>
          <w:sz w:val="28"/>
          <w:szCs w:val="28"/>
          <w:lang w:eastAsia="ru-RU"/>
        </w:rPr>
        <w:t xml:space="preserve">                           </w:t>
      </w:r>
      <w:r w:rsidRPr="006C161A">
        <w:rPr>
          <w:rFonts w:ascii="Times New Roman" w:hAnsi="Times New Roman"/>
          <w:sz w:val="28"/>
          <w:szCs w:val="28"/>
          <w:lang w:eastAsia="ru-RU"/>
        </w:rPr>
        <w:t>на внедрение в сферу социального обслуживания инновационных социальных технологий, снижение нагрузки на республиканский бюджет за счет отсутствия административных расходов, создание дополнительных рабочих мест, а также расширение перечня предоставляемых социальных услуг.</w:t>
      </w:r>
    </w:p>
    <w:p w14:paraId="381BFCC3" w14:textId="77777777" w:rsidR="000847BE" w:rsidRPr="006C161A" w:rsidRDefault="000847BE" w:rsidP="000847BE">
      <w:pPr>
        <w:widowControl w:val="0"/>
        <w:spacing w:after="0" w:line="240" w:lineRule="auto"/>
        <w:ind w:firstLine="709"/>
        <w:jc w:val="both"/>
        <w:rPr>
          <w:rFonts w:ascii="Times New Roman" w:hAnsi="Times New Roman"/>
          <w:sz w:val="28"/>
          <w:szCs w:val="28"/>
          <w:lang w:eastAsia="ru-RU"/>
        </w:rPr>
      </w:pPr>
      <w:r w:rsidRPr="006C161A">
        <w:rPr>
          <w:rFonts w:ascii="Times New Roman" w:hAnsi="Times New Roman"/>
          <w:sz w:val="28"/>
          <w:szCs w:val="28"/>
          <w:lang w:eastAsia="ru-RU"/>
        </w:rPr>
        <w:t>В настоящее время перечень утвержденных услуг не покрывает все имеющиеся потребности получателей социальных услуг. Утвержденный перечень преимущественно ориентирован на социальное обслуживание массовых категорий населения, которые требуют комплексной поддержки (пожилые, инвалиды, дети-сироты) в ситуациях, длящихся довольно долгое время. Негосударственные организации позволяют расширить сегмент социального обслуживания за счет развития инновационных и дефицитных услуг, а также поддержки новых категорий нуждающихся, состояние которых характеризуется как «трудная жизненная ситуация».</w:t>
      </w:r>
    </w:p>
    <w:p w14:paraId="4F913A3B" w14:textId="77777777" w:rsidR="00F76865" w:rsidRPr="006C161A"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p>
    <w:p w14:paraId="1173C96B" w14:textId="77777777" w:rsidR="00F76865" w:rsidRPr="006C161A" w:rsidRDefault="00C87492" w:rsidP="000427CB">
      <w:pPr>
        <w:widowControl w:val="0"/>
        <w:spacing w:after="0" w:line="240" w:lineRule="auto"/>
        <w:ind w:firstLine="709"/>
        <w:jc w:val="both"/>
        <w:outlineLvl w:val="2"/>
        <w:rPr>
          <w:rFonts w:ascii="Times New Roman" w:eastAsia="Times New Roman" w:hAnsi="Times New Roman"/>
          <w:b/>
          <w:iCs/>
          <w:sz w:val="28"/>
          <w:szCs w:val="28"/>
          <w:lang w:eastAsia="ru-RU"/>
        </w:rPr>
      </w:pPr>
      <w:r w:rsidRPr="006C161A">
        <w:rPr>
          <w:rFonts w:ascii="Times New Roman" w:eastAsia="Times New Roman" w:hAnsi="Times New Roman"/>
          <w:b/>
          <w:iCs/>
          <w:sz w:val="28"/>
          <w:szCs w:val="28"/>
          <w:lang w:eastAsia="ru-RU"/>
        </w:rPr>
        <w:lastRenderedPageBreak/>
        <w:t>4. </w:t>
      </w:r>
      <w:r w:rsidR="00F76865" w:rsidRPr="006C161A">
        <w:rPr>
          <w:rFonts w:ascii="Times New Roman" w:eastAsia="Times New Roman" w:hAnsi="Times New Roman"/>
          <w:b/>
          <w:iCs/>
          <w:sz w:val="28"/>
          <w:szCs w:val="28"/>
          <w:lang w:eastAsia="ru-RU"/>
        </w:rPr>
        <w:t>Рынок психолого-педагогического сопровождения детей</w:t>
      </w:r>
      <w:r w:rsidRPr="006C161A">
        <w:rPr>
          <w:rFonts w:ascii="Times New Roman" w:eastAsia="Times New Roman" w:hAnsi="Times New Roman"/>
          <w:b/>
          <w:iCs/>
          <w:sz w:val="28"/>
          <w:szCs w:val="28"/>
          <w:lang w:eastAsia="ru-RU"/>
        </w:rPr>
        <w:br/>
      </w:r>
      <w:r w:rsidR="00F76865" w:rsidRPr="006C161A">
        <w:rPr>
          <w:rFonts w:ascii="Times New Roman" w:eastAsia="Times New Roman" w:hAnsi="Times New Roman"/>
          <w:b/>
          <w:iCs/>
          <w:sz w:val="28"/>
          <w:szCs w:val="28"/>
          <w:lang w:eastAsia="ru-RU"/>
        </w:rPr>
        <w:t>с ограниченными возможностями здоровья</w:t>
      </w:r>
    </w:p>
    <w:p w14:paraId="505F791D" w14:textId="77777777" w:rsidR="00DF7AA1" w:rsidRPr="006C161A" w:rsidRDefault="00DF7AA1" w:rsidP="00DF7AA1">
      <w:pPr>
        <w:widowControl w:val="0"/>
        <w:spacing w:after="0" w:line="240" w:lineRule="auto"/>
        <w:ind w:firstLine="709"/>
        <w:jc w:val="both"/>
        <w:rPr>
          <w:rFonts w:ascii="Times New Roman" w:eastAsia="Times New Roman" w:hAnsi="Times New Roman"/>
          <w:i/>
          <w:sz w:val="28"/>
          <w:szCs w:val="28"/>
          <w:lang w:eastAsia="ru-RU"/>
        </w:rPr>
      </w:pPr>
      <w:r w:rsidRPr="006C161A">
        <w:rPr>
          <w:rFonts w:ascii="Times New Roman" w:eastAsia="Times New Roman" w:hAnsi="Times New Roman"/>
          <w:i/>
          <w:sz w:val="28"/>
          <w:szCs w:val="28"/>
          <w:lang w:eastAsia="ru-RU"/>
        </w:rPr>
        <w:t>Доля организаций частной формы собственности в сфере услуг психолого-педагогического сопровождения детей с ограниченными возможностями здоровья, составляет 3 процента.</w:t>
      </w:r>
    </w:p>
    <w:p w14:paraId="2F9280EE" w14:textId="77777777" w:rsidR="00DF7AA1" w:rsidRPr="006C161A" w:rsidRDefault="00DF7AA1" w:rsidP="00DF7AA1">
      <w:pPr>
        <w:widowControl w:val="0"/>
        <w:spacing w:after="0" w:line="240" w:lineRule="auto"/>
        <w:ind w:firstLine="709"/>
        <w:jc w:val="both"/>
        <w:rPr>
          <w:rFonts w:ascii="Times New Roman" w:eastAsia="Times New Roman" w:hAnsi="Times New Roman"/>
          <w:i/>
          <w:sz w:val="28"/>
          <w:szCs w:val="28"/>
          <w:lang w:eastAsia="ru-RU"/>
        </w:rPr>
      </w:pPr>
      <w:r w:rsidRPr="006C161A">
        <w:rPr>
          <w:rFonts w:ascii="Times New Roman" w:eastAsia="Times New Roman" w:hAnsi="Times New Roman"/>
          <w:i/>
          <w:sz w:val="28"/>
          <w:szCs w:val="28"/>
          <w:lang w:eastAsia="ru-RU"/>
        </w:rPr>
        <w:t>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w:t>
      </w:r>
      <w:r w:rsidRPr="006C161A">
        <w:rPr>
          <w:rFonts w:ascii="Times New Roman" w:eastAsia="Times New Roman" w:hAnsi="Times New Roman"/>
          <w:i/>
          <w:sz w:val="28"/>
          <w:szCs w:val="28"/>
          <w:lang w:eastAsia="ru-RU"/>
        </w:rPr>
        <w:br/>
        <w:t>в общей численности детей с ограниченными возможностями здоровья (в возрасте до 3 лет), получающих услуги ранней диагностики, социализации и реабилитации, составляет 9 процентов.</w:t>
      </w:r>
    </w:p>
    <w:p w14:paraId="79203EDD" w14:textId="77777777" w:rsidR="00DF7AA1" w:rsidRPr="006C161A" w:rsidRDefault="00DF7AA1" w:rsidP="00DF7AA1">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В рамках единой информационно-консультационной системы межведомственного взаимодействия врачи-психиатры организаций (в том числе частных) участвуют в заседаниях территориальных и центральных психолого-медико-педагогических комиссий. В 2024 году врачи-психиатры ГКУ РД «Республиканский центр охраны нервно-психического здоровья детей и подростков» приняли участие в 89 мероприятиях, в рамках которых осмотрено 3368 детей (в том числе с ограниченными возможностями здоровья), 2387 детей из них имели психоневрологическую патологию. </w:t>
      </w:r>
    </w:p>
    <w:p w14:paraId="65189EDE" w14:textId="77777777" w:rsidR="00DF7AA1" w:rsidRPr="006C161A" w:rsidRDefault="00DF7AA1" w:rsidP="00DF7AA1">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Реабилитацией охвачено 50587 детей с ограниченными возможностями здоровья, из них 6959 детей – в стационарных условиях, 43628 детей – амбулаторно.</w:t>
      </w:r>
    </w:p>
    <w:p w14:paraId="69919F35" w14:textId="592815B4" w:rsidR="008E7951" w:rsidRPr="006C161A" w:rsidRDefault="00DF7AA1" w:rsidP="00DF7AA1">
      <w:pPr>
        <w:widowControl w:val="0"/>
        <w:spacing w:after="0" w:line="240" w:lineRule="auto"/>
        <w:ind w:firstLine="709"/>
        <w:jc w:val="both"/>
        <w:rPr>
          <w:rFonts w:ascii="TimesNewRomanPSMT" w:hAnsi="TimesNewRomanPSMT"/>
          <w:sz w:val="28"/>
          <w:szCs w:val="28"/>
        </w:rPr>
      </w:pPr>
      <w:r w:rsidRPr="006C161A">
        <w:rPr>
          <w:rFonts w:ascii="TimesNewRomanPSMT" w:hAnsi="TimesNewRomanPSMT"/>
          <w:sz w:val="28"/>
          <w:szCs w:val="28"/>
        </w:rPr>
        <w:t xml:space="preserve">В соответствии с государственной программой Республики Дагестан «Развитие институтов гражданского общества в Республике Дагестан», утвержденной постановлением Правительства Республики Дагестан от 22 декабря 2023 года № 510, полномочия по организации конкурсных процедур на предоставление субсидий </w:t>
      </w:r>
      <w:r w:rsidR="00AD4088" w:rsidRPr="006C161A">
        <w:rPr>
          <w:rFonts w:ascii="TimesNewRomanPSMT" w:hAnsi="TimesNewRomanPSMT"/>
          <w:sz w:val="28"/>
          <w:szCs w:val="28"/>
        </w:rPr>
        <w:t xml:space="preserve">социально ориентированные некоммерческие организации </w:t>
      </w:r>
      <w:r w:rsidRPr="006C161A">
        <w:rPr>
          <w:rFonts w:ascii="TimesNewRomanPSMT" w:hAnsi="TimesNewRomanPSMT"/>
          <w:sz w:val="28"/>
          <w:szCs w:val="28"/>
        </w:rPr>
        <w:t xml:space="preserve">для реализации проектов социальной направленности с 2024 года переданы Автономной некоммерческой организации «Центр поддержки гражданских инициатив Республики Дагестан» как единому </w:t>
      </w:r>
      <w:proofErr w:type="spellStart"/>
      <w:r w:rsidRPr="006C161A">
        <w:rPr>
          <w:rFonts w:ascii="TimesNewRomanPSMT" w:hAnsi="TimesNewRomanPSMT"/>
          <w:sz w:val="28"/>
          <w:szCs w:val="28"/>
        </w:rPr>
        <w:t>грантооператору</w:t>
      </w:r>
      <w:proofErr w:type="spellEnd"/>
      <w:r w:rsidRPr="006C161A">
        <w:rPr>
          <w:rFonts w:ascii="TimesNewRomanPSMT" w:hAnsi="TimesNewRomanPSMT"/>
          <w:sz w:val="28"/>
          <w:szCs w:val="28"/>
        </w:rPr>
        <w:t xml:space="preserve"> на территории Республики Дагестан.</w:t>
      </w:r>
    </w:p>
    <w:p w14:paraId="46B54E63" w14:textId="08F2E6EC" w:rsidR="00DF7AA1" w:rsidRPr="006C161A" w:rsidRDefault="00DF7AA1" w:rsidP="00DF7AA1">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Налажено межведомственное взаимодействие между Минздравом РД, Минтрудом РД и ФКУ «Главное бюро медико-социальной экспертизы</w:t>
      </w:r>
      <w:r w:rsidRPr="006C161A">
        <w:rPr>
          <w:rFonts w:ascii="Times New Roman" w:eastAsia="Times New Roman" w:hAnsi="Times New Roman"/>
          <w:iCs/>
          <w:sz w:val="28"/>
          <w:szCs w:val="28"/>
          <w:lang w:eastAsia="ru-RU"/>
        </w:rPr>
        <w:br/>
        <w:t>по Республике Дагестан» по обеспечению ранней помощи и преемственности</w:t>
      </w:r>
      <w:r w:rsidRPr="006C161A">
        <w:rPr>
          <w:rFonts w:ascii="Times New Roman" w:eastAsia="Times New Roman" w:hAnsi="Times New Roman"/>
          <w:iCs/>
          <w:sz w:val="28"/>
          <w:szCs w:val="28"/>
          <w:lang w:eastAsia="ru-RU"/>
        </w:rPr>
        <w:br/>
        <w:t>в работе с детьми.</w:t>
      </w:r>
    </w:p>
    <w:p w14:paraId="348D014F" w14:textId="77777777" w:rsidR="00DF7AA1" w:rsidRPr="006C161A" w:rsidRDefault="00DF7AA1" w:rsidP="00DF7AA1">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Ежегодно во всех медицинских организациях республики проводятся медицинские профилактические осмотры несовершеннолетних, в том числе</w:t>
      </w:r>
      <w:r w:rsidRPr="006C161A">
        <w:rPr>
          <w:rFonts w:ascii="Times New Roman" w:eastAsia="Times New Roman" w:hAnsi="Times New Roman"/>
          <w:iCs/>
          <w:sz w:val="28"/>
          <w:szCs w:val="28"/>
          <w:lang w:eastAsia="ru-RU"/>
        </w:rPr>
        <w:br/>
        <w:t>в образовательных организациях и в интернатах. При выявлении угрозы развития инвалидности у ребенка медицинскими работниками максимально привлекается семья для разработки и реализации совместной индивидуальной программы реабилитации. Родителям и членам семьи оказывается полная информационная поддержка в вопросах компетентности по обеспечению ухода за ребенком и его оптимального развития.</w:t>
      </w:r>
    </w:p>
    <w:p w14:paraId="20780945" w14:textId="4E6E6C25" w:rsidR="00DF7AA1" w:rsidRPr="006C161A" w:rsidRDefault="00DF7AA1" w:rsidP="00DF7AA1">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Врачебные комиссии медицинских организаций совместно с учреждениями медико-социальной экспертизы рассматривают вопросы по критериям установления инвалидности и порядку направления больных на медико-социальную экспертизу. </w:t>
      </w:r>
      <w:r w:rsidRPr="006C161A">
        <w:rPr>
          <w:rFonts w:ascii="Times New Roman" w:eastAsia="Times New Roman" w:hAnsi="Times New Roman"/>
          <w:iCs/>
          <w:sz w:val="28"/>
          <w:szCs w:val="28"/>
          <w:lang w:eastAsia="ru-RU"/>
        </w:rPr>
        <w:lastRenderedPageBreak/>
        <w:t>Для медицинских работников проводятся выездные обучающие семинары</w:t>
      </w:r>
      <w:r w:rsidRPr="006C161A">
        <w:rPr>
          <w:rFonts w:ascii="Times New Roman" w:eastAsia="Times New Roman" w:hAnsi="Times New Roman"/>
          <w:iCs/>
          <w:sz w:val="28"/>
          <w:szCs w:val="28"/>
          <w:lang w:eastAsia="ru-RU"/>
        </w:rPr>
        <w:br/>
        <w:t xml:space="preserve">по критериям установления инвалидности и порядку направления больных </w:t>
      </w:r>
      <w:r w:rsidR="00AD408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на медико-социальную экспертизу.</w:t>
      </w:r>
    </w:p>
    <w:p w14:paraId="5A7FBCD6" w14:textId="77777777" w:rsidR="00F76865" w:rsidRPr="006C161A" w:rsidRDefault="00F76865" w:rsidP="000427CB">
      <w:pPr>
        <w:widowControl w:val="0"/>
        <w:spacing w:after="0" w:line="240" w:lineRule="auto"/>
        <w:ind w:firstLine="709"/>
        <w:jc w:val="both"/>
        <w:rPr>
          <w:rFonts w:ascii="Times New Roman" w:eastAsia="Times New Roman" w:hAnsi="Times New Roman"/>
          <w:i/>
          <w:iCs/>
          <w:sz w:val="28"/>
          <w:szCs w:val="28"/>
          <w:lang w:eastAsia="ru-RU"/>
        </w:rPr>
      </w:pPr>
    </w:p>
    <w:p w14:paraId="717C570C" w14:textId="77777777" w:rsidR="00F76865" w:rsidRPr="006C161A" w:rsidRDefault="00F76865" w:rsidP="000427CB">
      <w:pPr>
        <w:widowControl w:val="0"/>
        <w:spacing w:after="0" w:line="240" w:lineRule="auto"/>
        <w:ind w:firstLine="709"/>
        <w:jc w:val="both"/>
        <w:outlineLvl w:val="2"/>
        <w:rPr>
          <w:rFonts w:ascii="Times New Roman" w:eastAsia="Times New Roman" w:hAnsi="Times New Roman"/>
          <w:b/>
          <w:iCs/>
          <w:sz w:val="28"/>
          <w:szCs w:val="28"/>
          <w:lang w:eastAsia="ru-RU"/>
        </w:rPr>
      </w:pPr>
      <w:r w:rsidRPr="006C161A">
        <w:rPr>
          <w:rFonts w:ascii="Times New Roman" w:eastAsia="Times New Roman" w:hAnsi="Times New Roman"/>
          <w:b/>
          <w:iCs/>
          <w:sz w:val="28"/>
          <w:szCs w:val="28"/>
          <w:lang w:eastAsia="ru-RU"/>
        </w:rPr>
        <w:t>5. Рыно</w:t>
      </w:r>
      <w:r w:rsidR="00F50371" w:rsidRPr="006C161A">
        <w:rPr>
          <w:rFonts w:ascii="Times New Roman" w:eastAsia="Times New Roman" w:hAnsi="Times New Roman"/>
          <w:b/>
          <w:iCs/>
          <w:sz w:val="28"/>
          <w:szCs w:val="28"/>
          <w:lang w:eastAsia="ru-RU"/>
        </w:rPr>
        <w:t>к услуг дошкольного образования</w:t>
      </w:r>
    </w:p>
    <w:p w14:paraId="04D3754E" w14:textId="77777777" w:rsidR="006C4154" w:rsidRPr="006C161A" w:rsidRDefault="006C4154" w:rsidP="006C4154">
      <w:pPr>
        <w:widowControl w:val="0"/>
        <w:spacing w:after="0" w:line="240" w:lineRule="auto"/>
        <w:ind w:firstLine="709"/>
        <w:jc w:val="both"/>
        <w:rPr>
          <w:rFonts w:ascii="Times New Roman" w:eastAsia="Times New Roman" w:hAnsi="Times New Roman"/>
          <w:i/>
          <w:sz w:val="28"/>
          <w:szCs w:val="28"/>
          <w:lang w:eastAsia="ru-RU"/>
        </w:rPr>
      </w:pPr>
      <w:r w:rsidRPr="006C161A">
        <w:rPr>
          <w:rFonts w:ascii="Times New Roman" w:eastAsia="Times New Roman" w:hAnsi="Times New Roman"/>
          <w:i/>
          <w:sz w:val="28"/>
          <w:szCs w:val="28"/>
          <w:lang w:eastAsia="ru-RU"/>
        </w:rPr>
        <w:t>Доля обучающихся дошкольного возраста в частных образовательных организациях, у индивидуальных предпринимателей, реализующих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образовательные программы дошкольного образования, составляет 9 процентов.</w:t>
      </w:r>
    </w:p>
    <w:p w14:paraId="63EDF048" w14:textId="5AD131B7" w:rsidR="0012208B" w:rsidRPr="006C161A" w:rsidRDefault="0012208B" w:rsidP="0012208B">
      <w:pPr>
        <w:widowControl w:val="0"/>
        <w:spacing w:after="0"/>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По состоянию на 1 января 2025 года в Республике Дагестан функционируют 1 165 образовательных организаций, реализующих программы дошкольного образования, из них 1 042 муниципальные организации, 32 государственные организации, 91 частная организация.</w:t>
      </w:r>
    </w:p>
    <w:p w14:paraId="2DD62A14" w14:textId="737772B0" w:rsidR="0012208B" w:rsidRPr="006C161A" w:rsidRDefault="0012208B" w:rsidP="0012208B">
      <w:pPr>
        <w:widowControl w:val="0"/>
        <w:spacing w:after="0"/>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Количество воспитанников детских садов составляет 114 613 детей, из них 10 284 ребенка посещают частные детские сады.</w:t>
      </w:r>
    </w:p>
    <w:p w14:paraId="3550A74F" w14:textId="1D4C2E49" w:rsidR="0012208B" w:rsidRPr="006C161A" w:rsidRDefault="0012208B" w:rsidP="0012208B">
      <w:pPr>
        <w:widowControl w:val="0"/>
        <w:spacing w:after="0"/>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Субсидирование частного сектора позволяет сделать услуги дошкольного образования более доступными для родителей.</w:t>
      </w:r>
      <w:r w:rsidRPr="006C161A">
        <w:t xml:space="preserve"> </w:t>
      </w:r>
      <w:r w:rsidRPr="006C161A">
        <w:rPr>
          <w:rFonts w:ascii="Times New Roman" w:eastAsia="Times New Roman" w:hAnsi="Times New Roman"/>
          <w:iCs/>
          <w:sz w:val="28"/>
          <w:szCs w:val="28"/>
          <w:lang w:eastAsia="ru-RU"/>
        </w:rPr>
        <w:t xml:space="preserve">В помощь предпринимателям </w:t>
      </w:r>
      <w:r w:rsidR="00AD408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 xml:space="preserve">на официальном сайте Минобрнауки РД </w:t>
      </w:r>
      <w:hyperlink r:id="rId30" w:history="1">
        <w:r w:rsidRPr="006C161A">
          <w:rPr>
            <w:rStyle w:val="a3"/>
            <w:rFonts w:ascii="Times New Roman" w:eastAsia="Times New Roman" w:hAnsi="Times New Roman"/>
            <w:iCs/>
            <w:color w:val="auto"/>
            <w:sz w:val="28"/>
            <w:szCs w:val="28"/>
            <w:lang w:eastAsia="ru-RU"/>
          </w:rPr>
          <w:t>https://dagminobr.ru/</w:t>
        </w:r>
      </w:hyperlink>
      <w:r w:rsidRPr="006C161A">
        <w:rPr>
          <w:rFonts w:ascii="Times New Roman" w:eastAsia="Times New Roman" w:hAnsi="Times New Roman"/>
          <w:iCs/>
          <w:sz w:val="28"/>
          <w:szCs w:val="28"/>
          <w:lang w:eastAsia="ru-RU"/>
        </w:rPr>
        <w:t xml:space="preserve"> в разделе «Дошкольное образование» размещены методические рекомендации по открытию частной дошкольной образовательной организации. В этих целях также оказывается методическая и консультативная помощь частным образовательным организациям, </w:t>
      </w:r>
      <w:r w:rsidR="00AD408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в том числе физическим лицам, по вопросам организации образовательной деятельности и порядку предоставления субсидий.</w:t>
      </w:r>
    </w:p>
    <w:p w14:paraId="3502DF1E" w14:textId="7718972A" w:rsidR="0012208B" w:rsidRPr="006C161A" w:rsidRDefault="0012208B" w:rsidP="0012208B">
      <w:pPr>
        <w:widowControl w:val="0"/>
        <w:spacing w:after="0"/>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В 2024 году из республиканского бюджета Республики Дагестан субсидии</w:t>
      </w:r>
      <w:r w:rsidRPr="006C161A">
        <w:rPr>
          <w:rFonts w:ascii="Times New Roman" w:eastAsia="Times New Roman" w:hAnsi="Times New Roman"/>
          <w:iCs/>
          <w:sz w:val="28"/>
          <w:szCs w:val="28"/>
          <w:lang w:eastAsia="ru-RU"/>
        </w:rPr>
        <w:br/>
        <w:t xml:space="preserve">на возмещение затрат по предоставлению дошкольного образования предоставлены 83 частным дошкольным образовательным организациям и индивидуальным предпринимателям на общую сумму 369 525,8 тыс. рублей. </w:t>
      </w:r>
    </w:p>
    <w:p w14:paraId="147447C4" w14:textId="63573800" w:rsidR="005E1736" w:rsidRPr="006C161A" w:rsidRDefault="005E1736" w:rsidP="000427CB">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В Республике Дагестан создано 456 консультационных центров для родителей (законных представителей), обеспечивающих получение детьми дошкольного образования в форме семейного образования, а модератором центров является Республиканский консультационный центр, созданный на базе детского сада №</w:t>
      </w:r>
      <w:r w:rsidR="00AC5B08" w:rsidRPr="006C161A">
        <w:rPr>
          <w:rFonts w:ascii="Times New Roman" w:eastAsia="Times New Roman" w:hAnsi="Times New Roman"/>
          <w:iCs/>
          <w:sz w:val="28"/>
          <w:szCs w:val="28"/>
          <w:lang w:eastAsia="ru-RU"/>
        </w:rPr>
        <w:t> </w:t>
      </w:r>
      <w:r w:rsidRPr="006C161A">
        <w:rPr>
          <w:rFonts w:ascii="Times New Roman" w:eastAsia="Times New Roman" w:hAnsi="Times New Roman"/>
          <w:iCs/>
          <w:sz w:val="28"/>
          <w:szCs w:val="28"/>
          <w:lang w:eastAsia="ru-RU"/>
        </w:rPr>
        <w:t>53 г.</w:t>
      </w:r>
      <w:r w:rsidR="00C87492" w:rsidRPr="006C161A">
        <w:rPr>
          <w:rFonts w:ascii="Times New Roman" w:eastAsia="Times New Roman" w:hAnsi="Times New Roman"/>
          <w:iCs/>
          <w:sz w:val="28"/>
          <w:szCs w:val="28"/>
          <w:lang w:eastAsia="ru-RU"/>
        </w:rPr>
        <w:t> </w:t>
      </w:r>
      <w:r w:rsidRPr="006C161A">
        <w:rPr>
          <w:rFonts w:ascii="Times New Roman" w:eastAsia="Times New Roman" w:hAnsi="Times New Roman"/>
          <w:iCs/>
          <w:sz w:val="28"/>
          <w:szCs w:val="28"/>
          <w:lang w:eastAsia="ru-RU"/>
        </w:rPr>
        <w:t>Махачкалы, – грантополучатель в рамках федерального проекта «Поддержка семей, имеющих детей»</w:t>
      </w:r>
      <w:r w:rsidR="00AC5B08" w:rsidRPr="006C161A">
        <w:rPr>
          <w:rFonts w:ascii="Times New Roman" w:eastAsia="Times New Roman" w:hAnsi="Times New Roman"/>
          <w:iCs/>
          <w:sz w:val="28"/>
          <w:szCs w:val="28"/>
          <w:lang w:eastAsia="ru-RU"/>
        </w:rPr>
        <w:t>.</w:t>
      </w:r>
    </w:p>
    <w:p w14:paraId="4BF1D895" w14:textId="77777777" w:rsidR="00F76865" w:rsidRPr="006C161A" w:rsidRDefault="00F76865" w:rsidP="000427CB">
      <w:pPr>
        <w:widowControl w:val="0"/>
        <w:spacing w:after="0" w:line="240" w:lineRule="auto"/>
        <w:ind w:firstLine="709"/>
        <w:jc w:val="both"/>
        <w:rPr>
          <w:rFonts w:ascii="Times New Roman" w:hAnsi="Times New Roman"/>
          <w:sz w:val="28"/>
          <w:szCs w:val="28"/>
        </w:rPr>
      </w:pPr>
    </w:p>
    <w:p w14:paraId="084A5872" w14:textId="77777777" w:rsidR="00AD4088" w:rsidRPr="006C161A" w:rsidRDefault="00AD4088" w:rsidP="000427CB">
      <w:pPr>
        <w:widowControl w:val="0"/>
        <w:spacing w:after="0" w:line="240" w:lineRule="auto"/>
        <w:ind w:firstLine="709"/>
        <w:jc w:val="both"/>
        <w:rPr>
          <w:rFonts w:ascii="Times New Roman" w:hAnsi="Times New Roman"/>
          <w:sz w:val="28"/>
          <w:szCs w:val="28"/>
        </w:rPr>
      </w:pPr>
    </w:p>
    <w:p w14:paraId="180EB6AE" w14:textId="77777777" w:rsidR="00F76865" w:rsidRPr="006C161A" w:rsidRDefault="00F76865" w:rsidP="000427CB">
      <w:pPr>
        <w:widowControl w:val="0"/>
        <w:spacing w:after="0" w:line="240" w:lineRule="auto"/>
        <w:ind w:firstLine="709"/>
        <w:jc w:val="both"/>
        <w:outlineLvl w:val="2"/>
        <w:rPr>
          <w:rFonts w:ascii="Times New Roman" w:hAnsi="Times New Roman"/>
          <w:b/>
          <w:sz w:val="28"/>
          <w:szCs w:val="28"/>
        </w:rPr>
      </w:pPr>
      <w:r w:rsidRPr="006C161A">
        <w:rPr>
          <w:rFonts w:ascii="Times New Roman" w:hAnsi="Times New Roman"/>
          <w:b/>
          <w:sz w:val="28"/>
          <w:szCs w:val="28"/>
        </w:rPr>
        <w:t>6. Рынок услуг общего образования</w:t>
      </w:r>
    </w:p>
    <w:p w14:paraId="12B2D44E" w14:textId="77777777" w:rsidR="004503EA" w:rsidRPr="006C161A" w:rsidRDefault="004503EA" w:rsidP="004503EA">
      <w:pPr>
        <w:widowControl w:val="0"/>
        <w:spacing w:after="0" w:line="240" w:lineRule="auto"/>
        <w:ind w:firstLine="709"/>
        <w:jc w:val="both"/>
        <w:rPr>
          <w:rFonts w:ascii="Times New Roman" w:hAnsi="Times New Roman"/>
          <w:i/>
          <w:iCs/>
          <w:sz w:val="28"/>
          <w:szCs w:val="28"/>
        </w:rPr>
      </w:pPr>
      <w:r w:rsidRPr="006C161A">
        <w:rPr>
          <w:rFonts w:ascii="Times New Roman" w:hAnsi="Times New Roman"/>
          <w:i/>
          <w:iCs/>
          <w:sz w:val="28"/>
          <w:szCs w:val="28"/>
        </w:rPr>
        <w:t>Доля обучающихся в частных образовательных организациях, реализующих образовательные программы начального общего, основного общего, среднего общего образования, в общей численности обучающихся в образовательных организациях, реализующих образовательные программы начального общего, основного общего, среднего общего образования, составляет 1,6 процента.</w:t>
      </w:r>
    </w:p>
    <w:p w14:paraId="23DB3717" w14:textId="44D8FB8B" w:rsidR="004503EA" w:rsidRPr="006C161A" w:rsidRDefault="004503EA" w:rsidP="004503EA">
      <w:pPr>
        <w:widowControl w:val="0"/>
        <w:spacing w:after="0" w:line="240" w:lineRule="auto"/>
        <w:ind w:firstLine="709"/>
        <w:jc w:val="both"/>
        <w:rPr>
          <w:rFonts w:ascii="Times New Roman" w:hAnsi="Times New Roman"/>
          <w:sz w:val="28"/>
          <w:szCs w:val="28"/>
        </w:rPr>
      </w:pPr>
      <w:r w:rsidRPr="006C161A">
        <w:rPr>
          <w:rFonts w:ascii="Times New Roman" w:hAnsi="Times New Roman"/>
          <w:sz w:val="28"/>
          <w:szCs w:val="28"/>
        </w:rPr>
        <w:lastRenderedPageBreak/>
        <w:t>На начало 2025 года система общего образования Республики Дагестан представлена</w:t>
      </w:r>
      <w:r w:rsidR="00AD4088" w:rsidRPr="006C161A">
        <w:rPr>
          <w:rFonts w:ascii="Times New Roman" w:hAnsi="Times New Roman"/>
          <w:sz w:val="28"/>
          <w:szCs w:val="28"/>
        </w:rPr>
        <w:t xml:space="preserve"> – </w:t>
      </w:r>
      <w:r w:rsidRPr="006C161A">
        <w:rPr>
          <w:rFonts w:ascii="Times New Roman" w:hAnsi="Times New Roman"/>
          <w:sz w:val="28"/>
          <w:szCs w:val="28"/>
        </w:rPr>
        <w:t>1 388 общеобразовательными организациями с контингентом обучающихся 482 152 человека</w:t>
      </w:r>
      <w:r w:rsidR="00AD4088" w:rsidRPr="006C161A">
        <w:rPr>
          <w:rFonts w:ascii="Times New Roman" w:hAnsi="Times New Roman"/>
          <w:sz w:val="28"/>
          <w:szCs w:val="28"/>
        </w:rPr>
        <w:t>, в числе которых</w:t>
      </w:r>
      <w:r w:rsidRPr="006C161A">
        <w:rPr>
          <w:rFonts w:ascii="Times New Roman" w:hAnsi="Times New Roman"/>
          <w:sz w:val="28"/>
          <w:szCs w:val="28"/>
        </w:rPr>
        <w:t xml:space="preserve"> 20 частных</w:t>
      </w:r>
      <w:r w:rsidR="0000563E" w:rsidRPr="006C161A">
        <w:rPr>
          <w:rFonts w:ascii="Times New Roman" w:hAnsi="Times New Roman"/>
          <w:sz w:val="28"/>
          <w:szCs w:val="28"/>
        </w:rPr>
        <w:t xml:space="preserve"> организаций</w:t>
      </w:r>
      <w:r w:rsidR="00FD650F" w:rsidRPr="006C161A">
        <w:rPr>
          <w:rFonts w:ascii="Times New Roman" w:hAnsi="Times New Roman"/>
          <w:sz w:val="28"/>
          <w:szCs w:val="28"/>
        </w:rPr>
        <w:t xml:space="preserve"> с охватом </w:t>
      </w:r>
      <w:r w:rsidRPr="006C161A">
        <w:rPr>
          <w:rFonts w:ascii="Times New Roman" w:hAnsi="Times New Roman"/>
          <w:sz w:val="28"/>
          <w:szCs w:val="28"/>
        </w:rPr>
        <w:t>7723</w:t>
      </w:r>
      <w:r w:rsidR="00FD650F" w:rsidRPr="006C161A">
        <w:rPr>
          <w:rFonts w:ascii="Times New Roman" w:hAnsi="Times New Roman"/>
          <w:sz w:val="28"/>
          <w:szCs w:val="28"/>
        </w:rPr>
        <w:t> </w:t>
      </w:r>
      <w:r w:rsidR="0000563E" w:rsidRPr="006C161A">
        <w:rPr>
          <w:rFonts w:ascii="Times New Roman" w:hAnsi="Times New Roman"/>
          <w:sz w:val="28"/>
          <w:szCs w:val="28"/>
        </w:rPr>
        <w:t>учащихся</w:t>
      </w:r>
      <w:r w:rsidRPr="006C161A">
        <w:rPr>
          <w:rFonts w:ascii="Times New Roman" w:hAnsi="Times New Roman"/>
          <w:sz w:val="28"/>
          <w:szCs w:val="28"/>
        </w:rPr>
        <w:t>.</w:t>
      </w:r>
    </w:p>
    <w:p w14:paraId="6A2C3173" w14:textId="77777777" w:rsidR="00DF4521" w:rsidRPr="006C161A" w:rsidRDefault="00DF4521" w:rsidP="000427CB">
      <w:pPr>
        <w:widowControl w:val="0"/>
        <w:spacing w:after="0" w:line="240" w:lineRule="auto"/>
        <w:ind w:firstLine="709"/>
        <w:jc w:val="both"/>
        <w:rPr>
          <w:rFonts w:ascii="Times New Roman" w:hAnsi="Times New Roman"/>
          <w:sz w:val="28"/>
          <w:szCs w:val="28"/>
        </w:rPr>
      </w:pPr>
      <w:r w:rsidRPr="006C161A">
        <w:rPr>
          <w:rFonts w:ascii="Times New Roman" w:hAnsi="Times New Roman"/>
          <w:sz w:val="28"/>
          <w:szCs w:val="28"/>
        </w:rPr>
        <w:t>Проблемы развития частных общеобразовательных учреждений связаны с</w:t>
      </w:r>
      <w:r w:rsidR="00C87492" w:rsidRPr="006C161A">
        <w:rPr>
          <w:rFonts w:ascii="Times New Roman" w:hAnsi="Times New Roman"/>
          <w:sz w:val="28"/>
          <w:szCs w:val="28"/>
        </w:rPr>
        <w:t> </w:t>
      </w:r>
      <w:r w:rsidRPr="006C161A">
        <w:rPr>
          <w:rFonts w:ascii="Times New Roman" w:hAnsi="Times New Roman"/>
          <w:sz w:val="28"/>
          <w:szCs w:val="28"/>
        </w:rPr>
        <w:t xml:space="preserve">недостаточной материально-технической базой, недостатком или отсутствием собственных площадей и зданий для осуществления образовательной деятельности, пробелами в нормативно-правовой базе, краткосрочностью договора аренды, непомерностью налогов (как у любой коммерческой организации), высокой стоимостью аренды площадей помещения, игровых и спортивных площадок, сложностью в сборе необходимых документов, незнанием нормативно-правовой базы, следствием чего являются нарушения, которые влекут за собой штрафы, </w:t>
      </w:r>
      <w:r w:rsidR="00903863" w:rsidRPr="006C161A">
        <w:rPr>
          <w:rFonts w:ascii="Times New Roman" w:hAnsi="Times New Roman"/>
          <w:sz w:val="28"/>
          <w:szCs w:val="28"/>
        </w:rPr>
        <w:t xml:space="preserve">а также </w:t>
      </w:r>
      <w:r w:rsidRPr="006C161A">
        <w:rPr>
          <w:rFonts w:ascii="Times New Roman" w:hAnsi="Times New Roman"/>
          <w:sz w:val="28"/>
          <w:szCs w:val="28"/>
        </w:rPr>
        <w:t>низкая инвестиционная привлекательность образовательной сферы.</w:t>
      </w:r>
    </w:p>
    <w:p w14:paraId="1DE2699B" w14:textId="0B2AD214" w:rsidR="0000563E" w:rsidRPr="006C161A" w:rsidRDefault="0000563E" w:rsidP="0000563E">
      <w:pPr>
        <w:widowControl w:val="0"/>
        <w:spacing w:after="0" w:line="240" w:lineRule="auto"/>
        <w:ind w:firstLine="709"/>
        <w:jc w:val="both"/>
        <w:rPr>
          <w:rFonts w:ascii="Times New Roman" w:hAnsi="Times New Roman"/>
          <w:sz w:val="28"/>
          <w:szCs w:val="28"/>
        </w:rPr>
      </w:pPr>
      <w:r w:rsidRPr="006C161A">
        <w:rPr>
          <w:rFonts w:ascii="Times New Roman" w:hAnsi="Times New Roman"/>
          <w:sz w:val="28"/>
          <w:szCs w:val="28"/>
        </w:rPr>
        <w:t xml:space="preserve">В 2024 году из республиканского бюджета Республики Дагестан субсидии </w:t>
      </w:r>
      <w:r w:rsidR="00AD4088" w:rsidRPr="006C161A">
        <w:rPr>
          <w:rFonts w:ascii="Times New Roman" w:hAnsi="Times New Roman"/>
          <w:sz w:val="28"/>
          <w:szCs w:val="28"/>
        </w:rPr>
        <w:t xml:space="preserve">                  </w:t>
      </w:r>
      <w:r w:rsidRPr="006C161A">
        <w:rPr>
          <w:rFonts w:ascii="Times New Roman" w:hAnsi="Times New Roman"/>
          <w:sz w:val="28"/>
          <w:szCs w:val="28"/>
        </w:rPr>
        <w:t>на возмещение затрат предоставлены 17 частным общеобразовательным организациям на общую сумму 277 639,9 тыс. рублей и Дагестанской региональной общественной организации помощи инвалидам «Жизнь без слёз», оказывающей общеобразовательные услуги для детей с ограниченными возможностями здоровья, на сумму 116 131,9 тыс. рублей.</w:t>
      </w:r>
    </w:p>
    <w:p w14:paraId="21F3FAC8" w14:textId="19168793" w:rsidR="0000563E" w:rsidRPr="006C161A" w:rsidRDefault="00654481" w:rsidP="000427CB">
      <w:pPr>
        <w:widowControl w:val="0"/>
        <w:spacing w:after="0" w:line="240" w:lineRule="auto"/>
        <w:ind w:firstLine="709"/>
        <w:jc w:val="both"/>
        <w:rPr>
          <w:rFonts w:ascii="Times New Roman" w:hAnsi="Times New Roman"/>
          <w:sz w:val="28"/>
          <w:szCs w:val="28"/>
        </w:rPr>
      </w:pPr>
      <w:r w:rsidRPr="006C161A">
        <w:rPr>
          <w:rFonts w:ascii="Times New Roman" w:hAnsi="Times New Roman"/>
          <w:sz w:val="28"/>
          <w:szCs w:val="28"/>
        </w:rPr>
        <w:t xml:space="preserve">На официальном сайте Минобрнауки РД </w:t>
      </w:r>
      <w:hyperlink r:id="rId31" w:history="1">
        <w:r w:rsidRPr="006C161A">
          <w:rPr>
            <w:rStyle w:val="a3"/>
            <w:rFonts w:ascii="Times New Roman" w:hAnsi="Times New Roman"/>
            <w:color w:val="auto"/>
            <w:sz w:val="28"/>
            <w:szCs w:val="28"/>
          </w:rPr>
          <w:t>http://www.dagminobr.ru/</w:t>
        </w:r>
      </w:hyperlink>
      <w:r w:rsidRPr="006C161A">
        <w:rPr>
          <w:rFonts w:ascii="Times New Roman" w:hAnsi="Times New Roman"/>
          <w:sz w:val="28"/>
          <w:szCs w:val="28"/>
        </w:rPr>
        <w:t xml:space="preserve"> в разделе «Деятельность» создан специализированный подраздел «Общее образование», в котором размещается актуальная информация в сфере общего образования, в том числе методические рекомендации.</w:t>
      </w:r>
    </w:p>
    <w:p w14:paraId="4902BFFD" w14:textId="4423D3F4" w:rsidR="00654481" w:rsidRPr="006C161A" w:rsidRDefault="00654481" w:rsidP="00654481">
      <w:pPr>
        <w:widowControl w:val="0"/>
        <w:spacing w:after="0" w:line="240" w:lineRule="auto"/>
        <w:ind w:firstLine="709"/>
        <w:jc w:val="both"/>
        <w:rPr>
          <w:rFonts w:ascii="Times New Roman" w:hAnsi="Times New Roman"/>
          <w:sz w:val="28"/>
          <w:szCs w:val="28"/>
        </w:rPr>
      </w:pPr>
      <w:r w:rsidRPr="006C161A">
        <w:rPr>
          <w:rFonts w:ascii="Times New Roman" w:hAnsi="Times New Roman"/>
          <w:sz w:val="28"/>
          <w:szCs w:val="28"/>
        </w:rPr>
        <w:t>В рамках федерального государственного контроля (надзора) в сфере образования проведена 1 внеплановая проверка, согласованная с прокуратурой Республики Дагестан, по результатам которой выдано предписание об устранении выявленных нарушений и составлен протокол об административном правонарушении.</w:t>
      </w:r>
    </w:p>
    <w:p w14:paraId="098C39B6" w14:textId="08B90E4D" w:rsidR="00654481" w:rsidRPr="006C161A" w:rsidRDefault="00654481" w:rsidP="00654481">
      <w:pPr>
        <w:widowControl w:val="0"/>
        <w:spacing w:after="0" w:line="240" w:lineRule="auto"/>
        <w:ind w:firstLine="709"/>
        <w:jc w:val="both"/>
        <w:rPr>
          <w:rFonts w:ascii="Times New Roman" w:hAnsi="Times New Roman"/>
          <w:sz w:val="28"/>
          <w:szCs w:val="28"/>
        </w:rPr>
      </w:pPr>
      <w:r w:rsidRPr="006C161A">
        <w:rPr>
          <w:rFonts w:ascii="Times New Roman" w:hAnsi="Times New Roman"/>
          <w:sz w:val="28"/>
          <w:szCs w:val="28"/>
        </w:rPr>
        <w:t>В 2024 году Минобрнауки РД проведено контрольно-надзорное мероприятие без взаимодействия с контролируемыми лицами - наблюдение за соблюдением обязательных требований (мониторинг безопасности) в части ведения официальных сайтов общеобразовательными организациями г. Махачкалы.</w:t>
      </w:r>
    </w:p>
    <w:p w14:paraId="20B9A7CE" w14:textId="74D32902" w:rsidR="0000563E" w:rsidRPr="006C161A" w:rsidRDefault="00654481" w:rsidP="00654481">
      <w:pPr>
        <w:widowControl w:val="0"/>
        <w:spacing w:after="0" w:line="240" w:lineRule="auto"/>
        <w:ind w:firstLine="709"/>
        <w:jc w:val="both"/>
        <w:rPr>
          <w:rFonts w:ascii="Times New Roman" w:hAnsi="Times New Roman"/>
          <w:sz w:val="28"/>
          <w:szCs w:val="28"/>
        </w:rPr>
      </w:pPr>
      <w:r w:rsidRPr="006C161A">
        <w:rPr>
          <w:rFonts w:ascii="Times New Roman" w:hAnsi="Times New Roman"/>
          <w:sz w:val="28"/>
          <w:szCs w:val="28"/>
        </w:rPr>
        <w:t>По итогам проведенного мониторинга безопасности образовательным организациям, в которых выявлены нарушения обязательных требований, объявлено 150 предостережений о необходимости соблюдения обязательных требований.</w:t>
      </w:r>
    </w:p>
    <w:p w14:paraId="5F6E9262" w14:textId="77777777" w:rsidR="00B525E5" w:rsidRPr="006C161A" w:rsidRDefault="00B525E5" w:rsidP="000427CB">
      <w:pPr>
        <w:widowControl w:val="0"/>
        <w:spacing w:after="0" w:line="240" w:lineRule="auto"/>
        <w:ind w:firstLine="709"/>
        <w:jc w:val="both"/>
        <w:rPr>
          <w:rFonts w:ascii="Times New Roman" w:hAnsi="Times New Roman"/>
          <w:sz w:val="28"/>
          <w:szCs w:val="28"/>
        </w:rPr>
      </w:pPr>
    </w:p>
    <w:p w14:paraId="2FF29CBC" w14:textId="77777777" w:rsidR="00F76865" w:rsidRPr="006C161A" w:rsidRDefault="00F76865" w:rsidP="000427CB">
      <w:pPr>
        <w:widowControl w:val="0"/>
        <w:spacing w:after="0" w:line="240" w:lineRule="auto"/>
        <w:ind w:firstLine="709"/>
        <w:jc w:val="both"/>
        <w:outlineLvl w:val="2"/>
        <w:rPr>
          <w:rFonts w:ascii="Times New Roman" w:eastAsia="Times New Roman" w:hAnsi="Times New Roman"/>
          <w:b/>
          <w:iCs/>
          <w:sz w:val="28"/>
          <w:szCs w:val="28"/>
          <w:lang w:eastAsia="ru-RU"/>
        </w:rPr>
      </w:pPr>
      <w:r w:rsidRPr="006C161A">
        <w:rPr>
          <w:rFonts w:ascii="Times New Roman" w:eastAsia="Times New Roman" w:hAnsi="Times New Roman"/>
          <w:b/>
          <w:iCs/>
          <w:sz w:val="28"/>
          <w:szCs w:val="28"/>
          <w:lang w:eastAsia="ru-RU"/>
        </w:rPr>
        <w:t>7. Рынок услуг среднег</w:t>
      </w:r>
      <w:r w:rsidR="00903863" w:rsidRPr="006C161A">
        <w:rPr>
          <w:rFonts w:ascii="Times New Roman" w:eastAsia="Times New Roman" w:hAnsi="Times New Roman"/>
          <w:b/>
          <w:iCs/>
          <w:sz w:val="28"/>
          <w:szCs w:val="28"/>
          <w:lang w:eastAsia="ru-RU"/>
        </w:rPr>
        <w:t>о профессионального образования</w:t>
      </w:r>
    </w:p>
    <w:p w14:paraId="62202720" w14:textId="77777777" w:rsidR="006F1757" w:rsidRPr="006C161A" w:rsidRDefault="006F1757" w:rsidP="00942888">
      <w:pPr>
        <w:widowControl w:val="0"/>
        <w:spacing w:after="0" w:line="240" w:lineRule="auto"/>
        <w:ind w:firstLine="709"/>
        <w:jc w:val="both"/>
        <w:rPr>
          <w:rFonts w:ascii="Times New Roman" w:eastAsia="Times New Roman" w:hAnsi="Times New Roman"/>
          <w:i/>
          <w:sz w:val="28"/>
          <w:szCs w:val="28"/>
          <w:lang w:eastAsia="ru-RU"/>
        </w:rPr>
      </w:pPr>
      <w:r w:rsidRPr="006C161A">
        <w:rPr>
          <w:rFonts w:ascii="Times New Roman" w:eastAsia="Times New Roman" w:hAnsi="Times New Roman"/>
          <w:i/>
          <w:sz w:val="28"/>
          <w:szCs w:val="28"/>
          <w:lang w:eastAsia="ru-RU"/>
        </w:rPr>
        <w:t>Доля обучающихся в частных образовательных организациях, реализующих образовательные программы среднего профессионального образования, в общем числе обучающихся в образовательных организациях, реализующих образовательные программы среднего профессионального образования, составляет 33,5 процента.</w:t>
      </w:r>
    </w:p>
    <w:p w14:paraId="15BD4F62" w14:textId="77777777" w:rsidR="006F1757" w:rsidRPr="006C161A" w:rsidRDefault="006F1757" w:rsidP="006F1757">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Система среднего профессионального образования Республики Дагестан (далее – СПО) представлена 95 профессиональными образовательными организациями,</w:t>
      </w:r>
      <w:r w:rsidRPr="006C161A">
        <w:rPr>
          <w:rFonts w:ascii="Times New Roman" w:eastAsia="Times New Roman" w:hAnsi="Times New Roman"/>
          <w:iCs/>
          <w:sz w:val="28"/>
          <w:szCs w:val="28"/>
          <w:lang w:eastAsia="ru-RU"/>
        </w:rPr>
        <w:br/>
        <w:t>из которых 35 являются государственными, 42 – негосударственными,</w:t>
      </w:r>
      <w:r w:rsidRPr="006C161A">
        <w:rPr>
          <w:rFonts w:ascii="Times New Roman" w:eastAsia="Times New Roman" w:hAnsi="Times New Roman"/>
          <w:iCs/>
          <w:sz w:val="28"/>
          <w:szCs w:val="28"/>
          <w:lang w:eastAsia="ru-RU"/>
        </w:rPr>
        <w:br/>
      </w:r>
      <w:r w:rsidRPr="006C161A">
        <w:rPr>
          <w:rFonts w:ascii="Times New Roman" w:eastAsia="Times New Roman" w:hAnsi="Times New Roman"/>
          <w:iCs/>
          <w:sz w:val="28"/>
          <w:szCs w:val="28"/>
          <w:lang w:eastAsia="ru-RU"/>
        </w:rPr>
        <w:lastRenderedPageBreak/>
        <w:t xml:space="preserve">18 </w:t>
      </w:r>
      <w:r w:rsidRPr="006C161A">
        <w:rPr>
          <w:rFonts w:ascii="Times New Roman" w:eastAsia="Times New Roman" w:hAnsi="Times New Roman"/>
          <w:i/>
          <w:iCs/>
          <w:sz w:val="28"/>
          <w:szCs w:val="28"/>
          <w:lang w:eastAsia="ru-RU"/>
        </w:rPr>
        <w:t xml:space="preserve">– </w:t>
      </w:r>
      <w:r w:rsidRPr="006C161A">
        <w:rPr>
          <w:rFonts w:ascii="Times New Roman" w:eastAsia="Times New Roman" w:hAnsi="Times New Roman"/>
          <w:iCs/>
          <w:sz w:val="28"/>
          <w:szCs w:val="28"/>
          <w:lang w:eastAsia="ru-RU"/>
        </w:rPr>
        <w:t>религиозными (медресе).</w:t>
      </w:r>
    </w:p>
    <w:p w14:paraId="1A9B2B0F" w14:textId="0076F0E8" w:rsidR="006F1757" w:rsidRPr="006C161A" w:rsidRDefault="006F1757" w:rsidP="006F1757">
      <w:pPr>
        <w:widowControl w:val="0"/>
        <w:spacing w:after="0" w:line="240" w:lineRule="auto"/>
        <w:ind w:firstLine="709"/>
        <w:jc w:val="both"/>
        <w:rPr>
          <w:rFonts w:ascii="Times New Roman" w:hAnsi="Times New Roman"/>
          <w:sz w:val="28"/>
          <w:szCs w:val="28"/>
        </w:rPr>
      </w:pPr>
      <w:r w:rsidRPr="006C161A">
        <w:rPr>
          <w:rFonts w:ascii="Times New Roman" w:eastAsia="Times New Roman" w:hAnsi="Times New Roman"/>
          <w:iCs/>
          <w:sz w:val="28"/>
          <w:szCs w:val="28"/>
          <w:lang w:eastAsia="ru-RU"/>
        </w:rPr>
        <w:t>Общий контингент обучающихся составляет 88,3 тыс. человек (в 202</w:t>
      </w:r>
      <w:r w:rsidR="00E44581" w:rsidRPr="006C161A">
        <w:rPr>
          <w:rFonts w:ascii="Times New Roman" w:eastAsia="Times New Roman" w:hAnsi="Times New Roman"/>
          <w:iCs/>
          <w:sz w:val="28"/>
          <w:szCs w:val="28"/>
          <w:lang w:eastAsia="ru-RU"/>
        </w:rPr>
        <w:t>3</w:t>
      </w:r>
      <w:r w:rsidRPr="006C161A">
        <w:rPr>
          <w:rFonts w:ascii="Times New Roman" w:eastAsia="Times New Roman" w:hAnsi="Times New Roman"/>
          <w:iCs/>
          <w:sz w:val="28"/>
          <w:szCs w:val="28"/>
          <w:lang w:eastAsia="ru-RU"/>
        </w:rPr>
        <w:t xml:space="preserve"> году – </w:t>
      </w:r>
      <w:r w:rsidRPr="006C161A">
        <w:rPr>
          <w:rFonts w:ascii="Times New Roman" w:eastAsia="Times New Roman" w:hAnsi="Times New Roman"/>
          <w:iCs/>
          <w:sz w:val="28"/>
          <w:szCs w:val="28"/>
          <w:lang w:eastAsia="ru-RU"/>
        </w:rPr>
        <w:br/>
      </w:r>
      <w:r w:rsidR="00E44581" w:rsidRPr="006C161A">
        <w:rPr>
          <w:rFonts w:ascii="Times New Roman" w:eastAsia="Times New Roman" w:hAnsi="Times New Roman"/>
          <w:iCs/>
          <w:sz w:val="28"/>
          <w:szCs w:val="28"/>
          <w:lang w:eastAsia="ru-RU"/>
        </w:rPr>
        <w:t>83</w:t>
      </w:r>
      <w:r w:rsidR="00113D56">
        <w:rPr>
          <w:rFonts w:ascii="Times New Roman" w:eastAsia="Times New Roman" w:hAnsi="Times New Roman"/>
          <w:iCs/>
          <w:sz w:val="28"/>
          <w:szCs w:val="28"/>
          <w:lang w:eastAsia="ru-RU"/>
        </w:rPr>
        <w:t>,9</w:t>
      </w:r>
      <w:r w:rsidRPr="006C161A">
        <w:rPr>
          <w:rFonts w:ascii="Times New Roman" w:eastAsia="Times New Roman" w:hAnsi="Times New Roman"/>
          <w:iCs/>
          <w:sz w:val="28"/>
          <w:szCs w:val="28"/>
          <w:lang w:eastAsia="ru-RU"/>
        </w:rPr>
        <w:t xml:space="preserve"> тыс. человек).</w:t>
      </w:r>
      <w:r w:rsidRPr="006C161A">
        <w:rPr>
          <w:rFonts w:ascii="Times New Roman" w:hAnsi="Times New Roman"/>
          <w:sz w:val="28"/>
          <w:szCs w:val="28"/>
        </w:rPr>
        <w:t xml:space="preserve"> Реализуются 50 профессий и 107 специальностей СПО.</w:t>
      </w:r>
    </w:p>
    <w:p w14:paraId="6AD66294" w14:textId="35D75B4A" w:rsidR="00E44581" w:rsidRPr="006C161A" w:rsidRDefault="00E44581" w:rsidP="00E44581">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В числе государственных организаций среднего профессионального образования Республики Дагестан в ведении Минобрнауки РД находятся </w:t>
      </w:r>
      <w:r w:rsidR="00AD408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 xml:space="preserve">17 организаций, Минздрава РД ‒ 5 организаций, Министерства культуры Республики Дагестан (далее – Минкультуры РД) ‒ 4 организации, Министерства транспорта </w:t>
      </w:r>
      <w:r w:rsidR="00AD408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 xml:space="preserve">и дорожного хозяйства Республики Дагестан (далее – Минтранс РД) – 3 организации,  Министерства по физической культуре и спорту Республики Дагестан (далее – Минспорта РД) ‒ 3 организации, Министерства сельского хозяйства </w:t>
      </w:r>
      <w:r w:rsidR="0077024B"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и продовольствия Республики Дагестан – 2 организации, Управлени</w:t>
      </w:r>
      <w:r w:rsidR="0077024B" w:rsidRPr="006C161A">
        <w:rPr>
          <w:rFonts w:ascii="Times New Roman" w:eastAsia="Times New Roman" w:hAnsi="Times New Roman"/>
          <w:iCs/>
          <w:sz w:val="28"/>
          <w:szCs w:val="28"/>
          <w:lang w:eastAsia="ru-RU"/>
        </w:rPr>
        <w:t>я</w:t>
      </w:r>
      <w:r w:rsidRPr="006C161A">
        <w:rPr>
          <w:rFonts w:ascii="Times New Roman" w:eastAsia="Times New Roman" w:hAnsi="Times New Roman"/>
          <w:iCs/>
          <w:sz w:val="28"/>
          <w:szCs w:val="28"/>
          <w:lang w:eastAsia="ru-RU"/>
        </w:rPr>
        <w:t xml:space="preserve"> Федеральной службы исполнения наказаний по Республике Дагестан ‒ 1 организация.</w:t>
      </w:r>
    </w:p>
    <w:p w14:paraId="48266C89" w14:textId="77777777" w:rsidR="00E44581" w:rsidRPr="006C161A" w:rsidRDefault="00E44581" w:rsidP="00E44581">
      <w:pPr>
        <w:widowControl w:val="0"/>
        <w:spacing w:after="0" w:line="240" w:lineRule="auto"/>
        <w:ind w:firstLine="709"/>
        <w:jc w:val="both"/>
        <w:rPr>
          <w:rFonts w:ascii="Times New Roman" w:hAnsi="Times New Roman"/>
          <w:sz w:val="28"/>
          <w:szCs w:val="28"/>
        </w:rPr>
      </w:pPr>
      <w:r w:rsidRPr="006C161A">
        <w:rPr>
          <w:rFonts w:ascii="Times New Roman" w:hAnsi="Times New Roman"/>
          <w:sz w:val="28"/>
          <w:szCs w:val="28"/>
        </w:rPr>
        <w:t>Кроме того, в республике образовательные программы СПО реализуют 6 государственных образовательных организаций высшего образования (далее – вуз) и 2 негосударственных вуза, 10 филиалов государственных вузов и 1 филиал негосударственного вуза.</w:t>
      </w:r>
    </w:p>
    <w:p w14:paraId="051E9B37" w14:textId="254CD8AD" w:rsidR="00E44581" w:rsidRPr="006C161A" w:rsidRDefault="00E44581" w:rsidP="00E44581">
      <w:pPr>
        <w:widowControl w:val="0"/>
        <w:spacing w:after="0" w:line="240" w:lineRule="auto"/>
        <w:ind w:firstLine="709"/>
        <w:jc w:val="both"/>
        <w:rPr>
          <w:rFonts w:ascii="Times New Roman" w:hAnsi="Times New Roman"/>
          <w:sz w:val="28"/>
          <w:szCs w:val="28"/>
        </w:rPr>
      </w:pPr>
      <w:r w:rsidRPr="006C161A">
        <w:rPr>
          <w:rFonts w:ascii="Times New Roman" w:hAnsi="Times New Roman"/>
          <w:sz w:val="28"/>
          <w:szCs w:val="28"/>
        </w:rPr>
        <w:t>Минобрнауки РД реализуются меры по маршрутизации выпускников</w:t>
      </w:r>
      <w:r w:rsidRPr="006C161A">
        <w:rPr>
          <w:rFonts w:ascii="Times New Roman" w:hAnsi="Times New Roman"/>
          <w:sz w:val="28"/>
          <w:szCs w:val="28"/>
        </w:rPr>
        <w:br/>
        <w:t xml:space="preserve">по полученной специальности на предприятия: АО «Завод «Дагдизель», АО «Завод им. Гаджиева», ОАО «Концерн </w:t>
      </w:r>
      <w:r w:rsidR="0077024B" w:rsidRPr="006C161A">
        <w:rPr>
          <w:rFonts w:ascii="Times New Roman" w:hAnsi="Times New Roman"/>
          <w:sz w:val="28"/>
          <w:szCs w:val="28"/>
        </w:rPr>
        <w:t>«</w:t>
      </w:r>
      <w:r w:rsidRPr="006C161A">
        <w:rPr>
          <w:rFonts w:ascii="Times New Roman" w:hAnsi="Times New Roman"/>
          <w:sz w:val="28"/>
          <w:szCs w:val="28"/>
        </w:rPr>
        <w:t>Кизлярский электромеханический завод».</w:t>
      </w:r>
    </w:p>
    <w:p w14:paraId="711A7342" w14:textId="67824FCF" w:rsidR="006F1757" w:rsidRPr="006C161A" w:rsidRDefault="00E44581" w:rsidP="000427CB">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Во всех образовательных организациях Республики Дагестан, реализующих образовательные программы основного общего и среднего общего образования, внедрена единая модель профессиональной ориентации (</w:t>
      </w:r>
      <w:proofErr w:type="spellStart"/>
      <w:r w:rsidRPr="006C161A">
        <w:rPr>
          <w:rFonts w:ascii="Times New Roman" w:eastAsia="Times New Roman" w:hAnsi="Times New Roman"/>
          <w:iCs/>
          <w:sz w:val="28"/>
          <w:szCs w:val="28"/>
          <w:lang w:eastAsia="ru-RU"/>
        </w:rPr>
        <w:t>профминимум</w:t>
      </w:r>
      <w:proofErr w:type="spellEnd"/>
      <w:r w:rsidRPr="006C161A">
        <w:rPr>
          <w:rFonts w:ascii="Times New Roman" w:eastAsia="Times New Roman" w:hAnsi="Times New Roman"/>
          <w:iCs/>
          <w:sz w:val="28"/>
          <w:szCs w:val="28"/>
          <w:lang w:eastAsia="ru-RU"/>
        </w:rPr>
        <w:t xml:space="preserve">) школьников, которая реализуется в 894 образовательных организациях на базовом уровне, в 282 образовательных организациях </w:t>
      </w:r>
      <w:r w:rsidR="0077024B"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на основном уровне, в 81 образовательн</w:t>
      </w:r>
      <w:r w:rsidR="0077024B" w:rsidRPr="006C161A">
        <w:rPr>
          <w:rFonts w:ascii="Times New Roman" w:eastAsia="Times New Roman" w:hAnsi="Times New Roman"/>
          <w:iCs/>
          <w:sz w:val="28"/>
          <w:szCs w:val="28"/>
          <w:lang w:eastAsia="ru-RU"/>
        </w:rPr>
        <w:t>ой</w:t>
      </w:r>
      <w:r w:rsidRPr="006C161A">
        <w:rPr>
          <w:rFonts w:ascii="Times New Roman" w:eastAsia="Times New Roman" w:hAnsi="Times New Roman"/>
          <w:iCs/>
          <w:sz w:val="28"/>
          <w:szCs w:val="28"/>
          <w:lang w:eastAsia="ru-RU"/>
        </w:rPr>
        <w:t xml:space="preserve"> организаци</w:t>
      </w:r>
      <w:r w:rsidR="0077024B" w:rsidRPr="006C161A">
        <w:rPr>
          <w:rFonts w:ascii="Times New Roman" w:eastAsia="Times New Roman" w:hAnsi="Times New Roman"/>
          <w:iCs/>
          <w:sz w:val="28"/>
          <w:szCs w:val="28"/>
          <w:lang w:eastAsia="ru-RU"/>
        </w:rPr>
        <w:t xml:space="preserve">и – </w:t>
      </w:r>
      <w:r w:rsidRPr="006C161A">
        <w:rPr>
          <w:rFonts w:ascii="Times New Roman" w:eastAsia="Times New Roman" w:hAnsi="Times New Roman"/>
          <w:iCs/>
          <w:sz w:val="28"/>
          <w:szCs w:val="28"/>
          <w:lang w:eastAsia="ru-RU"/>
        </w:rPr>
        <w:t>на продвинутом уровне.</w:t>
      </w:r>
    </w:p>
    <w:p w14:paraId="0049256D" w14:textId="66C8323D" w:rsidR="00A70373" w:rsidRPr="006C161A" w:rsidRDefault="00654EFD" w:rsidP="000427CB">
      <w:pPr>
        <w:widowControl w:val="0"/>
        <w:spacing w:after="0" w:line="240" w:lineRule="auto"/>
        <w:ind w:firstLine="709"/>
        <w:jc w:val="both"/>
        <w:rPr>
          <w:rFonts w:ascii="Times New Roman" w:hAnsi="Times New Roman"/>
          <w:sz w:val="28"/>
          <w:szCs w:val="28"/>
        </w:rPr>
      </w:pPr>
      <w:r w:rsidRPr="006C161A">
        <w:rPr>
          <w:rFonts w:ascii="Times New Roman" w:hAnsi="Times New Roman"/>
          <w:sz w:val="28"/>
          <w:szCs w:val="28"/>
        </w:rPr>
        <w:t xml:space="preserve">В республике в 2023 году запущен профориентационный проект «Инженерные классы в Республике Дагестан», направленный на мотивирование школьников </w:t>
      </w:r>
      <w:r w:rsidR="0077024B" w:rsidRPr="006C161A">
        <w:rPr>
          <w:rFonts w:ascii="Times New Roman" w:hAnsi="Times New Roman"/>
          <w:sz w:val="28"/>
          <w:szCs w:val="28"/>
        </w:rPr>
        <w:t xml:space="preserve">                       </w:t>
      </w:r>
      <w:r w:rsidRPr="006C161A">
        <w:rPr>
          <w:rFonts w:ascii="Times New Roman" w:hAnsi="Times New Roman"/>
          <w:sz w:val="28"/>
          <w:szCs w:val="28"/>
        </w:rPr>
        <w:t>к поступлению по техническим профессиям, реализуемый совместно</w:t>
      </w:r>
      <w:r w:rsidR="00C87492" w:rsidRPr="006C161A">
        <w:rPr>
          <w:rFonts w:ascii="Times New Roman" w:hAnsi="Times New Roman"/>
          <w:sz w:val="28"/>
          <w:szCs w:val="28"/>
        </w:rPr>
        <w:br/>
      </w:r>
      <w:r w:rsidRPr="006C161A">
        <w:rPr>
          <w:rFonts w:ascii="Times New Roman" w:hAnsi="Times New Roman"/>
          <w:sz w:val="28"/>
          <w:szCs w:val="28"/>
        </w:rPr>
        <w:t xml:space="preserve">с предприятиями ОПК (АО «Завод «Дагдизель», ОАО «Концерн </w:t>
      </w:r>
      <w:r w:rsidR="0077024B" w:rsidRPr="006C161A">
        <w:rPr>
          <w:rFonts w:ascii="Times New Roman" w:hAnsi="Times New Roman"/>
          <w:sz w:val="28"/>
          <w:szCs w:val="28"/>
        </w:rPr>
        <w:t>«</w:t>
      </w:r>
      <w:r w:rsidRPr="006C161A">
        <w:rPr>
          <w:rFonts w:ascii="Times New Roman" w:hAnsi="Times New Roman"/>
          <w:sz w:val="28"/>
          <w:szCs w:val="28"/>
        </w:rPr>
        <w:t>Кизлярский электромеханический завод», включая филиал «Авиамеханический завод», АО</w:t>
      </w:r>
      <w:r w:rsidR="00C87492" w:rsidRPr="006C161A">
        <w:rPr>
          <w:rFonts w:ascii="Times New Roman" w:hAnsi="Times New Roman"/>
          <w:sz w:val="28"/>
          <w:szCs w:val="28"/>
        </w:rPr>
        <w:t> </w:t>
      </w:r>
      <w:r w:rsidRPr="006C161A">
        <w:rPr>
          <w:rFonts w:ascii="Times New Roman" w:hAnsi="Times New Roman"/>
          <w:sz w:val="28"/>
          <w:szCs w:val="28"/>
        </w:rPr>
        <w:t xml:space="preserve">«Завод им. Гаджиева», АО «Кизлярский электроаппаратный завод»). Всего </w:t>
      </w:r>
      <w:r w:rsidR="0077024B" w:rsidRPr="006C161A">
        <w:rPr>
          <w:rFonts w:ascii="Times New Roman" w:hAnsi="Times New Roman"/>
          <w:sz w:val="28"/>
          <w:szCs w:val="28"/>
        </w:rPr>
        <w:t xml:space="preserve">                         </w:t>
      </w:r>
      <w:r w:rsidRPr="006C161A">
        <w:rPr>
          <w:rFonts w:ascii="Times New Roman" w:hAnsi="Times New Roman"/>
          <w:sz w:val="28"/>
          <w:szCs w:val="28"/>
        </w:rPr>
        <w:t xml:space="preserve">в регионе открыто </w:t>
      </w:r>
      <w:r w:rsidR="00E0275F" w:rsidRPr="006C161A">
        <w:rPr>
          <w:rFonts w:ascii="Times New Roman" w:hAnsi="Times New Roman"/>
          <w:sz w:val="28"/>
          <w:szCs w:val="28"/>
        </w:rPr>
        <w:t>11</w:t>
      </w:r>
      <w:r w:rsidRPr="006C161A">
        <w:rPr>
          <w:rFonts w:ascii="Times New Roman" w:hAnsi="Times New Roman"/>
          <w:sz w:val="28"/>
          <w:szCs w:val="28"/>
        </w:rPr>
        <w:t xml:space="preserve"> инженерных профильных предпрофессиональных классов.</w:t>
      </w:r>
    </w:p>
    <w:p w14:paraId="180D23F3" w14:textId="7799049D" w:rsidR="00F76865" w:rsidRPr="006C161A" w:rsidRDefault="00E0275F" w:rsidP="00E0275F">
      <w:pPr>
        <w:widowControl w:val="0"/>
        <w:spacing w:after="0" w:line="240" w:lineRule="auto"/>
        <w:ind w:firstLine="709"/>
        <w:jc w:val="both"/>
        <w:rPr>
          <w:rFonts w:ascii="Times New Roman" w:eastAsia="Times New Roman" w:hAnsi="Times New Roman"/>
          <w:sz w:val="28"/>
          <w:szCs w:val="28"/>
          <w:lang w:eastAsia="ru-RU"/>
        </w:rPr>
      </w:pPr>
      <w:r w:rsidRPr="006C161A">
        <w:rPr>
          <w:rFonts w:ascii="Times New Roman" w:eastAsia="Times New Roman" w:hAnsi="Times New Roman"/>
          <w:sz w:val="28"/>
          <w:szCs w:val="28"/>
          <w:lang w:eastAsia="ru-RU"/>
        </w:rPr>
        <w:t>Минобрнауки РД во взаимодействии с профильными органами исполнительной власти, образовательными организациями высшего и среднего профессионального образования откры</w:t>
      </w:r>
      <w:r w:rsidR="0077024B" w:rsidRPr="006C161A">
        <w:rPr>
          <w:rFonts w:ascii="Times New Roman" w:eastAsia="Times New Roman" w:hAnsi="Times New Roman"/>
          <w:sz w:val="28"/>
          <w:szCs w:val="28"/>
          <w:lang w:eastAsia="ru-RU"/>
        </w:rPr>
        <w:t>ты</w:t>
      </w:r>
      <w:r w:rsidRPr="006C161A">
        <w:rPr>
          <w:rFonts w:ascii="Times New Roman" w:eastAsia="Times New Roman" w:hAnsi="Times New Roman"/>
          <w:sz w:val="28"/>
          <w:szCs w:val="28"/>
          <w:lang w:eastAsia="ru-RU"/>
        </w:rPr>
        <w:t xml:space="preserve"> и другие профильные классы на базах общеобразовательных организаций республики. На 1 января 2025 года открыто 200 психолого-педагогических классов, 158 физико-математических классов, 84 аграрных класса.</w:t>
      </w:r>
    </w:p>
    <w:p w14:paraId="3EBFEFA5" w14:textId="77777777" w:rsidR="00385BF3" w:rsidRPr="006C161A" w:rsidRDefault="00385BF3" w:rsidP="000427CB">
      <w:pPr>
        <w:widowControl w:val="0"/>
        <w:spacing w:after="0" w:line="240" w:lineRule="auto"/>
        <w:ind w:firstLine="709"/>
        <w:jc w:val="both"/>
        <w:rPr>
          <w:rFonts w:ascii="Times New Roman" w:eastAsia="Times New Roman" w:hAnsi="Times New Roman"/>
          <w:sz w:val="28"/>
          <w:szCs w:val="28"/>
          <w:lang w:eastAsia="ru-RU"/>
        </w:rPr>
      </w:pPr>
    </w:p>
    <w:p w14:paraId="4B28E764" w14:textId="77777777" w:rsidR="00F76865" w:rsidRPr="006C161A" w:rsidRDefault="00F76865" w:rsidP="000427CB">
      <w:pPr>
        <w:widowControl w:val="0"/>
        <w:spacing w:after="0" w:line="240" w:lineRule="auto"/>
        <w:ind w:firstLine="709"/>
        <w:jc w:val="both"/>
        <w:outlineLvl w:val="2"/>
        <w:rPr>
          <w:rFonts w:ascii="Times New Roman" w:eastAsia="Times New Roman" w:hAnsi="Times New Roman"/>
          <w:b/>
          <w:iCs/>
          <w:sz w:val="28"/>
          <w:szCs w:val="28"/>
          <w:lang w:eastAsia="ru-RU"/>
        </w:rPr>
      </w:pPr>
      <w:r w:rsidRPr="006C161A">
        <w:rPr>
          <w:rFonts w:ascii="Times New Roman" w:eastAsia="Times New Roman" w:hAnsi="Times New Roman"/>
          <w:b/>
          <w:iCs/>
          <w:sz w:val="28"/>
          <w:szCs w:val="28"/>
          <w:lang w:eastAsia="ru-RU"/>
        </w:rPr>
        <w:t>8. Рынок услуг дополнительного образования детей</w:t>
      </w:r>
    </w:p>
    <w:p w14:paraId="21F4F8AD" w14:textId="4452F146" w:rsidR="00771DEF" w:rsidRPr="006C161A" w:rsidRDefault="00771DEF" w:rsidP="00771DEF">
      <w:pPr>
        <w:widowControl w:val="0"/>
        <w:spacing w:after="0" w:line="240" w:lineRule="auto"/>
        <w:ind w:firstLine="709"/>
        <w:jc w:val="both"/>
        <w:rPr>
          <w:rFonts w:ascii="Times New Roman" w:eastAsia="Times New Roman" w:hAnsi="Times New Roman"/>
          <w:i/>
          <w:sz w:val="28"/>
          <w:szCs w:val="28"/>
          <w:lang w:eastAsia="ru-RU"/>
        </w:rPr>
      </w:pPr>
      <w:r w:rsidRPr="006C161A">
        <w:rPr>
          <w:rFonts w:ascii="Times New Roman" w:eastAsia="Times New Roman" w:hAnsi="Times New Roman"/>
          <w:i/>
          <w:sz w:val="28"/>
          <w:szCs w:val="28"/>
          <w:lang w:eastAsia="ru-RU"/>
        </w:rPr>
        <w:t>Доля организаций частной формы собственности в сфере услуг дополнительного образования детей составляет 4,0 процента.</w:t>
      </w:r>
    </w:p>
    <w:p w14:paraId="4DF4D133" w14:textId="5041E8AD" w:rsidR="00771DEF" w:rsidRPr="006C161A" w:rsidRDefault="00771DEF" w:rsidP="00771DEF">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На конец 2024 года в республике функционировал</w:t>
      </w:r>
      <w:r w:rsidR="0077024B" w:rsidRPr="006C161A">
        <w:rPr>
          <w:rFonts w:ascii="Times New Roman" w:eastAsia="Times New Roman" w:hAnsi="Times New Roman"/>
          <w:iCs/>
          <w:sz w:val="28"/>
          <w:szCs w:val="28"/>
          <w:lang w:eastAsia="ru-RU"/>
        </w:rPr>
        <w:t>и</w:t>
      </w:r>
      <w:r w:rsidRPr="006C161A">
        <w:rPr>
          <w:rFonts w:ascii="Times New Roman" w:eastAsia="Times New Roman" w:hAnsi="Times New Roman"/>
          <w:iCs/>
          <w:sz w:val="28"/>
          <w:szCs w:val="28"/>
          <w:lang w:eastAsia="ru-RU"/>
        </w:rPr>
        <w:t xml:space="preserve"> 362 </w:t>
      </w:r>
      <w:r w:rsidRPr="006C161A">
        <w:rPr>
          <w:rFonts w:ascii="Times New Roman" w:hAnsi="Times New Roman"/>
          <w:sz w:val="28"/>
          <w:szCs w:val="28"/>
        </w:rPr>
        <w:t xml:space="preserve">образовательные организации </w:t>
      </w:r>
      <w:r w:rsidRPr="006C161A">
        <w:rPr>
          <w:rFonts w:ascii="Times New Roman" w:eastAsia="Times New Roman" w:hAnsi="Times New Roman"/>
          <w:iCs/>
          <w:sz w:val="28"/>
          <w:szCs w:val="28"/>
          <w:lang w:eastAsia="ru-RU"/>
        </w:rPr>
        <w:t xml:space="preserve">(на конец 2023 года – 359 организаций) </w:t>
      </w:r>
      <w:r w:rsidRPr="006C161A">
        <w:rPr>
          <w:rFonts w:ascii="Times New Roman" w:hAnsi="Times New Roman"/>
          <w:sz w:val="28"/>
          <w:szCs w:val="28"/>
        </w:rPr>
        <w:t>дополнительного образования детей</w:t>
      </w:r>
      <w:r w:rsidRPr="006C161A">
        <w:rPr>
          <w:rFonts w:ascii="Times New Roman" w:eastAsia="Times New Roman" w:hAnsi="Times New Roman"/>
          <w:iCs/>
          <w:sz w:val="28"/>
          <w:szCs w:val="28"/>
          <w:lang w:eastAsia="ru-RU"/>
        </w:rPr>
        <w:t xml:space="preserve"> </w:t>
      </w:r>
      <w:r w:rsidRPr="006C161A">
        <w:rPr>
          <w:rFonts w:ascii="Times New Roman" w:hAnsi="Times New Roman"/>
          <w:sz w:val="28"/>
          <w:szCs w:val="28"/>
        </w:rPr>
        <w:t>с контингентом 221 229 учащихся,</w:t>
      </w:r>
      <w:r w:rsidRPr="006C161A">
        <w:rPr>
          <w:rFonts w:ascii="Times New Roman" w:eastAsia="Times New Roman" w:hAnsi="Times New Roman"/>
          <w:iCs/>
          <w:sz w:val="28"/>
          <w:szCs w:val="28"/>
          <w:lang w:eastAsia="ru-RU"/>
        </w:rPr>
        <w:t xml:space="preserve"> из них 13 учреждений – частной формы </w:t>
      </w:r>
      <w:r w:rsidRPr="006C161A">
        <w:rPr>
          <w:rFonts w:ascii="Times New Roman" w:eastAsia="Times New Roman" w:hAnsi="Times New Roman"/>
          <w:iCs/>
          <w:sz w:val="28"/>
          <w:szCs w:val="28"/>
          <w:lang w:eastAsia="ru-RU"/>
        </w:rPr>
        <w:lastRenderedPageBreak/>
        <w:t>собственности, в которых обуча</w:t>
      </w:r>
      <w:r w:rsidR="0077024B" w:rsidRPr="006C161A">
        <w:rPr>
          <w:rFonts w:ascii="Times New Roman" w:eastAsia="Times New Roman" w:hAnsi="Times New Roman"/>
          <w:iCs/>
          <w:sz w:val="28"/>
          <w:szCs w:val="28"/>
          <w:lang w:eastAsia="ru-RU"/>
        </w:rPr>
        <w:t>лись</w:t>
      </w:r>
      <w:r w:rsidRPr="006C161A">
        <w:rPr>
          <w:rFonts w:ascii="Times New Roman" w:eastAsia="Times New Roman" w:hAnsi="Times New Roman"/>
          <w:iCs/>
          <w:sz w:val="28"/>
          <w:szCs w:val="28"/>
          <w:lang w:eastAsia="ru-RU"/>
        </w:rPr>
        <w:t xml:space="preserve"> 2 500 детей.</w:t>
      </w:r>
    </w:p>
    <w:p w14:paraId="70A7319B" w14:textId="77777777" w:rsidR="00F855F8" w:rsidRPr="006C161A" w:rsidRDefault="00F855F8" w:rsidP="00F855F8">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Из общего числа 139 образовательных организаций расположены в городских округах и 223 организации – в сельской местности.</w:t>
      </w:r>
    </w:p>
    <w:p w14:paraId="4F7AFF98" w14:textId="0076A555" w:rsidR="00771DEF" w:rsidRPr="006C161A" w:rsidRDefault="00771DEF" w:rsidP="00771DEF">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Реализуются 1 780 программ дополнительного образования детей по основным направлениям: спортивн</w:t>
      </w:r>
      <w:r w:rsidR="0077024B" w:rsidRPr="006C161A">
        <w:rPr>
          <w:rFonts w:ascii="Times New Roman" w:eastAsia="Times New Roman" w:hAnsi="Times New Roman"/>
          <w:iCs/>
          <w:sz w:val="28"/>
          <w:szCs w:val="28"/>
          <w:lang w:eastAsia="ru-RU"/>
        </w:rPr>
        <w:t>ому</w:t>
      </w:r>
      <w:r w:rsidRPr="006C161A">
        <w:rPr>
          <w:rFonts w:ascii="Times New Roman" w:eastAsia="Times New Roman" w:hAnsi="Times New Roman"/>
          <w:iCs/>
          <w:sz w:val="28"/>
          <w:szCs w:val="28"/>
          <w:lang w:eastAsia="ru-RU"/>
        </w:rPr>
        <w:t xml:space="preserve"> (40 процентов), научно-техническо</w:t>
      </w:r>
      <w:r w:rsidR="0077024B" w:rsidRPr="006C161A">
        <w:rPr>
          <w:rFonts w:ascii="Times New Roman" w:eastAsia="Times New Roman" w:hAnsi="Times New Roman"/>
          <w:iCs/>
          <w:sz w:val="28"/>
          <w:szCs w:val="28"/>
          <w:lang w:eastAsia="ru-RU"/>
        </w:rPr>
        <w:t>му</w:t>
      </w:r>
      <w:r w:rsidRPr="006C161A">
        <w:rPr>
          <w:rFonts w:ascii="Times New Roman" w:eastAsia="Times New Roman" w:hAnsi="Times New Roman"/>
          <w:iCs/>
          <w:sz w:val="28"/>
          <w:szCs w:val="28"/>
          <w:lang w:eastAsia="ru-RU"/>
        </w:rPr>
        <w:t xml:space="preserve"> (18 процентов), художественно</w:t>
      </w:r>
      <w:r w:rsidR="0077024B" w:rsidRPr="006C161A">
        <w:rPr>
          <w:rFonts w:ascii="Times New Roman" w:eastAsia="Times New Roman" w:hAnsi="Times New Roman"/>
          <w:iCs/>
          <w:sz w:val="28"/>
          <w:szCs w:val="28"/>
          <w:lang w:eastAsia="ru-RU"/>
        </w:rPr>
        <w:t>му</w:t>
      </w:r>
      <w:r w:rsidRPr="006C161A">
        <w:rPr>
          <w:rFonts w:ascii="Times New Roman" w:eastAsia="Times New Roman" w:hAnsi="Times New Roman"/>
          <w:iCs/>
          <w:sz w:val="28"/>
          <w:szCs w:val="28"/>
          <w:lang w:eastAsia="ru-RU"/>
        </w:rPr>
        <w:t xml:space="preserve"> (15 процентов), естественно-научно</w:t>
      </w:r>
      <w:r w:rsidR="0077024B" w:rsidRPr="006C161A">
        <w:rPr>
          <w:rFonts w:ascii="Times New Roman" w:eastAsia="Times New Roman" w:hAnsi="Times New Roman"/>
          <w:iCs/>
          <w:sz w:val="28"/>
          <w:szCs w:val="28"/>
          <w:lang w:eastAsia="ru-RU"/>
        </w:rPr>
        <w:t>му</w:t>
      </w:r>
      <w:r w:rsidRPr="006C161A">
        <w:rPr>
          <w:rFonts w:ascii="Times New Roman" w:eastAsia="Times New Roman" w:hAnsi="Times New Roman"/>
          <w:iCs/>
          <w:sz w:val="28"/>
          <w:szCs w:val="28"/>
          <w:lang w:eastAsia="ru-RU"/>
        </w:rPr>
        <w:t xml:space="preserve"> (13 процентов), туристско-краеведческо</w:t>
      </w:r>
      <w:r w:rsidR="0077024B" w:rsidRPr="006C161A">
        <w:rPr>
          <w:rFonts w:ascii="Times New Roman" w:eastAsia="Times New Roman" w:hAnsi="Times New Roman"/>
          <w:iCs/>
          <w:sz w:val="28"/>
          <w:szCs w:val="28"/>
          <w:lang w:eastAsia="ru-RU"/>
        </w:rPr>
        <w:t>му</w:t>
      </w:r>
      <w:r w:rsidRPr="006C161A">
        <w:rPr>
          <w:rFonts w:ascii="Times New Roman" w:eastAsia="Times New Roman" w:hAnsi="Times New Roman"/>
          <w:iCs/>
          <w:sz w:val="28"/>
          <w:szCs w:val="28"/>
          <w:lang w:eastAsia="ru-RU"/>
        </w:rPr>
        <w:t xml:space="preserve"> (8 процентов), социально-гуманитарно</w:t>
      </w:r>
      <w:r w:rsidR="0077024B" w:rsidRPr="006C161A">
        <w:rPr>
          <w:rFonts w:ascii="Times New Roman" w:eastAsia="Times New Roman" w:hAnsi="Times New Roman"/>
          <w:iCs/>
          <w:sz w:val="28"/>
          <w:szCs w:val="28"/>
          <w:lang w:eastAsia="ru-RU"/>
        </w:rPr>
        <w:t>му</w:t>
      </w:r>
      <w:r w:rsidRPr="006C161A">
        <w:rPr>
          <w:rFonts w:ascii="Times New Roman" w:eastAsia="Times New Roman" w:hAnsi="Times New Roman"/>
          <w:iCs/>
          <w:sz w:val="28"/>
          <w:szCs w:val="28"/>
          <w:lang w:eastAsia="ru-RU"/>
        </w:rPr>
        <w:t xml:space="preserve"> (6 процентов).</w:t>
      </w:r>
    </w:p>
    <w:p w14:paraId="50065883" w14:textId="4AD6A763" w:rsidR="00771DEF" w:rsidRPr="006C161A" w:rsidRDefault="00771DEF" w:rsidP="00771DEF">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В рамках реализации федерального проекта «Успех каждого ребенка» национального проекта «Образование» создана и функционирует автоматизированная информационная система «Навигатор дополнительного образования детей Республики Дагестан»</w:t>
      </w:r>
      <w:r w:rsidR="0083310B" w:rsidRPr="006C161A">
        <w:rPr>
          <w:rFonts w:ascii="Times New Roman" w:eastAsia="Times New Roman" w:hAnsi="Times New Roman"/>
          <w:iCs/>
          <w:sz w:val="28"/>
          <w:szCs w:val="28"/>
          <w:lang w:eastAsia="ru-RU"/>
        </w:rPr>
        <w:t xml:space="preserve"> (</w:t>
      </w:r>
      <w:hyperlink r:id="rId32" w:history="1">
        <w:r w:rsidR="0083310B" w:rsidRPr="006C161A">
          <w:rPr>
            <w:rStyle w:val="a3"/>
            <w:rFonts w:ascii="Times New Roman" w:eastAsia="Times New Roman" w:hAnsi="Times New Roman"/>
            <w:iCs/>
            <w:color w:val="auto"/>
            <w:sz w:val="28"/>
            <w:szCs w:val="28"/>
            <w:lang w:eastAsia="ru-RU"/>
          </w:rPr>
          <w:t>https://р05.навигатор.дети</w:t>
        </w:r>
      </w:hyperlink>
      <w:r w:rsidR="0083310B" w:rsidRPr="006C161A">
        <w:rPr>
          <w:rFonts w:ascii="Times New Roman" w:eastAsia="Times New Roman" w:hAnsi="Times New Roman"/>
          <w:iCs/>
          <w:sz w:val="28"/>
          <w:szCs w:val="28"/>
          <w:lang w:eastAsia="ru-RU"/>
        </w:rPr>
        <w:t>)</w:t>
      </w:r>
      <w:r w:rsidRPr="006C161A">
        <w:rPr>
          <w:rFonts w:ascii="Times New Roman" w:eastAsia="Times New Roman" w:hAnsi="Times New Roman"/>
          <w:iCs/>
          <w:sz w:val="28"/>
          <w:szCs w:val="28"/>
          <w:lang w:eastAsia="ru-RU"/>
        </w:rPr>
        <w:t xml:space="preserve">, в которой размещены </w:t>
      </w:r>
      <w:r w:rsidR="001A5DB1" w:rsidRPr="006C161A">
        <w:rPr>
          <w:rFonts w:ascii="Times New Roman" w:eastAsia="Times New Roman" w:hAnsi="Times New Roman"/>
          <w:iCs/>
          <w:sz w:val="28"/>
          <w:szCs w:val="28"/>
          <w:lang w:eastAsia="ru-RU"/>
        </w:rPr>
        <w:t xml:space="preserve">11267 </w:t>
      </w:r>
      <w:r w:rsidRPr="006C161A">
        <w:rPr>
          <w:rFonts w:ascii="Times New Roman" w:eastAsia="Times New Roman" w:hAnsi="Times New Roman"/>
          <w:iCs/>
          <w:sz w:val="28"/>
          <w:szCs w:val="28"/>
          <w:lang w:eastAsia="ru-RU"/>
        </w:rPr>
        <w:t>общеобразовательны</w:t>
      </w:r>
      <w:r w:rsidR="001A5DB1" w:rsidRPr="006C161A">
        <w:rPr>
          <w:rFonts w:ascii="Times New Roman" w:eastAsia="Times New Roman" w:hAnsi="Times New Roman"/>
          <w:iCs/>
          <w:sz w:val="28"/>
          <w:szCs w:val="28"/>
          <w:lang w:eastAsia="ru-RU"/>
        </w:rPr>
        <w:t>х</w:t>
      </w:r>
      <w:r w:rsidRPr="006C161A">
        <w:rPr>
          <w:rFonts w:ascii="Times New Roman" w:eastAsia="Times New Roman" w:hAnsi="Times New Roman"/>
          <w:iCs/>
          <w:sz w:val="28"/>
          <w:szCs w:val="28"/>
          <w:lang w:eastAsia="ru-RU"/>
        </w:rPr>
        <w:t xml:space="preserve"> программ дополнительного образования, реализуемы</w:t>
      </w:r>
      <w:r w:rsidR="0077024B" w:rsidRPr="006C161A">
        <w:rPr>
          <w:rFonts w:ascii="Times New Roman" w:eastAsia="Times New Roman" w:hAnsi="Times New Roman"/>
          <w:iCs/>
          <w:sz w:val="28"/>
          <w:szCs w:val="28"/>
          <w:lang w:eastAsia="ru-RU"/>
        </w:rPr>
        <w:t>х</w:t>
      </w:r>
      <w:r w:rsidRPr="006C161A">
        <w:rPr>
          <w:rFonts w:ascii="Times New Roman" w:eastAsia="Times New Roman" w:hAnsi="Times New Roman"/>
          <w:iCs/>
          <w:sz w:val="28"/>
          <w:szCs w:val="28"/>
          <w:lang w:eastAsia="ru-RU"/>
        </w:rPr>
        <w:t xml:space="preserve"> образовательными организациями Республики Дагестан, в том числе 9</w:t>
      </w:r>
      <w:r w:rsidR="0083310B" w:rsidRPr="006C161A">
        <w:rPr>
          <w:rFonts w:ascii="Times New Roman" w:eastAsia="Times New Roman" w:hAnsi="Times New Roman"/>
          <w:iCs/>
          <w:sz w:val="28"/>
          <w:szCs w:val="28"/>
          <w:lang w:eastAsia="ru-RU"/>
        </w:rPr>
        <w:t> </w:t>
      </w:r>
      <w:r w:rsidRPr="006C161A">
        <w:rPr>
          <w:rFonts w:ascii="Times New Roman" w:eastAsia="Times New Roman" w:hAnsi="Times New Roman"/>
          <w:iCs/>
          <w:sz w:val="28"/>
          <w:szCs w:val="28"/>
          <w:lang w:eastAsia="ru-RU"/>
        </w:rPr>
        <w:t>программ частных организаций.</w:t>
      </w:r>
      <w:r w:rsidR="001A5DB1" w:rsidRPr="006C161A">
        <w:rPr>
          <w:rFonts w:ascii="Times New Roman" w:eastAsia="Times New Roman" w:hAnsi="Times New Roman"/>
          <w:iCs/>
          <w:sz w:val="28"/>
          <w:szCs w:val="28"/>
          <w:lang w:eastAsia="ru-RU"/>
        </w:rPr>
        <w:t xml:space="preserve"> В 2024 году в АИС «Навигатор» зарегистрированы в качестве исполнителей образовательных услуг 104 образовательные организации различных форм собственности, из них 9 частных организаций.</w:t>
      </w:r>
    </w:p>
    <w:p w14:paraId="2A3B638D" w14:textId="242E64AC" w:rsidR="00771DEF" w:rsidRPr="006C161A" w:rsidRDefault="00771DEF" w:rsidP="00771DEF">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В Республике Дагестан охват программами дополнительного образования составил 65,7 процента детей </w:t>
      </w:r>
      <w:r w:rsidR="0077024B" w:rsidRPr="006C161A">
        <w:rPr>
          <w:rFonts w:ascii="Times New Roman" w:eastAsia="Times New Roman" w:hAnsi="Times New Roman"/>
          <w:iCs/>
          <w:sz w:val="28"/>
          <w:szCs w:val="28"/>
          <w:lang w:eastAsia="ru-RU"/>
        </w:rPr>
        <w:t xml:space="preserve">в возрасте </w:t>
      </w:r>
      <w:r w:rsidRPr="006C161A">
        <w:rPr>
          <w:rFonts w:ascii="Times New Roman" w:eastAsia="Times New Roman" w:hAnsi="Times New Roman"/>
          <w:iCs/>
          <w:sz w:val="28"/>
          <w:szCs w:val="28"/>
          <w:lang w:eastAsia="ru-RU"/>
        </w:rPr>
        <w:t xml:space="preserve">от 5 до 18 лет согласно учету детей </w:t>
      </w:r>
      <w:r w:rsidR="0077024B"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с помощью Навигатора дополнительного образования детей, где каждый ребенок посчитан 1 раз.</w:t>
      </w:r>
    </w:p>
    <w:p w14:paraId="7DDD7F57" w14:textId="46B70EB3" w:rsidR="00F855F8" w:rsidRPr="006C161A" w:rsidRDefault="00F855F8" w:rsidP="000427CB">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Минобрнауки РД в рамках реализации федерального проекта «Успех каждого ребенка» национального проекта «Образование» в 2024 году проведены 1 конференция, 6 мастер-классов и 5 семинаров по повышению качества образовательных услуг с приглашением негосударственных организаций дополнительного образования детей. В мероприятиях приняли участие 7 частных организаций.</w:t>
      </w:r>
    </w:p>
    <w:p w14:paraId="3DB8FB6B" w14:textId="36731A1B" w:rsidR="00F855F8" w:rsidRPr="006C161A" w:rsidRDefault="00F855F8" w:rsidP="00F855F8">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В Республике Дагестан созданы 7 центров цифрового образования детей</w:t>
      </w:r>
      <w:r w:rsidRPr="006C161A">
        <w:rPr>
          <w:rFonts w:ascii="Times New Roman" w:eastAsia="Times New Roman" w:hAnsi="Times New Roman"/>
          <w:iCs/>
          <w:sz w:val="28"/>
          <w:szCs w:val="28"/>
          <w:lang w:eastAsia="ru-RU"/>
        </w:rPr>
        <w:br/>
        <w:t>«IT-куб» (г. Махачкала, г. Буйнакск, г. Дербент, г. Избербаш, г. Каспийск,</w:t>
      </w:r>
      <w:r w:rsidRPr="006C161A">
        <w:rPr>
          <w:rFonts w:ascii="Times New Roman" w:eastAsia="Times New Roman" w:hAnsi="Times New Roman"/>
          <w:iCs/>
          <w:sz w:val="28"/>
          <w:szCs w:val="28"/>
          <w:lang w:eastAsia="ru-RU"/>
        </w:rPr>
        <w:br/>
        <w:t>г. Кизляр), 618 центров «Точк</w:t>
      </w:r>
      <w:r w:rsidR="0077024B" w:rsidRPr="006C161A">
        <w:rPr>
          <w:rFonts w:ascii="Times New Roman" w:eastAsia="Times New Roman" w:hAnsi="Times New Roman"/>
          <w:iCs/>
          <w:sz w:val="28"/>
          <w:szCs w:val="28"/>
          <w:lang w:eastAsia="ru-RU"/>
        </w:rPr>
        <w:t>а</w:t>
      </w:r>
      <w:r w:rsidRPr="006C161A">
        <w:rPr>
          <w:rFonts w:ascii="Times New Roman" w:eastAsia="Times New Roman" w:hAnsi="Times New Roman"/>
          <w:iCs/>
          <w:sz w:val="28"/>
          <w:szCs w:val="28"/>
          <w:lang w:eastAsia="ru-RU"/>
        </w:rPr>
        <w:t xml:space="preserve"> роста» (в 47 муниципальных образованиях на базе сельских школ открыты центры «Точка роста» для реализации программ естественно-научной и гуманитарной направленност</w:t>
      </w:r>
      <w:r w:rsidR="0077024B" w:rsidRPr="006C161A">
        <w:rPr>
          <w:rFonts w:ascii="Times New Roman" w:eastAsia="Times New Roman" w:hAnsi="Times New Roman"/>
          <w:iCs/>
          <w:sz w:val="28"/>
          <w:szCs w:val="28"/>
          <w:lang w:eastAsia="ru-RU"/>
        </w:rPr>
        <w:t>ей</w:t>
      </w:r>
      <w:r w:rsidRPr="006C161A">
        <w:rPr>
          <w:rFonts w:ascii="Times New Roman" w:eastAsia="Times New Roman" w:hAnsi="Times New Roman"/>
          <w:iCs/>
          <w:sz w:val="28"/>
          <w:szCs w:val="28"/>
          <w:lang w:eastAsia="ru-RU"/>
        </w:rPr>
        <w:t>, технологии, ОБЖ, астрономии, в том числе в сетевой форме), детский технопарк «</w:t>
      </w:r>
      <w:proofErr w:type="spellStart"/>
      <w:r w:rsidRPr="006C161A">
        <w:rPr>
          <w:rFonts w:ascii="Times New Roman" w:eastAsia="Times New Roman" w:hAnsi="Times New Roman"/>
          <w:iCs/>
          <w:sz w:val="28"/>
          <w:szCs w:val="28"/>
          <w:lang w:eastAsia="ru-RU"/>
        </w:rPr>
        <w:t>Кванториум</w:t>
      </w:r>
      <w:proofErr w:type="spellEnd"/>
      <w:r w:rsidRPr="006C161A">
        <w:rPr>
          <w:rFonts w:ascii="Times New Roman" w:eastAsia="Times New Roman" w:hAnsi="Times New Roman"/>
          <w:iCs/>
          <w:sz w:val="28"/>
          <w:szCs w:val="28"/>
          <w:lang w:eastAsia="ru-RU"/>
        </w:rPr>
        <w:t>», мобильный технопарк «Кванториум05», 3 школьных «</w:t>
      </w:r>
      <w:proofErr w:type="spellStart"/>
      <w:r w:rsidRPr="006C161A">
        <w:rPr>
          <w:rFonts w:ascii="Times New Roman" w:eastAsia="Times New Roman" w:hAnsi="Times New Roman"/>
          <w:iCs/>
          <w:sz w:val="28"/>
          <w:szCs w:val="28"/>
          <w:lang w:eastAsia="ru-RU"/>
        </w:rPr>
        <w:t>Кванториума</w:t>
      </w:r>
      <w:proofErr w:type="spellEnd"/>
      <w:r w:rsidRPr="006C161A">
        <w:rPr>
          <w:rFonts w:ascii="Times New Roman" w:eastAsia="Times New Roman" w:hAnsi="Times New Roman"/>
          <w:iCs/>
          <w:sz w:val="28"/>
          <w:szCs w:val="28"/>
          <w:lang w:eastAsia="ru-RU"/>
        </w:rPr>
        <w:t>» на базе общеобразовательных организаций г. Махачкал</w:t>
      </w:r>
      <w:r w:rsidR="0077024B" w:rsidRPr="006C161A">
        <w:rPr>
          <w:rFonts w:ascii="Times New Roman" w:eastAsia="Times New Roman" w:hAnsi="Times New Roman"/>
          <w:iCs/>
          <w:sz w:val="28"/>
          <w:szCs w:val="28"/>
          <w:lang w:eastAsia="ru-RU"/>
        </w:rPr>
        <w:t>ы</w:t>
      </w:r>
      <w:r w:rsidRPr="006C161A">
        <w:rPr>
          <w:rFonts w:ascii="Times New Roman" w:eastAsia="Times New Roman" w:hAnsi="Times New Roman"/>
          <w:iCs/>
          <w:sz w:val="28"/>
          <w:szCs w:val="28"/>
          <w:lang w:eastAsia="ru-RU"/>
        </w:rPr>
        <w:t xml:space="preserve"> и г. Каспийск</w:t>
      </w:r>
      <w:r w:rsidR="0077024B" w:rsidRPr="006C161A">
        <w:rPr>
          <w:rFonts w:ascii="Times New Roman" w:eastAsia="Times New Roman" w:hAnsi="Times New Roman"/>
          <w:iCs/>
          <w:sz w:val="28"/>
          <w:szCs w:val="28"/>
          <w:lang w:eastAsia="ru-RU"/>
        </w:rPr>
        <w:t>а</w:t>
      </w:r>
      <w:r w:rsidRPr="006C161A">
        <w:rPr>
          <w:rFonts w:ascii="Times New Roman" w:eastAsia="Times New Roman" w:hAnsi="Times New Roman"/>
          <w:iCs/>
          <w:sz w:val="28"/>
          <w:szCs w:val="28"/>
          <w:lang w:eastAsia="ru-RU"/>
        </w:rPr>
        <w:t>, направленных на развитие у обучающихся современных компетенций и навыков.</w:t>
      </w:r>
    </w:p>
    <w:p w14:paraId="650026C2" w14:textId="17FA96D6" w:rsidR="00F855F8" w:rsidRPr="006C161A" w:rsidRDefault="00F855F8" w:rsidP="00F855F8">
      <w:pPr>
        <w:spacing w:after="0" w:line="240" w:lineRule="auto"/>
        <w:ind w:firstLine="567"/>
        <w:jc w:val="both"/>
        <w:rPr>
          <w:rFonts w:ascii="Times New Roman" w:hAnsi="Times New Roman"/>
          <w:sz w:val="28"/>
          <w:szCs w:val="28"/>
        </w:rPr>
      </w:pPr>
      <w:r w:rsidRPr="006C161A">
        <w:rPr>
          <w:rFonts w:ascii="Times New Roman" w:hAnsi="Times New Roman"/>
          <w:sz w:val="28"/>
          <w:szCs w:val="28"/>
        </w:rPr>
        <w:t>Реализуются проекты в системе образования «</w:t>
      </w:r>
      <w:proofErr w:type="spellStart"/>
      <w:r w:rsidRPr="006C161A">
        <w:rPr>
          <w:rFonts w:ascii="Times New Roman" w:hAnsi="Times New Roman"/>
          <w:sz w:val="28"/>
          <w:szCs w:val="28"/>
        </w:rPr>
        <w:t>Яндекс.Лицей</w:t>
      </w:r>
      <w:proofErr w:type="spellEnd"/>
      <w:r w:rsidRPr="006C161A">
        <w:rPr>
          <w:rFonts w:ascii="Times New Roman" w:hAnsi="Times New Roman"/>
          <w:sz w:val="28"/>
          <w:szCs w:val="28"/>
        </w:rPr>
        <w:t>», «</w:t>
      </w:r>
      <w:r w:rsidRPr="006C161A">
        <w:rPr>
          <w:rFonts w:ascii="Times New Roman" w:hAnsi="Times New Roman"/>
          <w:bCs/>
          <w:sz w:val="28"/>
          <w:szCs w:val="28"/>
          <w:shd w:val="clear" w:color="auto" w:fill="FFFFFF"/>
        </w:rPr>
        <w:t>Код будущего</w:t>
      </w:r>
      <w:r w:rsidRPr="006C161A">
        <w:rPr>
          <w:rFonts w:ascii="Times New Roman" w:hAnsi="Times New Roman"/>
          <w:sz w:val="28"/>
          <w:szCs w:val="28"/>
        </w:rPr>
        <w:t xml:space="preserve">» «Футбол в школу», «Волейбол», «Баскетбол», «Шахматы в школу» и другие, запущены новые: «Школьная футбольная лига», «Бадминтон в школу», «Самбо </w:t>
      </w:r>
      <w:r w:rsidR="0077024B" w:rsidRPr="006C161A">
        <w:rPr>
          <w:rFonts w:ascii="Times New Roman" w:hAnsi="Times New Roman"/>
          <w:sz w:val="28"/>
          <w:szCs w:val="28"/>
        </w:rPr>
        <w:t xml:space="preserve">                         </w:t>
      </w:r>
      <w:r w:rsidRPr="006C161A">
        <w:rPr>
          <w:rFonts w:ascii="Times New Roman" w:hAnsi="Times New Roman"/>
          <w:sz w:val="28"/>
          <w:szCs w:val="28"/>
        </w:rPr>
        <w:t xml:space="preserve">в школу», «Вольная борьба в школу» и другие. </w:t>
      </w:r>
    </w:p>
    <w:p w14:paraId="075DE40E" w14:textId="77777777" w:rsidR="009E7947" w:rsidRPr="006C161A" w:rsidRDefault="009E7947" w:rsidP="000427CB">
      <w:pPr>
        <w:widowControl w:val="0"/>
        <w:spacing w:after="0" w:line="240" w:lineRule="auto"/>
        <w:ind w:firstLine="709"/>
        <w:jc w:val="both"/>
        <w:rPr>
          <w:rFonts w:ascii="Times New Roman" w:eastAsia="Times New Roman" w:hAnsi="Times New Roman"/>
          <w:iCs/>
          <w:sz w:val="28"/>
          <w:szCs w:val="28"/>
          <w:lang w:eastAsia="ru-RU"/>
        </w:rPr>
      </w:pPr>
    </w:p>
    <w:p w14:paraId="3802A967" w14:textId="77777777" w:rsidR="008872EF" w:rsidRPr="006C161A" w:rsidRDefault="00F76865" w:rsidP="000427CB">
      <w:pPr>
        <w:widowControl w:val="0"/>
        <w:spacing w:after="0" w:line="240" w:lineRule="auto"/>
        <w:ind w:firstLine="709"/>
        <w:jc w:val="both"/>
        <w:outlineLvl w:val="2"/>
        <w:rPr>
          <w:rFonts w:ascii="Times New Roman" w:hAnsi="Times New Roman"/>
          <w:sz w:val="28"/>
          <w:szCs w:val="28"/>
        </w:rPr>
      </w:pPr>
      <w:r w:rsidRPr="006C161A">
        <w:rPr>
          <w:rFonts w:ascii="Times New Roman" w:eastAsia="Times New Roman" w:hAnsi="Times New Roman"/>
          <w:b/>
          <w:iCs/>
          <w:sz w:val="28"/>
          <w:szCs w:val="28"/>
          <w:lang w:eastAsia="ru-RU"/>
        </w:rPr>
        <w:t>9. Рынок услуг</w:t>
      </w:r>
      <w:r w:rsidR="00D05911" w:rsidRPr="006C161A">
        <w:rPr>
          <w:rFonts w:ascii="Times New Roman" w:eastAsia="Times New Roman" w:hAnsi="Times New Roman"/>
          <w:b/>
          <w:iCs/>
          <w:sz w:val="28"/>
          <w:szCs w:val="28"/>
          <w:lang w:eastAsia="ru-RU"/>
        </w:rPr>
        <w:t xml:space="preserve"> детского отдыха и оздоровления</w:t>
      </w:r>
    </w:p>
    <w:p w14:paraId="48C4130D" w14:textId="77777777" w:rsidR="008847CD" w:rsidRPr="006C161A" w:rsidRDefault="008847CD" w:rsidP="008847CD">
      <w:pPr>
        <w:widowControl w:val="0"/>
        <w:spacing w:after="0" w:line="240" w:lineRule="auto"/>
        <w:ind w:firstLine="709"/>
        <w:jc w:val="both"/>
        <w:rPr>
          <w:rFonts w:ascii="Times New Roman" w:eastAsia="Times New Roman" w:hAnsi="Times New Roman"/>
          <w:i/>
          <w:sz w:val="28"/>
          <w:szCs w:val="28"/>
          <w:lang w:eastAsia="ru-RU"/>
        </w:rPr>
      </w:pPr>
      <w:r w:rsidRPr="006C161A">
        <w:rPr>
          <w:rFonts w:ascii="Times New Roman" w:eastAsia="Times New Roman" w:hAnsi="Times New Roman"/>
          <w:i/>
          <w:sz w:val="28"/>
          <w:szCs w:val="28"/>
          <w:lang w:eastAsia="ru-RU"/>
        </w:rPr>
        <w:t>Доля организаций детского отдыха и оздоровления частной формы собственности составила 87 процентов.</w:t>
      </w:r>
    </w:p>
    <w:p w14:paraId="251BBD3B" w14:textId="65C31E26" w:rsidR="008847CD" w:rsidRPr="006C161A" w:rsidRDefault="008847CD" w:rsidP="008847CD">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В 2024 году в республике функционировали 2</w:t>
      </w:r>
      <w:r w:rsidR="00AD7A8B">
        <w:rPr>
          <w:rFonts w:ascii="Times New Roman" w:eastAsia="Times New Roman" w:hAnsi="Times New Roman"/>
          <w:iCs/>
          <w:sz w:val="28"/>
          <w:szCs w:val="28"/>
          <w:lang w:eastAsia="ru-RU"/>
        </w:rPr>
        <w:t>44</w:t>
      </w:r>
      <w:r w:rsidR="002B3370"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оздоровительны</w:t>
      </w:r>
      <w:r w:rsidR="006F3583">
        <w:rPr>
          <w:rFonts w:ascii="Times New Roman" w:eastAsia="Times New Roman" w:hAnsi="Times New Roman"/>
          <w:iCs/>
          <w:sz w:val="28"/>
          <w:szCs w:val="28"/>
          <w:lang w:eastAsia="ru-RU"/>
        </w:rPr>
        <w:t>е</w:t>
      </w:r>
      <w:r w:rsidRPr="006C161A">
        <w:rPr>
          <w:rFonts w:ascii="Times New Roman" w:eastAsia="Times New Roman" w:hAnsi="Times New Roman"/>
          <w:iCs/>
          <w:sz w:val="28"/>
          <w:szCs w:val="28"/>
          <w:lang w:eastAsia="ru-RU"/>
        </w:rPr>
        <w:t xml:space="preserve"> организаци</w:t>
      </w:r>
      <w:r w:rsidR="006F3583">
        <w:rPr>
          <w:rFonts w:ascii="Times New Roman" w:eastAsia="Times New Roman" w:hAnsi="Times New Roman"/>
          <w:iCs/>
          <w:sz w:val="28"/>
          <w:szCs w:val="28"/>
          <w:lang w:eastAsia="ru-RU"/>
        </w:rPr>
        <w:t>и</w:t>
      </w:r>
      <w:r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lastRenderedPageBreak/>
        <w:t xml:space="preserve">(в 2023 году – 199 организации). За летний период всеми формами отдыха </w:t>
      </w:r>
      <w:r w:rsidR="0077024B"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 xml:space="preserve">и оздоровления за счет средств республиканского бюджета охвачено более </w:t>
      </w:r>
      <w:r w:rsidR="0077024B"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37,</w:t>
      </w:r>
      <w:r w:rsidR="002B3370" w:rsidRPr="006C161A">
        <w:rPr>
          <w:rFonts w:ascii="Times New Roman" w:eastAsia="Times New Roman" w:hAnsi="Times New Roman"/>
          <w:iCs/>
          <w:sz w:val="28"/>
          <w:szCs w:val="28"/>
          <w:lang w:eastAsia="ru-RU"/>
        </w:rPr>
        <w:t>7</w:t>
      </w:r>
      <w:r w:rsidRPr="006C161A">
        <w:rPr>
          <w:rFonts w:ascii="Times New Roman" w:eastAsia="Times New Roman" w:hAnsi="Times New Roman"/>
          <w:iCs/>
          <w:sz w:val="28"/>
          <w:szCs w:val="28"/>
          <w:lang w:eastAsia="ru-RU"/>
        </w:rPr>
        <w:t xml:space="preserve"> тыс. детей, в том числе </w:t>
      </w:r>
      <w:r w:rsidR="00942888" w:rsidRPr="006C161A">
        <w:rPr>
          <w:rFonts w:ascii="Times New Roman" w:eastAsia="Times New Roman" w:hAnsi="Times New Roman"/>
          <w:iCs/>
          <w:sz w:val="28"/>
          <w:szCs w:val="28"/>
          <w:lang w:eastAsia="ru-RU"/>
        </w:rPr>
        <w:t>20</w:t>
      </w:r>
      <w:r w:rsidR="002B3370" w:rsidRPr="006C161A">
        <w:rPr>
          <w:rFonts w:ascii="Times New Roman" w:eastAsia="Times New Roman" w:hAnsi="Times New Roman"/>
          <w:iCs/>
          <w:sz w:val="28"/>
          <w:szCs w:val="28"/>
          <w:lang w:eastAsia="ru-RU"/>
        </w:rPr>
        <w:t> 305</w:t>
      </w:r>
      <w:r w:rsidRPr="006C161A">
        <w:rPr>
          <w:rFonts w:ascii="Times New Roman" w:eastAsia="Times New Roman" w:hAnsi="Times New Roman"/>
          <w:iCs/>
          <w:sz w:val="28"/>
          <w:szCs w:val="28"/>
          <w:lang w:eastAsia="ru-RU"/>
        </w:rPr>
        <w:t xml:space="preserve"> детей – в 25 загородных оздоровительных организациях и 17 420 детей – в </w:t>
      </w:r>
      <w:r w:rsidR="002B3370" w:rsidRPr="006C161A">
        <w:rPr>
          <w:rFonts w:ascii="Times New Roman" w:eastAsia="Times New Roman" w:hAnsi="Times New Roman"/>
          <w:iCs/>
          <w:sz w:val="28"/>
          <w:szCs w:val="28"/>
          <w:lang w:eastAsia="ru-RU"/>
        </w:rPr>
        <w:t>214</w:t>
      </w:r>
      <w:r w:rsidRPr="006C161A">
        <w:rPr>
          <w:rFonts w:ascii="Times New Roman" w:eastAsia="Times New Roman" w:hAnsi="Times New Roman"/>
          <w:iCs/>
          <w:sz w:val="28"/>
          <w:szCs w:val="28"/>
          <w:lang w:eastAsia="ru-RU"/>
        </w:rPr>
        <w:t xml:space="preserve"> пришкольных лагерях.</w:t>
      </w:r>
    </w:p>
    <w:p w14:paraId="7CB47BAB" w14:textId="238A82BD" w:rsidR="002B3370" w:rsidRPr="006C161A" w:rsidRDefault="00ED283F" w:rsidP="008847CD">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Среди </w:t>
      </w:r>
      <w:r w:rsidR="002B3370" w:rsidRPr="006C161A">
        <w:rPr>
          <w:rFonts w:ascii="Times New Roman" w:eastAsia="Times New Roman" w:hAnsi="Times New Roman"/>
          <w:iCs/>
          <w:sz w:val="28"/>
          <w:szCs w:val="28"/>
          <w:lang w:eastAsia="ru-RU"/>
        </w:rPr>
        <w:t>25 детских оздоровительных организаций, выигравших конкурс, проведенный Минобрнауки РД в 2024 году</w:t>
      </w:r>
      <w:r w:rsidRPr="006C161A">
        <w:rPr>
          <w:rFonts w:ascii="Times New Roman" w:eastAsia="Times New Roman" w:hAnsi="Times New Roman"/>
          <w:iCs/>
          <w:sz w:val="28"/>
          <w:szCs w:val="28"/>
          <w:lang w:eastAsia="ru-RU"/>
        </w:rPr>
        <w:t>,</w:t>
      </w:r>
      <w:r w:rsidR="002B3370" w:rsidRPr="006C161A">
        <w:rPr>
          <w:rFonts w:ascii="Times New Roman" w:eastAsia="Times New Roman" w:hAnsi="Times New Roman"/>
          <w:iCs/>
          <w:sz w:val="28"/>
          <w:szCs w:val="28"/>
          <w:lang w:eastAsia="ru-RU"/>
        </w:rPr>
        <w:t xml:space="preserve"> на оказание услуг детского отдыха </w:t>
      </w:r>
      <w:r w:rsidR="0077024B" w:rsidRPr="006C161A">
        <w:rPr>
          <w:rFonts w:ascii="Times New Roman" w:eastAsia="Times New Roman" w:hAnsi="Times New Roman"/>
          <w:iCs/>
          <w:sz w:val="28"/>
          <w:szCs w:val="28"/>
          <w:lang w:eastAsia="ru-RU"/>
        </w:rPr>
        <w:t xml:space="preserve">                      </w:t>
      </w:r>
      <w:r w:rsidR="002B3370" w:rsidRPr="006C161A">
        <w:rPr>
          <w:rFonts w:ascii="Times New Roman" w:eastAsia="Times New Roman" w:hAnsi="Times New Roman"/>
          <w:iCs/>
          <w:sz w:val="28"/>
          <w:szCs w:val="28"/>
          <w:lang w:eastAsia="ru-RU"/>
        </w:rPr>
        <w:t>и оздоровления, 19</w:t>
      </w:r>
      <w:r w:rsidRPr="006C161A">
        <w:rPr>
          <w:rFonts w:ascii="Times New Roman" w:eastAsia="Times New Roman" w:hAnsi="Times New Roman"/>
          <w:iCs/>
          <w:sz w:val="28"/>
          <w:szCs w:val="28"/>
          <w:lang w:eastAsia="ru-RU"/>
        </w:rPr>
        <w:t xml:space="preserve"> организаций – </w:t>
      </w:r>
      <w:r w:rsidR="002B3370" w:rsidRPr="006C161A">
        <w:rPr>
          <w:rFonts w:ascii="Times New Roman" w:eastAsia="Times New Roman" w:hAnsi="Times New Roman"/>
          <w:iCs/>
          <w:sz w:val="28"/>
          <w:szCs w:val="28"/>
          <w:lang w:eastAsia="ru-RU"/>
        </w:rPr>
        <w:t>частн</w:t>
      </w:r>
      <w:r w:rsidRPr="006C161A">
        <w:rPr>
          <w:rFonts w:ascii="Times New Roman" w:eastAsia="Times New Roman" w:hAnsi="Times New Roman"/>
          <w:iCs/>
          <w:sz w:val="28"/>
          <w:szCs w:val="28"/>
          <w:lang w:eastAsia="ru-RU"/>
        </w:rPr>
        <w:t xml:space="preserve">ой формы собственности. </w:t>
      </w:r>
      <w:r w:rsidR="0077024B" w:rsidRPr="006C161A">
        <w:rPr>
          <w:rFonts w:ascii="Times New Roman" w:eastAsia="Times New Roman" w:hAnsi="Times New Roman"/>
          <w:iCs/>
          <w:sz w:val="28"/>
          <w:szCs w:val="28"/>
          <w:lang w:eastAsia="ru-RU"/>
        </w:rPr>
        <w:t>Охват составил</w:t>
      </w:r>
      <w:r w:rsidRPr="006C161A">
        <w:rPr>
          <w:rFonts w:ascii="Times New Roman" w:eastAsia="Times New Roman" w:hAnsi="Times New Roman"/>
          <w:iCs/>
          <w:sz w:val="28"/>
          <w:szCs w:val="28"/>
          <w:lang w:eastAsia="ru-RU"/>
        </w:rPr>
        <w:t xml:space="preserve"> 15 855 детей.</w:t>
      </w:r>
    </w:p>
    <w:p w14:paraId="1C776129" w14:textId="689EB414" w:rsidR="008847CD" w:rsidRPr="006C161A" w:rsidRDefault="008847CD" w:rsidP="008847CD">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Охват отдыхом и оздоровлением детей в 2024 году составил 8 процентов </w:t>
      </w:r>
      <w:r w:rsidR="0077024B"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от общего количества детей школьного возраста (в 2023 году – 7 процентов).</w:t>
      </w:r>
    </w:p>
    <w:p w14:paraId="5902B04B" w14:textId="2D2F4D0F" w:rsidR="008847CD" w:rsidRPr="006C161A" w:rsidRDefault="00942888" w:rsidP="000427CB">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Минобрнауки РД сформирован открытый реестр организаций отдыха </w:t>
      </w:r>
      <w:r w:rsidR="00E1766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 xml:space="preserve">и оздоровления, расположенных на территории региона, размещенный </w:t>
      </w:r>
      <w:r w:rsidR="00E1766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 xml:space="preserve">на официальном сайте Минобрнауки РД </w:t>
      </w:r>
      <w:hyperlink r:id="rId33" w:history="1">
        <w:r w:rsidR="001D0B75" w:rsidRPr="006C161A">
          <w:rPr>
            <w:rStyle w:val="a3"/>
            <w:rFonts w:ascii="Times New Roman" w:hAnsi="Times New Roman"/>
            <w:color w:val="auto"/>
            <w:sz w:val="28"/>
            <w:szCs w:val="28"/>
          </w:rPr>
          <w:t>http://www.dagminobr.ru/</w:t>
        </w:r>
      </w:hyperlink>
      <w:r w:rsidR="001D0B75" w:rsidRPr="006C161A">
        <w:t xml:space="preserve"> </w:t>
      </w:r>
      <w:r w:rsidRPr="006C161A">
        <w:rPr>
          <w:rFonts w:ascii="Times New Roman" w:eastAsia="Times New Roman" w:hAnsi="Times New Roman"/>
          <w:iCs/>
          <w:sz w:val="28"/>
          <w:szCs w:val="28"/>
          <w:lang w:eastAsia="ru-RU"/>
        </w:rPr>
        <w:t>в разделе «Деятельность» -&gt; «Летний отдых». В этом же разделе размещены методические рекомендации по вопросам безопасности при организации отдыха детей и их оздоровления, в том числе по вопросам безопасности перевозок детей.</w:t>
      </w:r>
    </w:p>
    <w:p w14:paraId="013B8E72" w14:textId="77777777" w:rsidR="001D0B75" w:rsidRPr="006C161A" w:rsidRDefault="001D0B75" w:rsidP="001D0B75">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В период проведения смен во всех лагерях проведено более 270 тематических мероприятий по профилактике правонарушений и наркомании, безопасности дорожного травматизма, терроризма, пожарной безопасности; проведены лекции, мастер-классы, направленные на научно- техническое просвещение и привлечение детей и молодёжи к данному направлению; особо уделено внимание тематике патриотического воспитания. </w:t>
      </w:r>
    </w:p>
    <w:p w14:paraId="053D9B05" w14:textId="77777777" w:rsidR="00942888" w:rsidRPr="006C161A" w:rsidRDefault="00942888" w:rsidP="000427CB">
      <w:pPr>
        <w:widowControl w:val="0"/>
        <w:spacing w:after="0" w:line="240" w:lineRule="auto"/>
        <w:ind w:firstLine="709"/>
        <w:jc w:val="both"/>
        <w:rPr>
          <w:rFonts w:ascii="Times New Roman" w:eastAsia="Times New Roman" w:hAnsi="Times New Roman"/>
          <w:iCs/>
          <w:sz w:val="28"/>
          <w:szCs w:val="28"/>
          <w:lang w:eastAsia="ru-RU"/>
        </w:rPr>
      </w:pPr>
    </w:p>
    <w:p w14:paraId="32ED7E25" w14:textId="77777777" w:rsidR="00F76865" w:rsidRPr="006C161A" w:rsidRDefault="00D05911" w:rsidP="000427CB">
      <w:pPr>
        <w:widowControl w:val="0"/>
        <w:spacing w:after="0" w:line="240" w:lineRule="auto"/>
        <w:ind w:firstLine="709"/>
        <w:jc w:val="both"/>
        <w:outlineLvl w:val="2"/>
        <w:rPr>
          <w:rFonts w:ascii="Times New Roman" w:eastAsia="Times New Roman" w:hAnsi="Times New Roman"/>
          <w:b/>
          <w:iCs/>
          <w:sz w:val="28"/>
          <w:szCs w:val="28"/>
          <w:lang w:eastAsia="ru-RU"/>
        </w:rPr>
      </w:pPr>
      <w:r w:rsidRPr="006C161A">
        <w:rPr>
          <w:rFonts w:ascii="Times New Roman" w:eastAsia="Times New Roman" w:hAnsi="Times New Roman"/>
          <w:b/>
          <w:iCs/>
          <w:sz w:val="28"/>
          <w:szCs w:val="28"/>
          <w:lang w:eastAsia="ru-RU"/>
        </w:rPr>
        <w:t>10. Рынок ритуальных услуг</w:t>
      </w:r>
    </w:p>
    <w:p w14:paraId="10F1A6E4" w14:textId="18049D72" w:rsidR="001D0B75" w:rsidRPr="006C161A" w:rsidRDefault="001D0B75" w:rsidP="001D0B75">
      <w:pPr>
        <w:widowControl w:val="0"/>
        <w:spacing w:after="0" w:line="240" w:lineRule="auto"/>
        <w:ind w:firstLine="709"/>
        <w:jc w:val="both"/>
        <w:rPr>
          <w:rFonts w:ascii="Times New Roman" w:eastAsia="Times New Roman" w:hAnsi="Times New Roman"/>
          <w:i/>
          <w:sz w:val="28"/>
          <w:szCs w:val="28"/>
          <w:lang w:eastAsia="ru-RU"/>
        </w:rPr>
      </w:pPr>
      <w:r w:rsidRPr="006C161A">
        <w:rPr>
          <w:rFonts w:ascii="Times New Roman" w:eastAsia="Times New Roman" w:hAnsi="Times New Roman"/>
          <w:i/>
          <w:sz w:val="28"/>
          <w:szCs w:val="28"/>
          <w:lang w:eastAsia="ru-RU"/>
        </w:rPr>
        <w:t xml:space="preserve">Доля выручки организаций ритуальных услуг частной формы собственности </w:t>
      </w:r>
      <w:r w:rsidR="00E17668" w:rsidRPr="006C161A">
        <w:rPr>
          <w:rFonts w:ascii="Times New Roman" w:eastAsia="Times New Roman" w:hAnsi="Times New Roman"/>
          <w:i/>
          <w:sz w:val="28"/>
          <w:szCs w:val="28"/>
          <w:lang w:eastAsia="ru-RU"/>
        </w:rPr>
        <w:t xml:space="preserve">                  </w:t>
      </w:r>
      <w:r w:rsidRPr="006C161A">
        <w:rPr>
          <w:rFonts w:ascii="Times New Roman" w:eastAsia="Times New Roman" w:hAnsi="Times New Roman"/>
          <w:i/>
          <w:sz w:val="28"/>
          <w:szCs w:val="28"/>
          <w:lang w:eastAsia="ru-RU"/>
        </w:rPr>
        <w:t>в общем объеме выручки всех организаций ритуальных услуг составляет</w:t>
      </w:r>
      <w:r w:rsidRPr="006C161A">
        <w:rPr>
          <w:rFonts w:ascii="Times New Roman" w:eastAsia="Times New Roman" w:hAnsi="Times New Roman"/>
          <w:i/>
          <w:sz w:val="28"/>
          <w:szCs w:val="28"/>
          <w:lang w:eastAsia="ru-RU"/>
        </w:rPr>
        <w:br/>
        <w:t>99,8 процента.</w:t>
      </w:r>
    </w:p>
    <w:p w14:paraId="219C3705" w14:textId="66FFFFE8" w:rsidR="001D0B75" w:rsidRPr="006C161A" w:rsidRDefault="001D0B75" w:rsidP="001D0B75">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По данным 52 администраций муниципальных районов и городских округов Республики Дагестан, в Республике Дагестан функционируют 9 организаций</w:t>
      </w:r>
      <w:r w:rsidRPr="006C161A">
        <w:rPr>
          <w:rFonts w:ascii="Times New Roman" w:eastAsia="Times New Roman" w:hAnsi="Times New Roman"/>
          <w:iCs/>
          <w:sz w:val="28"/>
          <w:szCs w:val="28"/>
          <w:lang w:eastAsia="ru-RU"/>
        </w:rPr>
        <w:br/>
        <w:t>по оказанию услуг по погребению и содержанию мест захоронения (далее – ритуальные услуги), в числе которых 5 индивидуальных предпринимателей,</w:t>
      </w:r>
      <w:r w:rsidRPr="006C161A">
        <w:rPr>
          <w:rFonts w:ascii="Times New Roman" w:eastAsia="Times New Roman" w:hAnsi="Times New Roman"/>
          <w:iCs/>
          <w:sz w:val="28"/>
          <w:szCs w:val="28"/>
          <w:lang w:eastAsia="ru-RU"/>
        </w:rPr>
        <w:br/>
        <w:t xml:space="preserve">1 муниципальное унитарное предприятие, 1 муниципальное казенное предприятие </w:t>
      </w:r>
      <w:r w:rsidR="00E1766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и 2 общества с ограниченной ответственностью.</w:t>
      </w:r>
    </w:p>
    <w:p w14:paraId="00F78B85" w14:textId="7335D268" w:rsidR="001D0B75" w:rsidRPr="006C161A" w:rsidRDefault="001D0B75" w:rsidP="001D0B75">
      <w:pPr>
        <w:widowControl w:val="0"/>
        <w:spacing w:after="0" w:line="240" w:lineRule="auto"/>
        <w:ind w:firstLine="709"/>
        <w:jc w:val="both"/>
        <w:rPr>
          <w:rFonts w:ascii="Times New Roman" w:eastAsia="Times New Roman" w:hAnsi="Times New Roman"/>
          <w:b/>
          <w:i/>
          <w:iCs/>
          <w:sz w:val="28"/>
          <w:szCs w:val="28"/>
          <w:lang w:eastAsia="ru-RU"/>
        </w:rPr>
      </w:pPr>
      <w:r w:rsidRPr="006C161A">
        <w:rPr>
          <w:rFonts w:ascii="Times New Roman" w:hAnsi="Times New Roman"/>
          <w:sz w:val="28"/>
          <w:szCs w:val="28"/>
        </w:rPr>
        <w:t xml:space="preserve">На территории республики действуют 1881 мусульманское, 71 христианское </w:t>
      </w:r>
      <w:r w:rsidR="00E17668" w:rsidRPr="006C161A">
        <w:rPr>
          <w:rFonts w:ascii="Times New Roman" w:hAnsi="Times New Roman"/>
          <w:sz w:val="28"/>
          <w:szCs w:val="28"/>
        </w:rPr>
        <w:t xml:space="preserve">                </w:t>
      </w:r>
      <w:r w:rsidRPr="006C161A">
        <w:rPr>
          <w:rFonts w:ascii="Times New Roman" w:hAnsi="Times New Roman"/>
          <w:sz w:val="28"/>
          <w:szCs w:val="28"/>
        </w:rPr>
        <w:t>и 6 иудейских кладбищ.</w:t>
      </w:r>
    </w:p>
    <w:p w14:paraId="33B0127B" w14:textId="3C602A10" w:rsidR="001D0B75" w:rsidRPr="006C161A" w:rsidRDefault="001D0B75" w:rsidP="001D0B75">
      <w:pPr>
        <w:spacing w:after="0" w:line="240" w:lineRule="auto"/>
        <w:ind w:firstLine="708"/>
        <w:jc w:val="both"/>
        <w:rPr>
          <w:rFonts w:ascii="TimesNewRomanPSMT" w:eastAsia="Times New Roman" w:hAnsi="TimesNewRomanPSMT"/>
          <w:sz w:val="28"/>
          <w:szCs w:val="28"/>
          <w:lang w:eastAsia="ru-RU"/>
        </w:rPr>
      </w:pPr>
      <w:r w:rsidRPr="006C161A">
        <w:rPr>
          <w:rFonts w:ascii="TimesNewRomanPSMT" w:eastAsia="Times New Roman" w:hAnsi="TimesNewRomanPSMT"/>
          <w:sz w:val="28"/>
          <w:szCs w:val="28"/>
          <w:lang w:eastAsia="ru-RU"/>
        </w:rPr>
        <w:t xml:space="preserve">Продолжается работа по внесению информации в справочник, созданный </w:t>
      </w:r>
      <w:r w:rsidR="00E17668" w:rsidRPr="006C161A">
        <w:rPr>
          <w:rFonts w:ascii="TimesNewRomanPSMT" w:eastAsia="Times New Roman" w:hAnsi="TimesNewRomanPSMT"/>
          <w:sz w:val="28"/>
          <w:szCs w:val="28"/>
          <w:lang w:eastAsia="ru-RU"/>
        </w:rPr>
        <w:t xml:space="preserve">                      </w:t>
      </w:r>
      <w:r w:rsidRPr="006C161A">
        <w:rPr>
          <w:rFonts w:ascii="TimesNewRomanPSMT" w:eastAsia="Times New Roman" w:hAnsi="TimesNewRomanPSMT"/>
          <w:sz w:val="28"/>
          <w:szCs w:val="28"/>
          <w:lang w:eastAsia="ru-RU"/>
        </w:rPr>
        <w:t>в федеральной государственной информационной системе «Единая система нормативной справочной информации».</w:t>
      </w:r>
    </w:p>
    <w:p w14:paraId="04C1D620" w14:textId="72FE757B" w:rsidR="001D0B75" w:rsidRPr="006C161A" w:rsidRDefault="001D0B75" w:rsidP="001D0B75">
      <w:pPr>
        <w:widowControl w:val="0"/>
        <w:spacing w:after="0" w:line="240" w:lineRule="auto"/>
        <w:ind w:firstLine="709"/>
        <w:jc w:val="both"/>
        <w:rPr>
          <w:rFonts w:ascii="TimesNewRomanPSMT" w:eastAsia="Times New Roman" w:hAnsi="TimesNewRomanPSMT"/>
          <w:sz w:val="28"/>
          <w:szCs w:val="28"/>
          <w:lang w:eastAsia="ru-RU"/>
        </w:rPr>
      </w:pPr>
      <w:r w:rsidRPr="006C161A">
        <w:rPr>
          <w:rFonts w:ascii="TimesNewRomanPSMT" w:eastAsia="Times New Roman" w:hAnsi="TimesNewRomanPSMT"/>
          <w:sz w:val="28"/>
          <w:szCs w:val="28"/>
          <w:lang w:eastAsia="ru-RU"/>
        </w:rPr>
        <w:t xml:space="preserve">По состоянию на отчетную дату в справочник внесена информация </w:t>
      </w:r>
      <w:r w:rsidR="00E17668" w:rsidRPr="006C161A">
        <w:rPr>
          <w:rFonts w:ascii="TimesNewRomanPSMT" w:eastAsia="Times New Roman" w:hAnsi="TimesNewRomanPSMT"/>
          <w:sz w:val="28"/>
          <w:szCs w:val="28"/>
          <w:lang w:eastAsia="ru-RU"/>
        </w:rPr>
        <w:t xml:space="preserve">                                  </w:t>
      </w:r>
      <w:r w:rsidRPr="006C161A">
        <w:rPr>
          <w:rFonts w:ascii="TimesNewRomanPSMT" w:eastAsia="Times New Roman" w:hAnsi="TimesNewRomanPSMT"/>
          <w:sz w:val="28"/>
          <w:szCs w:val="28"/>
          <w:lang w:eastAsia="ru-RU"/>
        </w:rPr>
        <w:t>о кладбищах, расположенных на территори</w:t>
      </w:r>
      <w:r w:rsidR="00E17668" w:rsidRPr="006C161A">
        <w:rPr>
          <w:rFonts w:ascii="TimesNewRomanPSMT" w:eastAsia="Times New Roman" w:hAnsi="TimesNewRomanPSMT"/>
          <w:sz w:val="28"/>
          <w:szCs w:val="28"/>
          <w:lang w:eastAsia="ru-RU"/>
        </w:rPr>
        <w:t>ях</w:t>
      </w:r>
      <w:r w:rsidRPr="006C161A">
        <w:rPr>
          <w:rFonts w:ascii="TimesNewRomanPSMT" w:eastAsia="Times New Roman" w:hAnsi="TimesNewRomanPSMT"/>
          <w:sz w:val="28"/>
          <w:szCs w:val="28"/>
          <w:lang w:eastAsia="ru-RU"/>
        </w:rPr>
        <w:t>: г. Махачкал</w:t>
      </w:r>
      <w:r w:rsidR="00E17668" w:rsidRPr="006C161A">
        <w:rPr>
          <w:rFonts w:ascii="TimesNewRomanPSMT" w:eastAsia="Times New Roman" w:hAnsi="TimesNewRomanPSMT"/>
          <w:sz w:val="28"/>
          <w:szCs w:val="28"/>
          <w:lang w:eastAsia="ru-RU"/>
        </w:rPr>
        <w:t>ы</w:t>
      </w:r>
      <w:r w:rsidRPr="006C161A">
        <w:rPr>
          <w:rFonts w:ascii="TimesNewRomanPSMT" w:eastAsia="Times New Roman" w:hAnsi="TimesNewRomanPSMT"/>
          <w:sz w:val="28"/>
          <w:szCs w:val="28"/>
          <w:lang w:eastAsia="ru-RU"/>
        </w:rPr>
        <w:t>, г. Дагестанские Огни,                     г. Буйнакск</w:t>
      </w:r>
      <w:r w:rsidR="00E17668" w:rsidRPr="006C161A">
        <w:rPr>
          <w:rFonts w:ascii="TimesNewRomanPSMT" w:eastAsia="Times New Roman" w:hAnsi="TimesNewRomanPSMT"/>
          <w:sz w:val="28"/>
          <w:szCs w:val="28"/>
          <w:lang w:eastAsia="ru-RU"/>
        </w:rPr>
        <w:t>а</w:t>
      </w:r>
      <w:r w:rsidRPr="006C161A">
        <w:rPr>
          <w:rFonts w:ascii="TimesNewRomanPSMT" w:eastAsia="Times New Roman" w:hAnsi="TimesNewRomanPSMT"/>
          <w:sz w:val="28"/>
          <w:szCs w:val="28"/>
          <w:lang w:eastAsia="ru-RU"/>
        </w:rPr>
        <w:t>, г. Дербент</w:t>
      </w:r>
      <w:r w:rsidR="00E17668" w:rsidRPr="006C161A">
        <w:rPr>
          <w:rFonts w:ascii="TimesNewRomanPSMT" w:eastAsia="Times New Roman" w:hAnsi="TimesNewRomanPSMT"/>
          <w:sz w:val="28"/>
          <w:szCs w:val="28"/>
          <w:lang w:eastAsia="ru-RU"/>
        </w:rPr>
        <w:t>а</w:t>
      </w:r>
      <w:r w:rsidRPr="006C161A">
        <w:rPr>
          <w:rFonts w:ascii="TimesNewRomanPSMT" w:eastAsia="Times New Roman" w:hAnsi="TimesNewRomanPSMT"/>
          <w:sz w:val="28"/>
          <w:szCs w:val="28"/>
          <w:lang w:eastAsia="ru-RU"/>
        </w:rPr>
        <w:t>, г. Избербаш</w:t>
      </w:r>
      <w:r w:rsidR="00E17668" w:rsidRPr="006C161A">
        <w:rPr>
          <w:rFonts w:ascii="TimesNewRomanPSMT" w:eastAsia="Times New Roman" w:hAnsi="TimesNewRomanPSMT"/>
          <w:sz w:val="28"/>
          <w:szCs w:val="28"/>
          <w:lang w:eastAsia="ru-RU"/>
        </w:rPr>
        <w:t>а</w:t>
      </w:r>
      <w:r w:rsidRPr="006C161A">
        <w:rPr>
          <w:rFonts w:ascii="TimesNewRomanPSMT" w:eastAsia="Times New Roman" w:hAnsi="TimesNewRomanPSMT"/>
          <w:sz w:val="28"/>
          <w:szCs w:val="28"/>
          <w:lang w:eastAsia="ru-RU"/>
        </w:rPr>
        <w:t>, г. Каспийск</w:t>
      </w:r>
      <w:r w:rsidR="00E17668" w:rsidRPr="006C161A">
        <w:rPr>
          <w:rFonts w:ascii="TimesNewRomanPSMT" w:eastAsia="Times New Roman" w:hAnsi="TimesNewRomanPSMT"/>
          <w:sz w:val="28"/>
          <w:szCs w:val="28"/>
          <w:lang w:eastAsia="ru-RU"/>
        </w:rPr>
        <w:t>а</w:t>
      </w:r>
      <w:r w:rsidRPr="006C161A">
        <w:rPr>
          <w:rFonts w:ascii="TimesNewRomanPSMT" w:eastAsia="Times New Roman" w:hAnsi="TimesNewRomanPSMT"/>
          <w:sz w:val="28"/>
          <w:szCs w:val="28"/>
          <w:lang w:eastAsia="ru-RU"/>
        </w:rPr>
        <w:t>, г. Кизилюрт</w:t>
      </w:r>
      <w:r w:rsidR="00E17668" w:rsidRPr="006C161A">
        <w:rPr>
          <w:rFonts w:ascii="TimesNewRomanPSMT" w:eastAsia="Times New Roman" w:hAnsi="TimesNewRomanPSMT"/>
          <w:sz w:val="28"/>
          <w:szCs w:val="28"/>
          <w:lang w:eastAsia="ru-RU"/>
        </w:rPr>
        <w:t>а</w:t>
      </w:r>
      <w:r w:rsidRPr="006C161A">
        <w:rPr>
          <w:rFonts w:ascii="TimesNewRomanPSMT" w:eastAsia="Times New Roman" w:hAnsi="TimesNewRomanPSMT"/>
          <w:sz w:val="28"/>
          <w:szCs w:val="28"/>
          <w:lang w:eastAsia="ru-RU"/>
        </w:rPr>
        <w:t>, г. Кизляр</w:t>
      </w:r>
      <w:r w:rsidR="00E17668" w:rsidRPr="006C161A">
        <w:rPr>
          <w:rFonts w:ascii="TimesNewRomanPSMT" w:eastAsia="Times New Roman" w:hAnsi="TimesNewRomanPSMT"/>
          <w:sz w:val="28"/>
          <w:szCs w:val="28"/>
          <w:lang w:eastAsia="ru-RU"/>
        </w:rPr>
        <w:t>а</w:t>
      </w:r>
      <w:r w:rsidRPr="006C161A">
        <w:rPr>
          <w:rFonts w:ascii="TimesNewRomanPSMT" w:eastAsia="Times New Roman" w:hAnsi="TimesNewRomanPSMT"/>
          <w:sz w:val="28"/>
          <w:szCs w:val="28"/>
          <w:lang w:eastAsia="ru-RU"/>
        </w:rPr>
        <w:t xml:space="preserve">, </w:t>
      </w:r>
      <w:r w:rsidR="00E17668" w:rsidRPr="006C161A">
        <w:rPr>
          <w:rFonts w:ascii="TimesNewRomanPSMT" w:eastAsia="Times New Roman" w:hAnsi="TimesNewRomanPSMT"/>
          <w:sz w:val="28"/>
          <w:szCs w:val="28"/>
          <w:lang w:eastAsia="ru-RU"/>
        </w:rPr>
        <w:t xml:space="preserve">                    </w:t>
      </w:r>
      <w:r w:rsidRPr="006C161A">
        <w:rPr>
          <w:rFonts w:ascii="TimesNewRomanPSMT" w:eastAsia="Times New Roman" w:hAnsi="TimesNewRomanPSMT"/>
          <w:sz w:val="28"/>
          <w:szCs w:val="28"/>
          <w:lang w:eastAsia="ru-RU"/>
        </w:rPr>
        <w:t>г. Хасавюрт</w:t>
      </w:r>
      <w:r w:rsidR="00E17668" w:rsidRPr="006C161A">
        <w:rPr>
          <w:rFonts w:ascii="TimesNewRomanPSMT" w:eastAsia="Times New Roman" w:hAnsi="TimesNewRomanPSMT"/>
          <w:sz w:val="28"/>
          <w:szCs w:val="28"/>
          <w:lang w:eastAsia="ru-RU"/>
        </w:rPr>
        <w:t>а</w:t>
      </w:r>
      <w:r w:rsidRPr="006C161A">
        <w:rPr>
          <w:rFonts w:ascii="TimesNewRomanPSMT" w:eastAsia="Times New Roman" w:hAnsi="TimesNewRomanPSMT"/>
          <w:sz w:val="28"/>
          <w:szCs w:val="28"/>
          <w:lang w:eastAsia="ru-RU"/>
        </w:rPr>
        <w:t>, г. Южно</w:t>
      </w:r>
      <w:r w:rsidR="00E17668" w:rsidRPr="006C161A">
        <w:rPr>
          <w:rFonts w:ascii="TimesNewRomanPSMT" w:eastAsia="Times New Roman" w:hAnsi="TimesNewRomanPSMT"/>
          <w:sz w:val="28"/>
          <w:szCs w:val="28"/>
          <w:lang w:eastAsia="ru-RU"/>
        </w:rPr>
        <w:t>-</w:t>
      </w:r>
      <w:r w:rsidRPr="006C161A">
        <w:rPr>
          <w:rFonts w:ascii="TimesNewRomanPSMT" w:eastAsia="Times New Roman" w:hAnsi="TimesNewRomanPSMT"/>
          <w:sz w:val="28"/>
          <w:szCs w:val="28"/>
          <w:lang w:eastAsia="ru-RU"/>
        </w:rPr>
        <w:t>Сухокумск</w:t>
      </w:r>
      <w:r w:rsidR="00E17668" w:rsidRPr="006C161A">
        <w:rPr>
          <w:rFonts w:ascii="TimesNewRomanPSMT" w:eastAsia="Times New Roman" w:hAnsi="TimesNewRomanPSMT"/>
          <w:sz w:val="28"/>
          <w:szCs w:val="28"/>
          <w:lang w:eastAsia="ru-RU"/>
        </w:rPr>
        <w:t>а</w:t>
      </w:r>
      <w:r w:rsidRPr="006C161A">
        <w:rPr>
          <w:rFonts w:ascii="TimesNewRomanPSMT" w:eastAsia="Times New Roman" w:hAnsi="TimesNewRomanPSMT"/>
          <w:sz w:val="28"/>
          <w:szCs w:val="28"/>
          <w:lang w:eastAsia="ru-RU"/>
        </w:rPr>
        <w:t xml:space="preserve">, Агульского, Акушинского, Ахвахского </w:t>
      </w:r>
      <w:r w:rsidR="00E17668" w:rsidRPr="006C161A">
        <w:rPr>
          <w:rFonts w:ascii="TimesNewRomanPSMT" w:eastAsia="Times New Roman" w:hAnsi="TimesNewRomanPSMT"/>
          <w:sz w:val="28"/>
          <w:szCs w:val="28"/>
          <w:lang w:eastAsia="ru-RU"/>
        </w:rPr>
        <w:t xml:space="preserve">                               </w:t>
      </w:r>
      <w:r w:rsidRPr="006C161A">
        <w:rPr>
          <w:rFonts w:ascii="TimesNewRomanPSMT" w:eastAsia="Times New Roman" w:hAnsi="TimesNewRomanPSMT"/>
          <w:sz w:val="28"/>
          <w:szCs w:val="28"/>
          <w:lang w:eastAsia="ru-RU"/>
        </w:rPr>
        <w:t>и Ахтынского районов.</w:t>
      </w:r>
    </w:p>
    <w:p w14:paraId="1B4035A6" w14:textId="03834870" w:rsidR="001D0B75" w:rsidRPr="006C161A" w:rsidRDefault="001D0B75" w:rsidP="001D0B75">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Действующие в муниципальных образованиях Республики Дагестан </w:t>
      </w:r>
      <w:r w:rsidRPr="006C161A">
        <w:rPr>
          <w:rFonts w:ascii="Times New Roman" w:eastAsia="Times New Roman" w:hAnsi="Times New Roman"/>
          <w:iCs/>
          <w:sz w:val="28"/>
          <w:szCs w:val="28"/>
          <w:lang w:eastAsia="ru-RU"/>
        </w:rPr>
        <w:lastRenderedPageBreak/>
        <w:t xml:space="preserve">муниципальные учреждения по вопросам похоронного дела оказывают услуги </w:t>
      </w:r>
      <w:r w:rsidR="00E1766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по погребению согласно гарантированному перечню в соответствии с Федеральным законом от 12 января 1996 г</w:t>
      </w:r>
      <w:r w:rsidR="00E17668" w:rsidRPr="006C161A">
        <w:rPr>
          <w:rFonts w:ascii="Times New Roman" w:eastAsia="Times New Roman" w:hAnsi="Times New Roman"/>
          <w:iCs/>
          <w:sz w:val="28"/>
          <w:szCs w:val="28"/>
          <w:lang w:eastAsia="ru-RU"/>
        </w:rPr>
        <w:t>ода</w:t>
      </w:r>
      <w:r w:rsidRPr="006C161A">
        <w:rPr>
          <w:rFonts w:ascii="Times New Roman" w:eastAsia="Times New Roman" w:hAnsi="Times New Roman"/>
          <w:iCs/>
          <w:sz w:val="28"/>
          <w:szCs w:val="28"/>
          <w:lang w:eastAsia="ru-RU"/>
        </w:rPr>
        <w:t xml:space="preserve"> № 8-ФЗ «О погребении и похоронном деле».</w:t>
      </w:r>
    </w:p>
    <w:p w14:paraId="6468902A" w14:textId="72CDC187" w:rsidR="001D0B75" w:rsidRPr="006C161A" w:rsidRDefault="001D0B75" w:rsidP="001D0B75">
      <w:pPr>
        <w:widowControl w:val="0"/>
        <w:spacing w:after="0" w:line="240" w:lineRule="auto"/>
        <w:ind w:firstLine="709"/>
        <w:jc w:val="both"/>
        <w:rPr>
          <w:rFonts w:ascii="Times New Roman" w:eastAsia="Times New Roman" w:hAnsi="Times New Roman"/>
          <w:iCs/>
          <w:sz w:val="28"/>
          <w:szCs w:val="28"/>
          <w:u w:val="single"/>
          <w:lang w:eastAsia="ru-RU"/>
        </w:rPr>
      </w:pPr>
      <w:r w:rsidRPr="006C161A">
        <w:rPr>
          <w:rFonts w:ascii="Times New Roman" w:eastAsia="Times New Roman" w:hAnsi="Times New Roman"/>
          <w:iCs/>
          <w:sz w:val="28"/>
          <w:szCs w:val="28"/>
          <w:lang w:eastAsia="ru-RU"/>
        </w:rPr>
        <w:t>На официальном сайте Министерства по национальной политике и делам религий Республики Дагестан размещен реестр организаций, осуществляющих деятельность на рынке ритуальных услуг на территории Республики Дагестан,</w:t>
      </w:r>
      <w:r w:rsidRPr="006C161A">
        <w:rPr>
          <w:rFonts w:ascii="Times New Roman" w:eastAsia="Times New Roman" w:hAnsi="Times New Roman"/>
          <w:iCs/>
          <w:sz w:val="28"/>
          <w:szCs w:val="28"/>
          <w:lang w:eastAsia="ru-RU"/>
        </w:rPr>
        <w:br/>
        <w:t>с указанием видов деятельности и контактной информации</w:t>
      </w:r>
      <w:r w:rsidR="006200CB" w:rsidRPr="006C161A">
        <w:rPr>
          <w:rFonts w:ascii="Times New Roman" w:eastAsia="Times New Roman" w:hAnsi="Times New Roman"/>
          <w:iCs/>
          <w:sz w:val="28"/>
          <w:szCs w:val="28"/>
          <w:lang w:eastAsia="ru-RU"/>
        </w:rPr>
        <w:t xml:space="preserve"> </w:t>
      </w:r>
      <w:hyperlink r:id="rId34" w:history="1">
        <w:r w:rsidR="006200CB" w:rsidRPr="006C161A">
          <w:rPr>
            <w:rStyle w:val="a3"/>
            <w:rFonts w:ascii="Times New Roman" w:eastAsia="Times New Roman" w:hAnsi="Times New Roman"/>
            <w:iCs/>
            <w:color w:val="auto"/>
            <w:sz w:val="28"/>
            <w:szCs w:val="28"/>
            <w:lang w:eastAsia="ru-RU"/>
          </w:rPr>
          <w:t>https://minnacrd.ru/activity/3381</w:t>
        </w:r>
      </w:hyperlink>
      <w:r w:rsidR="006200CB" w:rsidRPr="006C161A">
        <w:rPr>
          <w:rFonts w:ascii="Times New Roman" w:eastAsia="Times New Roman" w:hAnsi="Times New Roman"/>
          <w:iCs/>
          <w:sz w:val="28"/>
          <w:szCs w:val="28"/>
          <w:lang w:eastAsia="ru-RU"/>
        </w:rPr>
        <w:t>.</w:t>
      </w:r>
    </w:p>
    <w:p w14:paraId="7E13C83B" w14:textId="77777777" w:rsidR="00B451B4" w:rsidRPr="006C161A" w:rsidRDefault="00B451B4" w:rsidP="000427CB">
      <w:pPr>
        <w:widowControl w:val="0"/>
        <w:spacing w:after="0" w:line="240" w:lineRule="auto"/>
        <w:ind w:firstLine="709"/>
        <w:jc w:val="both"/>
        <w:rPr>
          <w:rFonts w:ascii="Times New Roman" w:eastAsia="Times New Roman" w:hAnsi="Times New Roman"/>
          <w:iCs/>
          <w:sz w:val="28"/>
          <w:szCs w:val="28"/>
          <w:u w:val="single"/>
          <w:lang w:eastAsia="ru-RU"/>
        </w:rPr>
      </w:pPr>
    </w:p>
    <w:p w14:paraId="57F5833B" w14:textId="77777777" w:rsidR="00F76865" w:rsidRPr="006C161A" w:rsidRDefault="00F76865" w:rsidP="000427CB">
      <w:pPr>
        <w:widowControl w:val="0"/>
        <w:spacing w:after="0" w:line="240" w:lineRule="auto"/>
        <w:ind w:firstLine="709"/>
        <w:jc w:val="both"/>
        <w:outlineLvl w:val="2"/>
        <w:rPr>
          <w:rFonts w:ascii="Times New Roman" w:eastAsia="Times New Roman" w:hAnsi="Times New Roman"/>
          <w:b/>
          <w:iCs/>
          <w:sz w:val="28"/>
          <w:szCs w:val="28"/>
          <w:lang w:eastAsia="ru-RU"/>
        </w:rPr>
      </w:pPr>
      <w:r w:rsidRPr="006C161A">
        <w:rPr>
          <w:rFonts w:ascii="Times New Roman" w:eastAsia="Times New Roman" w:hAnsi="Times New Roman"/>
          <w:b/>
          <w:iCs/>
          <w:sz w:val="28"/>
          <w:szCs w:val="28"/>
          <w:lang w:eastAsia="ru-RU"/>
        </w:rPr>
        <w:t>11. Рынок реализации сельскохозяйственной продукции</w:t>
      </w:r>
    </w:p>
    <w:p w14:paraId="43F0000B" w14:textId="77777777" w:rsidR="009E1029" w:rsidRPr="006C161A" w:rsidRDefault="009E1029" w:rsidP="009E1029">
      <w:pPr>
        <w:widowControl w:val="0"/>
        <w:spacing w:after="0" w:line="240" w:lineRule="auto"/>
        <w:ind w:firstLine="709"/>
        <w:jc w:val="both"/>
        <w:rPr>
          <w:rFonts w:ascii="Times New Roman" w:eastAsia="Times New Roman" w:hAnsi="Times New Roman"/>
          <w:i/>
          <w:sz w:val="28"/>
          <w:szCs w:val="28"/>
          <w:lang w:eastAsia="ru-RU"/>
        </w:rPr>
      </w:pPr>
      <w:r w:rsidRPr="006C161A">
        <w:rPr>
          <w:rFonts w:ascii="Times New Roman" w:eastAsia="Times New Roman" w:hAnsi="Times New Roman"/>
          <w:i/>
          <w:sz w:val="28"/>
          <w:szCs w:val="28"/>
          <w:lang w:eastAsia="ru-RU"/>
        </w:rPr>
        <w:t>Доля сельскохозяйственных потребительских кооперативов в общем объеме реализации сельскохозяйственной продукции составила 6 процентов.</w:t>
      </w:r>
    </w:p>
    <w:p w14:paraId="693E848E" w14:textId="77777777" w:rsidR="009E1029" w:rsidRPr="006C161A" w:rsidRDefault="009E1029" w:rsidP="009E1029">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Агропромышленный комплекс Республики Дагестан представлен преимущественно мелкотоварным производством, где доля производимой сельскохозяйственной продукции малыми формами хозяйствования составляет около 80 процентов от всей производимой продукции (444 тыс. личных подсобных хозяйств).</w:t>
      </w:r>
    </w:p>
    <w:p w14:paraId="46DABFAF" w14:textId="77777777" w:rsidR="009E1029" w:rsidRPr="006C161A" w:rsidRDefault="009E1029" w:rsidP="009E1029">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Вместе с тем на рынке реализации сельскохозяйственной продукции Республики Дагестан функционирует значительное число предприятий.</w:t>
      </w:r>
    </w:p>
    <w:p w14:paraId="50F87A29" w14:textId="47A0D8F6" w:rsidR="009E1029" w:rsidRPr="006C161A" w:rsidRDefault="009E1029" w:rsidP="009E1029">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На 1 января 2025 года в Республике Дагестан функционировало 214 сельскохозяйственных потребительских кооперативов, что на 26 единиц больше, чем на 1 января 2024 года. Количество субъектов, осуществляющих хозяйственную деятельность без образования юридического лица (ИП и КФХ) на 1 января 2025 года, составило 7 тыс. единиц, ЛПХ – 444 тыс. единиц.</w:t>
      </w:r>
    </w:p>
    <w:p w14:paraId="6FE01C4F" w14:textId="77777777" w:rsidR="009E1029" w:rsidRPr="006C161A" w:rsidRDefault="009E1029" w:rsidP="009E1029">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Мелкотоварное производство характеризуется высокой конкуренцией среди дагестанских сельхозтоваропроизводителей и невысокой степенью конкурентоспособности продукции (проблемы с формированием больших партий товарной продукции, отсутствие хранилищ и др.) для ее продвижения в регионы России и поставок на экспорт.</w:t>
      </w:r>
    </w:p>
    <w:p w14:paraId="03AAEEAD" w14:textId="3EDF0CEC" w:rsidR="009E1029" w:rsidRPr="006C161A" w:rsidRDefault="009E1029" w:rsidP="009E1029">
      <w:pPr>
        <w:widowControl w:val="0"/>
        <w:tabs>
          <w:tab w:val="left" w:pos="1276"/>
        </w:tabs>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В рамках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года № 673, оказывается государственная поддержка малым формам хозяйствования в агропромышленном комплексе (КФХ И </w:t>
      </w:r>
      <w:proofErr w:type="spellStart"/>
      <w:r w:rsidRPr="006C161A">
        <w:rPr>
          <w:rFonts w:ascii="Times New Roman" w:eastAsia="Times New Roman" w:hAnsi="Times New Roman"/>
          <w:iCs/>
          <w:sz w:val="28"/>
          <w:szCs w:val="28"/>
          <w:lang w:eastAsia="ru-RU"/>
        </w:rPr>
        <w:t>СПоК</w:t>
      </w:r>
      <w:proofErr w:type="spellEnd"/>
      <w:r w:rsidRPr="006C161A">
        <w:rPr>
          <w:rFonts w:ascii="Times New Roman" w:eastAsia="Times New Roman" w:hAnsi="Times New Roman"/>
          <w:iCs/>
          <w:sz w:val="28"/>
          <w:szCs w:val="28"/>
          <w:lang w:eastAsia="ru-RU"/>
        </w:rPr>
        <w:t xml:space="preserve">) </w:t>
      </w:r>
      <w:r w:rsidR="00E1766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в виде предоставления грантов и субсидий на конкурсной основе.</w:t>
      </w:r>
    </w:p>
    <w:p w14:paraId="4F930C95" w14:textId="74400921" w:rsidR="009E1029" w:rsidRPr="006C161A" w:rsidRDefault="009E1029" w:rsidP="009E1029">
      <w:pPr>
        <w:spacing w:after="0" w:line="240" w:lineRule="auto"/>
        <w:ind w:firstLine="708"/>
        <w:jc w:val="both"/>
        <w:rPr>
          <w:rFonts w:ascii="TimesNewRomanPSMT" w:eastAsia="Times New Roman" w:hAnsi="TimesNewRomanPSMT"/>
          <w:sz w:val="28"/>
          <w:szCs w:val="28"/>
          <w:lang w:eastAsia="ru-RU"/>
        </w:rPr>
      </w:pPr>
      <w:r w:rsidRPr="006C161A">
        <w:rPr>
          <w:rFonts w:ascii="TimesNewRomanPSMT" w:eastAsia="Times New Roman" w:hAnsi="TimesNewRomanPSMT"/>
          <w:sz w:val="28"/>
          <w:szCs w:val="28"/>
          <w:lang w:eastAsia="ru-RU"/>
        </w:rPr>
        <w:t xml:space="preserve">В 2024 году малым формам хозяйствования в агропромышленном комплексе </w:t>
      </w:r>
      <w:r w:rsidR="00E17668" w:rsidRPr="006C161A">
        <w:rPr>
          <w:rFonts w:ascii="TimesNewRomanPSMT" w:eastAsia="Times New Roman" w:hAnsi="TimesNewRomanPSMT"/>
          <w:sz w:val="28"/>
          <w:szCs w:val="28"/>
          <w:lang w:eastAsia="ru-RU"/>
        </w:rPr>
        <w:t xml:space="preserve">                </w:t>
      </w:r>
      <w:r w:rsidRPr="006C161A">
        <w:rPr>
          <w:rFonts w:ascii="TimesNewRomanPSMT" w:eastAsia="Times New Roman" w:hAnsi="TimesNewRomanPSMT"/>
          <w:sz w:val="28"/>
          <w:szCs w:val="28"/>
          <w:lang w:eastAsia="ru-RU"/>
        </w:rPr>
        <w:t>и сельской кооперации оказана государственная поддержка на сумму 210,057 млн рублей, в том числе:</w:t>
      </w:r>
    </w:p>
    <w:p w14:paraId="575690A3" w14:textId="6F08BB42" w:rsidR="009E1029" w:rsidRPr="006C161A" w:rsidRDefault="009E1029" w:rsidP="009E1029">
      <w:pPr>
        <w:spacing w:after="0" w:line="240" w:lineRule="auto"/>
        <w:ind w:firstLine="708"/>
        <w:jc w:val="both"/>
        <w:rPr>
          <w:rFonts w:ascii="TimesNewRomanPSMT" w:eastAsia="Times New Roman" w:hAnsi="TimesNewRomanPSMT"/>
          <w:sz w:val="28"/>
          <w:szCs w:val="28"/>
          <w:lang w:eastAsia="ru-RU"/>
        </w:rPr>
      </w:pPr>
      <w:r w:rsidRPr="006C161A">
        <w:rPr>
          <w:rFonts w:ascii="TimesNewRomanPSMT" w:eastAsia="Times New Roman" w:hAnsi="TimesNewRomanPSMT"/>
          <w:sz w:val="28"/>
          <w:szCs w:val="28"/>
          <w:lang w:eastAsia="ru-RU"/>
        </w:rPr>
        <w:t>- грант «</w:t>
      </w:r>
      <w:proofErr w:type="spellStart"/>
      <w:r w:rsidRPr="006C161A">
        <w:rPr>
          <w:rFonts w:ascii="TimesNewRomanPSMT" w:eastAsia="Times New Roman" w:hAnsi="TimesNewRomanPSMT"/>
          <w:sz w:val="28"/>
          <w:szCs w:val="28"/>
          <w:lang w:eastAsia="ru-RU"/>
        </w:rPr>
        <w:t>Агростартап</w:t>
      </w:r>
      <w:proofErr w:type="spellEnd"/>
      <w:r w:rsidRPr="006C161A">
        <w:rPr>
          <w:rFonts w:ascii="TimesNewRomanPSMT" w:eastAsia="Times New Roman" w:hAnsi="TimesNewRomanPSMT"/>
          <w:sz w:val="28"/>
          <w:szCs w:val="28"/>
          <w:lang w:eastAsia="ru-RU"/>
        </w:rPr>
        <w:t>» на создание и (или) развитие хозяйства – 19 хозяйствам на 81,657 млн рублей;</w:t>
      </w:r>
    </w:p>
    <w:p w14:paraId="2EF79542" w14:textId="40EA99C2" w:rsidR="009E1029" w:rsidRPr="006C161A" w:rsidRDefault="009E1029" w:rsidP="009E1029">
      <w:pPr>
        <w:spacing w:after="0" w:line="240" w:lineRule="auto"/>
        <w:ind w:firstLine="708"/>
        <w:jc w:val="both"/>
        <w:rPr>
          <w:rFonts w:ascii="TimesNewRomanPSMT" w:eastAsia="Times New Roman" w:hAnsi="TimesNewRomanPSMT"/>
          <w:sz w:val="28"/>
          <w:szCs w:val="28"/>
          <w:lang w:eastAsia="ru-RU"/>
        </w:rPr>
      </w:pPr>
      <w:r w:rsidRPr="006C161A">
        <w:rPr>
          <w:rFonts w:ascii="TimesNewRomanPSMT" w:eastAsia="Times New Roman" w:hAnsi="TimesNewRomanPSMT"/>
          <w:sz w:val="28"/>
          <w:szCs w:val="28"/>
          <w:lang w:eastAsia="ru-RU"/>
        </w:rPr>
        <w:t>- гранты сельскохозяйственным потребительским кооперативам на развитие материально-технической базы – 2 сельскохозяйственным потребительским кооперативам на 23,4 млн рублей;</w:t>
      </w:r>
    </w:p>
    <w:p w14:paraId="6B25C8DC" w14:textId="3465FA99" w:rsidR="009E1029" w:rsidRPr="006C161A" w:rsidRDefault="009E1029" w:rsidP="009E1029">
      <w:pPr>
        <w:spacing w:after="0" w:line="240" w:lineRule="auto"/>
        <w:ind w:firstLine="708"/>
        <w:jc w:val="both"/>
        <w:rPr>
          <w:rFonts w:ascii="TimesNewRomanPSMT" w:eastAsia="Times New Roman" w:hAnsi="TimesNewRomanPSMT"/>
          <w:sz w:val="28"/>
          <w:szCs w:val="28"/>
          <w:lang w:eastAsia="ru-RU"/>
        </w:rPr>
      </w:pPr>
      <w:r w:rsidRPr="006C161A">
        <w:rPr>
          <w:rFonts w:ascii="TimesNewRomanPSMT" w:eastAsia="Times New Roman" w:hAnsi="TimesNewRomanPSMT"/>
          <w:sz w:val="28"/>
          <w:szCs w:val="28"/>
          <w:lang w:eastAsia="ru-RU"/>
        </w:rPr>
        <w:lastRenderedPageBreak/>
        <w:t xml:space="preserve">- субсидии на возмещение части затрат сельскохозяйственных потребительских кооперативов </w:t>
      </w:r>
      <w:r w:rsidR="00E17668" w:rsidRPr="006C161A">
        <w:rPr>
          <w:rFonts w:ascii="TimesNewRomanPSMT" w:eastAsia="Times New Roman" w:hAnsi="TimesNewRomanPSMT"/>
          <w:sz w:val="28"/>
          <w:szCs w:val="28"/>
          <w:lang w:eastAsia="ru-RU"/>
        </w:rPr>
        <w:t>-</w:t>
      </w:r>
      <w:r w:rsidRPr="006C161A">
        <w:rPr>
          <w:rFonts w:ascii="TimesNewRomanPSMT" w:eastAsia="Times New Roman" w:hAnsi="TimesNewRomanPSMT"/>
          <w:sz w:val="28"/>
          <w:szCs w:val="28"/>
          <w:lang w:eastAsia="ru-RU"/>
        </w:rPr>
        <w:t xml:space="preserve"> 32 сельскохозяйственным потребительским кооперативам </w:t>
      </w:r>
      <w:r w:rsidR="00E17668" w:rsidRPr="006C161A">
        <w:rPr>
          <w:rFonts w:ascii="TimesNewRomanPSMT" w:eastAsia="Times New Roman" w:hAnsi="TimesNewRomanPSMT"/>
          <w:sz w:val="28"/>
          <w:szCs w:val="28"/>
          <w:lang w:eastAsia="ru-RU"/>
        </w:rPr>
        <w:t xml:space="preserve">                                    </w:t>
      </w:r>
      <w:r w:rsidRPr="006C161A">
        <w:rPr>
          <w:rFonts w:ascii="TimesNewRomanPSMT" w:eastAsia="Times New Roman" w:hAnsi="TimesNewRomanPSMT"/>
          <w:sz w:val="28"/>
          <w:szCs w:val="28"/>
          <w:lang w:eastAsia="ru-RU"/>
        </w:rPr>
        <w:t>на 105</w:t>
      </w:r>
      <w:r w:rsidR="00E17668" w:rsidRPr="006C161A">
        <w:rPr>
          <w:rFonts w:ascii="TimesNewRomanPSMT" w:eastAsia="Times New Roman" w:hAnsi="TimesNewRomanPSMT"/>
          <w:sz w:val="28"/>
          <w:szCs w:val="28"/>
          <w:lang w:eastAsia="ru-RU"/>
        </w:rPr>
        <w:t>,0</w:t>
      </w:r>
      <w:r w:rsidRPr="006C161A">
        <w:rPr>
          <w:rFonts w:ascii="TimesNewRomanPSMT" w:eastAsia="Times New Roman" w:hAnsi="TimesNewRomanPSMT"/>
          <w:sz w:val="28"/>
          <w:szCs w:val="28"/>
          <w:lang w:eastAsia="ru-RU"/>
        </w:rPr>
        <w:t xml:space="preserve"> млн рублей.</w:t>
      </w:r>
    </w:p>
    <w:p w14:paraId="23978F7E" w14:textId="5F118954" w:rsidR="009E1029" w:rsidRPr="006C161A" w:rsidRDefault="00DB437E" w:rsidP="009E1029">
      <w:pPr>
        <w:widowControl w:val="0"/>
        <w:tabs>
          <w:tab w:val="left" w:pos="1276"/>
        </w:tabs>
        <w:spacing w:after="0" w:line="240" w:lineRule="auto"/>
        <w:ind w:firstLine="709"/>
        <w:jc w:val="both"/>
        <w:rPr>
          <w:rFonts w:ascii="Times New Roman" w:eastAsia="Times New Roman" w:hAnsi="Times New Roman"/>
          <w:iCs/>
          <w:sz w:val="28"/>
          <w:szCs w:val="28"/>
          <w:lang w:eastAsia="ru-RU"/>
        </w:rPr>
      </w:pPr>
      <w:r w:rsidRPr="006C161A">
        <w:rPr>
          <w:rFonts w:ascii="TimesNewRomanPSMT" w:eastAsia="Times New Roman" w:hAnsi="TimesNewRomanPSMT"/>
          <w:sz w:val="28"/>
          <w:szCs w:val="28"/>
          <w:lang w:eastAsia="ru-RU"/>
        </w:rPr>
        <w:t>- </w:t>
      </w:r>
      <w:r w:rsidR="009E1029" w:rsidRPr="006C161A">
        <w:rPr>
          <w:rFonts w:ascii="TimesNewRomanPSMT" w:eastAsia="Times New Roman" w:hAnsi="TimesNewRomanPSMT"/>
          <w:sz w:val="28"/>
          <w:szCs w:val="28"/>
          <w:lang w:eastAsia="ru-RU"/>
        </w:rPr>
        <w:t>грант</w:t>
      </w:r>
      <w:r w:rsidRPr="006C161A">
        <w:rPr>
          <w:rFonts w:ascii="TimesNewRomanPSMT" w:eastAsia="Times New Roman" w:hAnsi="TimesNewRomanPSMT"/>
          <w:sz w:val="28"/>
          <w:szCs w:val="28"/>
          <w:lang w:eastAsia="ru-RU"/>
        </w:rPr>
        <w:t>ы</w:t>
      </w:r>
      <w:r w:rsidR="009E1029" w:rsidRPr="006C161A">
        <w:rPr>
          <w:rFonts w:ascii="TimesNewRomanPSMT" w:eastAsia="Times New Roman" w:hAnsi="TimesNewRomanPSMT"/>
          <w:sz w:val="28"/>
          <w:szCs w:val="28"/>
          <w:lang w:eastAsia="ru-RU"/>
        </w:rPr>
        <w:t xml:space="preserve"> на развитие семейных ферм </w:t>
      </w:r>
      <w:r w:rsidRPr="006C161A">
        <w:rPr>
          <w:rFonts w:ascii="TimesNewRomanPSMT" w:eastAsia="Times New Roman" w:hAnsi="TimesNewRomanPSMT"/>
          <w:sz w:val="28"/>
          <w:szCs w:val="28"/>
          <w:lang w:eastAsia="ru-RU"/>
        </w:rPr>
        <w:t>–</w:t>
      </w:r>
      <w:r w:rsidR="009E1029" w:rsidRPr="006C161A">
        <w:rPr>
          <w:rFonts w:ascii="TimesNewRomanPSMT" w:eastAsia="Times New Roman" w:hAnsi="TimesNewRomanPSMT"/>
          <w:sz w:val="28"/>
          <w:szCs w:val="28"/>
          <w:lang w:eastAsia="ru-RU"/>
        </w:rPr>
        <w:t xml:space="preserve"> 2</w:t>
      </w:r>
      <w:r w:rsidRPr="006C161A">
        <w:rPr>
          <w:rFonts w:ascii="TimesNewRomanPSMT" w:eastAsia="Times New Roman" w:hAnsi="TimesNewRomanPSMT"/>
          <w:sz w:val="28"/>
          <w:szCs w:val="28"/>
          <w:lang w:eastAsia="ru-RU"/>
        </w:rPr>
        <w:t xml:space="preserve"> </w:t>
      </w:r>
      <w:r w:rsidR="009E1029" w:rsidRPr="006C161A">
        <w:rPr>
          <w:rFonts w:ascii="TimesNewRomanPSMT" w:eastAsia="Times New Roman" w:hAnsi="TimesNewRomanPSMT"/>
          <w:sz w:val="28"/>
          <w:szCs w:val="28"/>
          <w:lang w:eastAsia="ru-RU"/>
        </w:rPr>
        <w:t xml:space="preserve">сельхозтоваропроизводителям </w:t>
      </w:r>
      <w:r w:rsidR="00E17668" w:rsidRPr="006C161A">
        <w:rPr>
          <w:rFonts w:ascii="TimesNewRomanPSMT" w:eastAsia="Times New Roman" w:hAnsi="TimesNewRomanPSMT"/>
          <w:sz w:val="28"/>
          <w:szCs w:val="28"/>
          <w:lang w:eastAsia="ru-RU"/>
        </w:rPr>
        <w:t xml:space="preserve">                           </w:t>
      </w:r>
      <w:r w:rsidR="009E1029" w:rsidRPr="006C161A">
        <w:rPr>
          <w:rFonts w:ascii="TimesNewRomanPSMT" w:eastAsia="Times New Roman" w:hAnsi="TimesNewRomanPSMT"/>
          <w:sz w:val="28"/>
          <w:szCs w:val="28"/>
          <w:lang w:eastAsia="ru-RU"/>
        </w:rPr>
        <w:t>на сумму 18,2 млн рублей.</w:t>
      </w:r>
    </w:p>
    <w:p w14:paraId="3D270E77" w14:textId="77777777" w:rsidR="008C5A94" w:rsidRPr="006C161A" w:rsidRDefault="008C5A94" w:rsidP="000427CB">
      <w:pPr>
        <w:widowControl w:val="0"/>
        <w:tabs>
          <w:tab w:val="left" w:pos="1276"/>
        </w:tabs>
        <w:spacing w:after="0" w:line="240" w:lineRule="auto"/>
        <w:ind w:firstLine="709"/>
        <w:jc w:val="both"/>
        <w:rPr>
          <w:rFonts w:ascii="Times New Roman" w:eastAsia="Times New Roman" w:hAnsi="Times New Roman"/>
          <w:iCs/>
          <w:sz w:val="28"/>
          <w:szCs w:val="28"/>
          <w:lang w:eastAsia="ru-RU"/>
        </w:rPr>
      </w:pPr>
    </w:p>
    <w:p w14:paraId="1E62CCF0" w14:textId="77777777" w:rsidR="00F76865" w:rsidRPr="006C161A" w:rsidRDefault="00F76865" w:rsidP="000427CB">
      <w:pPr>
        <w:widowControl w:val="0"/>
        <w:spacing w:after="0" w:line="240" w:lineRule="auto"/>
        <w:ind w:firstLine="709"/>
        <w:jc w:val="both"/>
        <w:outlineLvl w:val="2"/>
        <w:rPr>
          <w:rFonts w:ascii="Times New Roman" w:eastAsia="Times New Roman" w:hAnsi="Times New Roman"/>
          <w:b/>
          <w:iCs/>
          <w:sz w:val="28"/>
          <w:szCs w:val="28"/>
          <w:lang w:eastAsia="ru-RU"/>
        </w:rPr>
      </w:pPr>
      <w:r w:rsidRPr="006C161A">
        <w:rPr>
          <w:rFonts w:ascii="Times New Roman" w:eastAsia="Times New Roman" w:hAnsi="Times New Roman"/>
          <w:b/>
          <w:iCs/>
          <w:sz w:val="28"/>
          <w:szCs w:val="28"/>
          <w:lang w:eastAsia="ru-RU"/>
        </w:rPr>
        <w:t>12. Рынок</w:t>
      </w:r>
      <w:r w:rsidR="00DE7D1F" w:rsidRPr="006C161A">
        <w:rPr>
          <w:rFonts w:ascii="Times New Roman" w:eastAsia="Times New Roman" w:hAnsi="Times New Roman"/>
          <w:b/>
          <w:iCs/>
          <w:sz w:val="28"/>
          <w:szCs w:val="28"/>
          <w:lang w:eastAsia="ru-RU"/>
        </w:rPr>
        <w:t xml:space="preserve"> племенного животноводства</w:t>
      </w:r>
    </w:p>
    <w:p w14:paraId="578A84D0" w14:textId="65CC63E2" w:rsidR="004E3DD8" w:rsidRPr="006C161A" w:rsidRDefault="004E3DD8" w:rsidP="004E3DD8">
      <w:pPr>
        <w:widowControl w:val="0"/>
        <w:spacing w:after="0" w:line="240" w:lineRule="auto"/>
        <w:ind w:firstLine="709"/>
        <w:jc w:val="both"/>
        <w:rPr>
          <w:rFonts w:ascii="Times New Roman" w:eastAsia="Times New Roman" w:hAnsi="Times New Roman"/>
          <w:i/>
          <w:sz w:val="28"/>
          <w:szCs w:val="28"/>
          <w:lang w:eastAsia="ru-RU"/>
        </w:rPr>
      </w:pPr>
      <w:r w:rsidRPr="006C161A">
        <w:rPr>
          <w:rFonts w:ascii="Times New Roman" w:eastAsia="Times New Roman" w:hAnsi="Times New Roman"/>
          <w:i/>
          <w:sz w:val="28"/>
          <w:szCs w:val="28"/>
          <w:lang w:eastAsia="ru-RU"/>
        </w:rPr>
        <w:t>Доля организаций частной формы собственности на рынке племенного животноводства состав</w:t>
      </w:r>
      <w:r w:rsidR="00E17668" w:rsidRPr="006C161A">
        <w:rPr>
          <w:rFonts w:ascii="Times New Roman" w:eastAsia="Times New Roman" w:hAnsi="Times New Roman"/>
          <w:i/>
          <w:sz w:val="28"/>
          <w:szCs w:val="28"/>
          <w:lang w:eastAsia="ru-RU"/>
        </w:rPr>
        <w:t>ила</w:t>
      </w:r>
      <w:r w:rsidRPr="006C161A">
        <w:rPr>
          <w:rFonts w:ascii="Times New Roman" w:eastAsia="Times New Roman" w:hAnsi="Times New Roman"/>
          <w:i/>
          <w:sz w:val="28"/>
          <w:szCs w:val="28"/>
          <w:lang w:eastAsia="ru-RU"/>
        </w:rPr>
        <w:t xml:space="preserve"> 100 процентов.</w:t>
      </w:r>
    </w:p>
    <w:p w14:paraId="7D38FFA8" w14:textId="13647062" w:rsidR="004E3DD8" w:rsidRPr="006C161A" w:rsidRDefault="004E3DD8" w:rsidP="004E3DD8">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6C161A">
        <w:rPr>
          <w:rFonts w:ascii="Times New Roman" w:hAnsi="Times New Roman"/>
          <w:sz w:val="28"/>
          <w:szCs w:val="28"/>
          <w:lang w:eastAsia="ru-RU"/>
        </w:rPr>
        <w:t>На рынке племенного животноводства в Республике Дагестан на 1 января 2025 года действуют 49 племенных предприятий по 56 направлениям (зарегистрированы в Государственном племенном регистре Министерства сельского хозяйства Российской Федерации), а также научно-производственная фирма                      ООО «</w:t>
      </w:r>
      <w:proofErr w:type="spellStart"/>
      <w:r w:rsidRPr="006C161A">
        <w:rPr>
          <w:rFonts w:ascii="Times New Roman" w:hAnsi="Times New Roman"/>
          <w:sz w:val="28"/>
          <w:szCs w:val="28"/>
          <w:lang w:eastAsia="ru-RU"/>
        </w:rPr>
        <w:t>Племсервис</w:t>
      </w:r>
      <w:proofErr w:type="spellEnd"/>
      <w:r w:rsidRPr="006C161A">
        <w:rPr>
          <w:rFonts w:ascii="Times New Roman" w:hAnsi="Times New Roman"/>
          <w:sz w:val="28"/>
          <w:szCs w:val="28"/>
          <w:lang w:eastAsia="ru-RU"/>
        </w:rPr>
        <w:t xml:space="preserve">». Из общего числа 12 предприятий специализируются </w:t>
      </w:r>
      <w:r w:rsidR="00E17668" w:rsidRPr="006C161A">
        <w:rPr>
          <w:rFonts w:ascii="Times New Roman" w:hAnsi="Times New Roman"/>
          <w:sz w:val="28"/>
          <w:szCs w:val="28"/>
          <w:lang w:eastAsia="ru-RU"/>
        </w:rPr>
        <w:t xml:space="preserve">                             </w:t>
      </w:r>
      <w:r w:rsidRPr="006C161A">
        <w:rPr>
          <w:rFonts w:ascii="Times New Roman" w:hAnsi="Times New Roman"/>
          <w:sz w:val="28"/>
          <w:szCs w:val="28"/>
          <w:lang w:eastAsia="ru-RU"/>
        </w:rPr>
        <w:t xml:space="preserve">на разведении крупного рогатого скота (5925 </w:t>
      </w:r>
      <w:proofErr w:type="spellStart"/>
      <w:r w:rsidRPr="006C161A">
        <w:rPr>
          <w:rFonts w:ascii="Times New Roman" w:hAnsi="Times New Roman"/>
          <w:sz w:val="28"/>
          <w:szCs w:val="28"/>
          <w:lang w:eastAsia="ru-RU"/>
        </w:rPr>
        <w:t>усл</w:t>
      </w:r>
      <w:proofErr w:type="spellEnd"/>
      <w:r w:rsidRPr="006C161A">
        <w:rPr>
          <w:rFonts w:ascii="Times New Roman" w:hAnsi="Times New Roman"/>
          <w:sz w:val="28"/>
          <w:szCs w:val="28"/>
          <w:lang w:eastAsia="ru-RU"/>
        </w:rPr>
        <w:t xml:space="preserve">. голов), 40 предприятий – мелкого рогатого скота (19956 </w:t>
      </w:r>
      <w:proofErr w:type="spellStart"/>
      <w:r w:rsidRPr="006C161A">
        <w:rPr>
          <w:rFonts w:ascii="Times New Roman" w:hAnsi="Times New Roman"/>
          <w:sz w:val="28"/>
          <w:szCs w:val="28"/>
          <w:lang w:eastAsia="ru-RU"/>
        </w:rPr>
        <w:t>усл</w:t>
      </w:r>
      <w:proofErr w:type="spellEnd"/>
      <w:r w:rsidRPr="006C161A">
        <w:rPr>
          <w:rFonts w:ascii="Times New Roman" w:hAnsi="Times New Roman"/>
          <w:sz w:val="28"/>
          <w:szCs w:val="28"/>
          <w:lang w:eastAsia="ru-RU"/>
        </w:rPr>
        <w:t xml:space="preserve">. голов), 1 предприятие – </w:t>
      </w:r>
      <w:r w:rsidR="00CE4AD5" w:rsidRPr="006C161A">
        <w:rPr>
          <w:rFonts w:ascii="Times New Roman" w:hAnsi="Times New Roman"/>
          <w:sz w:val="28"/>
          <w:szCs w:val="28"/>
          <w:lang w:eastAsia="ru-RU"/>
        </w:rPr>
        <w:t xml:space="preserve">на </w:t>
      </w:r>
      <w:r w:rsidRPr="006C161A">
        <w:rPr>
          <w:rFonts w:ascii="Times New Roman" w:hAnsi="Times New Roman"/>
          <w:sz w:val="28"/>
          <w:szCs w:val="28"/>
          <w:lang w:eastAsia="ru-RU"/>
        </w:rPr>
        <w:t xml:space="preserve">разведении птицы (860 </w:t>
      </w:r>
      <w:proofErr w:type="spellStart"/>
      <w:r w:rsidRPr="006C161A">
        <w:rPr>
          <w:rFonts w:ascii="Times New Roman" w:hAnsi="Times New Roman"/>
          <w:sz w:val="28"/>
          <w:szCs w:val="28"/>
          <w:lang w:eastAsia="ru-RU"/>
        </w:rPr>
        <w:t>усл</w:t>
      </w:r>
      <w:proofErr w:type="spellEnd"/>
      <w:r w:rsidRPr="006C161A">
        <w:rPr>
          <w:rFonts w:ascii="Times New Roman" w:hAnsi="Times New Roman"/>
          <w:sz w:val="28"/>
          <w:szCs w:val="28"/>
          <w:lang w:eastAsia="ru-RU"/>
        </w:rPr>
        <w:t xml:space="preserve">. голов), 1 предприятие – </w:t>
      </w:r>
      <w:r w:rsidR="00CE4AD5" w:rsidRPr="006C161A">
        <w:rPr>
          <w:rFonts w:ascii="Times New Roman" w:hAnsi="Times New Roman"/>
          <w:sz w:val="28"/>
          <w:szCs w:val="28"/>
          <w:lang w:eastAsia="ru-RU"/>
        </w:rPr>
        <w:t xml:space="preserve">на </w:t>
      </w:r>
      <w:r w:rsidRPr="006C161A">
        <w:rPr>
          <w:rFonts w:ascii="Times New Roman" w:hAnsi="Times New Roman"/>
          <w:sz w:val="28"/>
          <w:szCs w:val="28"/>
          <w:lang w:eastAsia="ru-RU"/>
        </w:rPr>
        <w:t xml:space="preserve">разведении пятнистых оленей (355,6 </w:t>
      </w:r>
      <w:proofErr w:type="spellStart"/>
      <w:r w:rsidRPr="006C161A">
        <w:rPr>
          <w:rFonts w:ascii="Times New Roman" w:hAnsi="Times New Roman"/>
          <w:sz w:val="28"/>
          <w:szCs w:val="28"/>
          <w:lang w:eastAsia="ru-RU"/>
        </w:rPr>
        <w:t>усл</w:t>
      </w:r>
      <w:proofErr w:type="spellEnd"/>
      <w:r w:rsidRPr="006C161A">
        <w:rPr>
          <w:rFonts w:ascii="Times New Roman" w:hAnsi="Times New Roman"/>
          <w:sz w:val="28"/>
          <w:szCs w:val="28"/>
          <w:lang w:eastAsia="ru-RU"/>
        </w:rPr>
        <w:t>. голов), 1</w:t>
      </w:r>
      <w:r w:rsidR="00CE4AD5" w:rsidRPr="006C161A">
        <w:rPr>
          <w:rFonts w:ascii="Times New Roman" w:hAnsi="Times New Roman"/>
          <w:sz w:val="28"/>
          <w:szCs w:val="28"/>
          <w:lang w:eastAsia="ru-RU"/>
        </w:rPr>
        <w:t> </w:t>
      </w:r>
      <w:r w:rsidRPr="006C161A">
        <w:rPr>
          <w:rFonts w:ascii="Times New Roman" w:hAnsi="Times New Roman"/>
          <w:sz w:val="28"/>
          <w:szCs w:val="28"/>
          <w:lang w:eastAsia="ru-RU"/>
        </w:rPr>
        <w:t xml:space="preserve">предприятие – </w:t>
      </w:r>
      <w:r w:rsidR="00CE4AD5" w:rsidRPr="006C161A">
        <w:rPr>
          <w:rFonts w:ascii="Times New Roman" w:hAnsi="Times New Roman"/>
          <w:sz w:val="28"/>
          <w:szCs w:val="28"/>
          <w:lang w:eastAsia="ru-RU"/>
        </w:rPr>
        <w:t xml:space="preserve">на </w:t>
      </w:r>
      <w:r w:rsidRPr="006C161A">
        <w:rPr>
          <w:rFonts w:ascii="Times New Roman" w:hAnsi="Times New Roman"/>
          <w:sz w:val="28"/>
          <w:szCs w:val="28"/>
          <w:lang w:eastAsia="ru-RU"/>
        </w:rPr>
        <w:t>разведении яков (642 </w:t>
      </w:r>
      <w:proofErr w:type="spellStart"/>
      <w:r w:rsidRPr="006C161A">
        <w:rPr>
          <w:rFonts w:ascii="Times New Roman" w:hAnsi="Times New Roman"/>
          <w:sz w:val="28"/>
          <w:szCs w:val="28"/>
          <w:lang w:eastAsia="ru-RU"/>
        </w:rPr>
        <w:t>усл</w:t>
      </w:r>
      <w:proofErr w:type="spellEnd"/>
      <w:r w:rsidRPr="006C161A">
        <w:rPr>
          <w:rFonts w:ascii="Times New Roman" w:hAnsi="Times New Roman"/>
          <w:sz w:val="28"/>
          <w:szCs w:val="28"/>
          <w:lang w:eastAsia="ru-RU"/>
        </w:rPr>
        <w:t>. гол</w:t>
      </w:r>
      <w:r w:rsidR="00E17668" w:rsidRPr="006C161A">
        <w:rPr>
          <w:rFonts w:ascii="Times New Roman" w:hAnsi="Times New Roman"/>
          <w:sz w:val="28"/>
          <w:szCs w:val="28"/>
          <w:lang w:eastAsia="ru-RU"/>
        </w:rPr>
        <w:t>овы</w:t>
      </w:r>
      <w:r w:rsidRPr="006C161A">
        <w:rPr>
          <w:rFonts w:ascii="Times New Roman" w:hAnsi="Times New Roman"/>
          <w:sz w:val="28"/>
          <w:szCs w:val="28"/>
          <w:lang w:eastAsia="ru-RU"/>
        </w:rPr>
        <w:t xml:space="preserve">), 1 предприятие – </w:t>
      </w:r>
      <w:r w:rsidR="00CE4AD5" w:rsidRPr="006C161A">
        <w:rPr>
          <w:rFonts w:ascii="Times New Roman" w:hAnsi="Times New Roman"/>
          <w:sz w:val="28"/>
          <w:szCs w:val="28"/>
          <w:lang w:eastAsia="ru-RU"/>
        </w:rPr>
        <w:t xml:space="preserve">на </w:t>
      </w:r>
      <w:r w:rsidRPr="006C161A">
        <w:rPr>
          <w:rFonts w:ascii="Times New Roman" w:hAnsi="Times New Roman"/>
          <w:sz w:val="28"/>
          <w:szCs w:val="28"/>
          <w:lang w:eastAsia="ru-RU"/>
        </w:rPr>
        <w:t xml:space="preserve">разведении лошадей (300 </w:t>
      </w:r>
      <w:proofErr w:type="spellStart"/>
      <w:r w:rsidRPr="006C161A">
        <w:rPr>
          <w:rFonts w:ascii="Times New Roman" w:hAnsi="Times New Roman"/>
          <w:sz w:val="28"/>
          <w:szCs w:val="28"/>
          <w:lang w:eastAsia="ru-RU"/>
        </w:rPr>
        <w:t>усл</w:t>
      </w:r>
      <w:proofErr w:type="spellEnd"/>
      <w:r w:rsidRPr="006C161A">
        <w:rPr>
          <w:rFonts w:ascii="Times New Roman" w:hAnsi="Times New Roman"/>
          <w:sz w:val="28"/>
          <w:szCs w:val="28"/>
          <w:lang w:eastAsia="ru-RU"/>
        </w:rPr>
        <w:t>. голов).</w:t>
      </w:r>
    </w:p>
    <w:p w14:paraId="75D5D887" w14:textId="55331C8B" w:rsidR="00CE4AD5" w:rsidRPr="006C161A" w:rsidRDefault="00CE4AD5" w:rsidP="00CE4AD5">
      <w:pPr>
        <w:widowControl w:val="0"/>
        <w:tabs>
          <w:tab w:val="left" w:pos="9639"/>
        </w:tabs>
        <w:autoSpaceDE w:val="0"/>
        <w:autoSpaceDN w:val="0"/>
        <w:adjustRightInd w:val="0"/>
        <w:spacing w:after="0" w:line="240" w:lineRule="auto"/>
        <w:ind w:firstLine="708"/>
        <w:jc w:val="both"/>
        <w:rPr>
          <w:rFonts w:ascii="Times New Roman" w:hAnsi="Times New Roman"/>
          <w:sz w:val="28"/>
          <w:szCs w:val="28"/>
          <w:lang w:eastAsia="ru-RU"/>
        </w:rPr>
      </w:pPr>
      <w:r w:rsidRPr="006C161A">
        <w:rPr>
          <w:rFonts w:ascii="Times New Roman" w:hAnsi="Times New Roman"/>
          <w:sz w:val="28"/>
          <w:szCs w:val="28"/>
          <w:lang w:eastAsia="ru-RU"/>
        </w:rPr>
        <w:t xml:space="preserve">Мероприятия по стимулированию использования высокопродуктивных животных (поддержка племенного животноводства) </w:t>
      </w:r>
      <w:r w:rsidR="00E17668" w:rsidRPr="006C161A">
        <w:rPr>
          <w:rFonts w:ascii="Times New Roman" w:hAnsi="Times New Roman"/>
          <w:sz w:val="28"/>
          <w:szCs w:val="28"/>
          <w:lang w:eastAsia="ru-RU"/>
        </w:rPr>
        <w:t>реализуются</w:t>
      </w:r>
      <w:r w:rsidRPr="006C161A">
        <w:rPr>
          <w:rFonts w:ascii="Times New Roman" w:hAnsi="Times New Roman"/>
          <w:sz w:val="28"/>
          <w:szCs w:val="28"/>
          <w:lang w:eastAsia="ru-RU"/>
        </w:rPr>
        <w:t xml:space="preserve"> в рамках государственной программы Республики Дагестан «Развитие сельского хозяйства </w:t>
      </w:r>
      <w:r w:rsidR="00E17668" w:rsidRPr="006C161A">
        <w:rPr>
          <w:rFonts w:ascii="Times New Roman" w:hAnsi="Times New Roman"/>
          <w:sz w:val="28"/>
          <w:szCs w:val="28"/>
          <w:lang w:eastAsia="ru-RU"/>
        </w:rPr>
        <w:t xml:space="preserve">              </w:t>
      </w:r>
      <w:r w:rsidRPr="006C161A">
        <w:rPr>
          <w:rFonts w:ascii="Times New Roman" w:hAnsi="Times New Roman"/>
          <w:sz w:val="28"/>
          <w:szCs w:val="28"/>
          <w:lang w:eastAsia="ru-RU"/>
        </w:rPr>
        <w:t xml:space="preserve">и регулирование рынков сельскохозяйственной продукции, сырья и продовольствия». </w:t>
      </w:r>
    </w:p>
    <w:p w14:paraId="0EB4CDD7" w14:textId="09B87BCB" w:rsidR="004E3DD8" w:rsidRPr="006C161A" w:rsidRDefault="004E3DD8" w:rsidP="004E3DD8">
      <w:pPr>
        <w:widowControl w:val="0"/>
        <w:autoSpaceDE w:val="0"/>
        <w:autoSpaceDN w:val="0"/>
        <w:adjustRightInd w:val="0"/>
        <w:spacing w:after="0" w:line="240" w:lineRule="auto"/>
        <w:ind w:firstLine="708"/>
        <w:jc w:val="both"/>
        <w:rPr>
          <w:rFonts w:ascii="TimesNewRomanPSMT" w:hAnsi="TimesNewRomanPSMT"/>
          <w:sz w:val="28"/>
          <w:szCs w:val="28"/>
        </w:rPr>
      </w:pPr>
      <w:r w:rsidRPr="006C161A">
        <w:rPr>
          <w:rFonts w:ascii="Times New Roman" w:hAnsi="Times New Roman"/>
          <w:sz w:val="28"/>
          <w:szCs w:val="28"/>
          <w:lang w:eastAsia="ru-RU"/>
        </w:rPr>
        <w:t xml:space="preserve">В 2024 году сельхозтоваропроизводителями приобретено 265 голов племенного молодняка крупного рогатого скота красной степной породы, </w:t>
      </w:r>
      <w:r w:rsidRPr="006C161A">
        <w:rPr>
          <w:rFonts w:ascii="TimesNewRomanPSMT" w:hAnsi="TimesNewRomanPSMT"/>
          <w:sz w:val="28"/>
          <w:szCs w:val="28"/>
        </w:rPr>
        <w:t>43 головы бурой швицкой породы, 33 головы черно-пестрой породы, 21 голов</w:t>
      </w:r>
      <w:r w:rsidR="00E17668" w:rsidRPr="006C161A">
        <w:rPr>
          <w:rFonts w:ascii="TimesNewRomanPSMT" w:hAnsi="TimesNewRomanPSMT"/>
          <w:sz w:val="28"/>
          <w:szCs w:val="28"/>
        </w:rPr>
        <w:t>а</w:t>
      </w:r>
      <w:r w:rsidRPr="006C161A">
        <w:rPr>
          <w:rFonts w:ascii="TimesNewRomanPSMT" w:hAnsi="TimesNewRomanPSMT"/>
          <w:sz w:val="28"/>
          <w:szCs w:val="28"/>
        </w:rPr>
        <w:t xml:space="preserve"> ярославской породы, 149 </w:t>
      </w:r>
      <w:r w:rsidR="00CE4AD5" w:rsidRPr="006C161A">
        <w:rPr>
          <w:rFonts w:ascii="TimesNewRomanPSMT" w:hAnsi="TimesNewRomanPSMT"/>
          <w:sz w:val="28"/>
          <w:szCs w:val="28"/>
        </w:rPr>
        <w:t>голов к</w:t>
      </w:r>
      <w:r w:rsidRPr="006C161A">
        <w:rPr>
          <w:rFonts w:ascii="TimesNewRomanPSMT" w:hAnsi="TimesNewRomanPSMT"/>
          <w:sz w:val="28"/>
          <w:szCs w:val="28"/>
        </w:rPr>
        <w:t xml:space="preserve">азахской белоголовой породы и 19857 голов </w:t>
      </w:r>
      <w:r w:rsidR="00CE4AD5" w:rsidRPr="006C161A">
        <w:rPr>
          <w:rFonts w:ascii="TimesNewRomanPSMT" w:hAnsi="TimesNewRomanPSMT"/>
          <w:sz w:val="28"/>
          <w:szCs w:val="28"/>
        </w:rPr>
        <w:t>мелкого рогатого скота</w:t>
      </w:r>
      <w:r w:rsidRPr="006C161A">
        <w:rPr>
          <w:rFonts w:ascii="TimesNewRomanPSMT" w:hAnsi="TimesNewRomanPSMT"/>
          <w:sz w:val="28"/>
          <w:szCs w:val="28"/>
        </w:rPr>
        <w:t xml:space="preserve"> дагестанской горной породы.</w:t>
      </w:r>
    </w:p>
    <w:p w14:paraId="494963AF" w14:textId="1049685E" w:rsidR="004E3DD8" w:rsidRPr="006C161A" w:rsidRDefault="004E3DD8" w:rsidP="004E3DD8">
      <w:pPr>
        <w:spacing w:after="0" w:line="240" w:lineRule="auto"/>
        <w:ind w:firstLine="709"/>
        <w:jc w:val="both"/>
        <w:rPr>
          <w:rFonts w:ascii="TimesNewRomanPSMT" w:eastAsia="Times New Roman" w:hAnsi="TimesNewRomanPSMT"/>
          <w:sz w:val="28"/>
          <w:szCs w:val="28"/>
          <w:lang w:eastAsia="ru-RU"/>
        </w:rPr>
      </w:pPr>
      <w:r w:rsidRPr="006C161A">
        <w:rPr>
          <w:rFonts w:ascii="Times New Roman" w:hAnsi="Times New Roman"/>
          <w:sz w:val="28"/>
          <w:szCs w:val="28"/>
          <w:lang w:eastAsia="ru-RU"/>
        </w:rPr>
        <w:t xml:space="preserve">В целях информирования сельхозтоваропроизводителей республики </w:t>
      </w:r>
      <w:r w:rsidR="00E17668" w:rsidRPr="006C161A">
        <w:rPr>
          <w:rFonts w:ascii="Times New Roman" w:hAnsi="Times New Roman"/>
          <w:sz w:val="28"/>
          <w:szCs w:val="28"/>
          <w:lang w:eastAsia="ru-RU"/>
        </w:rPr>
        <w:t xml:space="preserve">                            </w:t>
      </w:r>
      <w:r w:rsidRPr="006C161A">
        <w:rPr>
          <w:rFonts w:ascii="Times New Roman" w:hAnsi="Times New Roman"/>
          <w:sz w:val="28"/>
          <w:szCs w:val="28"/>
          <w:lang w:eastAsia="ru-RU"/>
        </w:rPr>
        <w:t xml:space="preserve">на официальном сайте Минсельхозпрода РД размещено 9 публикаций о поддержке племенного животноводства, в том числе нормативные правовые акты, регулирующие вопросы предоставления субсидий. Основной задачей является </w:t>
      </w:r>
      <w:r w:rsidR="00E17668" w:rsidRPr="006C161A">
        <w:rPr>
          <w:rFonts w:ascii="Times New Roman" w:hAnsi="Times New Roman"/>
          <w:sz w:val="28"/>
          <w:szCs w:val="28"/>
          <w:lang w:eastAsia="ru-RU"/>
        </w:rPr>
        <w:t xml:space="preserve">                        </w:t>
      </w:r>
      <w:r w:rsidRPr="006C161A">
        <w:rPr>
          <w:rFonts w:ascii="Times New Roman" w:hAnsi="Times New Roman"/>
          <w:sz w:val="28"/>
          <w:szCs w:val="28"/>
          <w:lang w:eastAsia="ru-RU"/>
        </w:rPr>
        <w:t xml:space="preserve">не увеличение племенного поголовья, а работа над улучшением качества породных </w:t>
      </w:r>
      <w:r w:rsidR="00E17668" w:rsidRPr="006C161A">
        <w:rPr>
          <w:rFonts w:ascii="Times New Roman" w:hAnsi="Times New Roman"/>
          <w:sz w:val="28"/>
          <w:szCs w:val="28"/>
          <w:lang w:eastAsia="ru-RU"/>
        </w:rPr>
        <w:t xml:space="preserve">                  </w:t>
      </w:r>
      <w:r w:rsidRPr="006C161A">
        <w:rPr>
          <w:rFonts w:ascii="Times New Roman" w:hAnsi="Times New Roman"/>
          <w:sz w:val="28"/>
          <w:szCs w:val="28"/>
          <w:lang w:eastAsia="ru-RU"/>
        </w:rPr>
        <w:t>и продуктивных показателей.</w:t>
      </w:r>
      <w:r w:rsidRPr="006C161A">
        <w:rPr>
          <w:rFonts w:ascii="TimesNewRomanPSMT" w:eastAsia="Times New Roman" w:hAnsi="TimesNewRomanPSMT"/>
          <w:sz w:val="28"/>
          <w:szCs w:val="28"/>
          <w:lang w:eastAsia="ru-RU"/>
        </w:rPr>
        <w:t xml:space="preserve"> Племенными предприятиями республики ежегодно реализуется племенной молодняк сельскохозяйственных животных (КРС – 10 </w:t>
      </w:r>
      <w:r w:rsidR="00E17668" w:rsidRPr="006C161A">
        <w:rPr>
          <w:rFonts w:ascii="TimesNewRomanPSMT" w:eastAsia="Times New Roman" w:hAnsi="TimesNewRomanPSMT"/>
          <w:sz w:val="28"/>
          <w:szCs w:val="28"/>
          <w:lang w:eastAsia="ru-RU"/>
        </w:rPr>
        <w:t>проц.</w:t>
      </w:r>
      <w:r w:rsidRPr="006C161A">
        <w:rPr>
          <w:rFonts w:ascii="TimesNewRomanPSMT" w:eastAsia="Times New Roman" w:hAnsi="TimesNewRomanPSMT"/>
          <w:sz w:val="28"/>
          <w:szCs w:val="28"/>
          <w:lang w:eastAsia="ru-RU"/>
        </w:rPr>
        <w:t xml:space="preserve"> и МРС – 15 </w:t>
      </w:r>
      <w:r w:rsidR="00E17668" w:rsidRPr="006C161A">
        <w:rPr>
          <w:rFonts w:ascii="TimesNewRomanPSMT" w:eastAsia="Times New Roman" w:hAnsi="TimesNewRomanPSMT"/>
          <w:sz w:val="28"/>
          <w:szCs w:val="28"/>
          <w:lang w:eastAsia="ru-RU"/>
        </w:rPr>
        <w:t>проц.</w:t>
      </w:r>
      <w:r w:rsidRPr="006C161A">
        <w:rPr>
          <w:rFonts w:ascii="TimesNewRomanPSMT" w:eastAsia="Times New Roman" w:hAnsi="TimesNewRomanPSMT"/>
          <w:sz w:val="28"/>
          <w:szCs w:val="28"/>
          <w:lang w:eastAsia="ru-RU"/>
        </w:rPr>
        <w:t xml:space="preserve"> от маточного поголовья) товарным хозяйствам, что позволяет увеличить процент более продуктивных животных в общей численности скота.</w:t>
      </w:r>
    </w:p>
    <w:p w14:paraId="1F81FB5B" w14:textId="0E282517" w:rsidR="004E3DD8" w:rsidRPr="006C161A" w:rsidRDefault="004E3DD8" w:rsidP="004E3DD8">
      <w:pPr>
        <w:spacing w:after="0" w:line="240" w:lineRule="auto"/>
        <w:ind w:firstLine="709"/>
        <w:jc w:val="both"/>
        <w:rPr>
          <w:rFonts w:ascii="TimesNewRomanPSMT" w:eastAsia="Times New Roman" w:hAnsi="TimesNewRomanPSMT"/>
          <w:sz w:val="28"/>
          <w:szCs w:val="28"/>
          <w:lang w:eastAsia="ru-RU"/>
        </w:rPr>
      </w:pPr>
      <w:r w:rsidRPr="006C161A">
        <w:rPr>
          <w:rFonts w:ascii="TimesNewRomanPSMT" w:eastAsia="Times New Roman" w:hAnsi="TimesNewRomanPSMT"/>
          <w:sz w:val="28"/>
          <w:szCs w:val="28"/>
          <w:lang w:eastAsia="ru-RU"/>
        </w:rPr>
        <w:t xml:space="preserve">Во всех племенных предприятиях согласно инструкции проводят бонитировку скота с приглашением ученых и специалистов </w:t>
      </w:r>
      <w:r w:rsidR="007143F5" w:rsidRPr="006C161A">
        <w:rPr>
          <w:rFonts w:ascii="TimesNewRomanPSMT" w:eastAsia="Times New Roman" w:hAnsi="TimesNewRomanPSMT"/>
          <w:sz w:val="28"/>
          <w:szCs w:val="28"/>
          <w:lang w:eastAsia="ru-RU"/>
        </w:rPr>
        <w:t xml:space="preserve">Федерального государственного бюджетного научного учреждения «Всероссийский научно-исследовательский институт племенного дела» </w:t>
      </w:r>
      <w:r w:rsidRPr="006C161A">
        <w:rPr>
          <w:rFonts w:ascii="TimesNewRomanPSMT" w:eastAsia="Times New Roman" w:hAnsi="TimesNewRomanPSMT"/>
          <w:sz w:val="28"/>
          <w:szCs w:val="28"/>
          <w:lang w:eastAsia="ru-RU"/>
        </w:rPr>
        <w:t>г. Москв</w:t>
      </w:r>
      <w:r w:rsidR="00E17668" w:rsidRPr="006C161A">
        <w:rPr>
          <w:rFonts w:ascii="TimesNewRomanPSMT" w:eastAsia="Times New Roman" w:hAnsi="TimesNewRomanPSMT"/>
          <w:sz w:val="28"/>
          <w:szCs w:val="28"/>
          <w:lang w:eastAsia="ru-RU"/>
        </w:rPr>
        <w:t>ы</w:t>
      </w:r>
      <w:r w:rsidRPr="006C161A">
        <w:rPr>
          <w:rFonts w:ascii="TimesNewRomanPSMT" w:eastAsia="Times New Roman" w:hAnsi="TimesNewRomanPSMT"/>
          <w:sz w:val="28"/>
          <w:szCs w:val="28"/>
          <w:lang w:eastAsia="ru-RU"/>
        </w:rPr>
        <w:t xml:space="preserve"> и </w:t>
      </w:r>
      <w:r w:rsidR="00936848" w:rsidRPr="006C161A">
        <w:rPr>
          <w:rFonts w:ascii="TimesNewRomanPSMT" w:eastAsia="Times New Roman" w:hAnsi="TimesNewRomanPSMT"/>
          <w:sz w:val="28"/>
          <w:szCs w:val="28"/>
          <w:lang w:eastAsia="ru-RU"/>
        </w:rPr>
        <w:t>Федерального государственного бюджетного научного учреждения «Федеральный аграрный научный центр Республики Дагестан (далее – ФГБНУ «</w:t>
      </w:r>
      <w:r w:rsidRPr="006C161A">
        <w:rPr>
          <w:rFonts w:ascii="TimesNewRomanPSMT" w:eastAsia="Times New Roman" w:hAnsi="TimesNewRomanPSMT"/>
          <w:sz w:val="28"/>
          <w:szCs w:val="28"/>
          <w:lang w:eastAsia="ru-RU"/>
        </w:rPr>
        <w:t>ФАНЦ РД</w:t>
      </w:r>
      <w:r w:rsidR="00936848" w:rsidRPr="006C161A">
        <w:rPr>
          <w:rFonts w:ascii="TimesNewRomanPSMT" w:eastAsia="Times New Roman" w:hAnsi="TimesNewRomanPSMT"/>
          <w:sz w:val="28"/>
          <w:szCs w:val="28"/>
          <w:lang w:eastAsia="ru-RU"/>
        </w:rPr>
        <w:t>»)</w:t>
      </w:r>
      <w:r w:rsidRPr="006C161A">
        <w:rPr>
          <w:rFonts w:ascii="TimesNewRomanPSMT" w:eastAsia="Times New Roman" w:hAnsi="TimesNewRomanPSMT"/>
          <w:sz w:val="28"/>
          <w:szCs w:val="28"/>
          <w:lang w:eastAsia="ru-RU"/>
        </w:rPr>
        <w:t>, и други</w:t>
      </w:r>
      <w:r w:rsidR="00936848" w:rsidRPr="006C161A">
        <w:rPr>
          <w:rFonts w:ascii="TimesNewRomanPSMT" w:eastAsia="Times New Roman" w:hAnsi="TimesNewRomanPSMT"/>
          <w:sz w:val="28"/>
          <w:szCs w:val="28"/>
          <w:lang w:eastAsia="ru-RU"/>
        </w:rPr>
        <w:t>х</w:t>
      </w:r>
      <w:r w:rsidRPr="006C161A">
        <w:rPr>
          <w:rFonts w:ascii="TimesNewRomanPSMT" w:eastAsia="Times New Roman" w:hAnsi="TimesNewRomanPSMT"/>
          <w:sz w:val="28"/>
          <w:szCs w:val="28"/>
          <w:lang w:eastAsia="ru-RU"/>
        </w:rPr>
        <w:t xml:space="preserve"> организаци</w:t>
      </w:r>
      <w:r w:rsidR="00936848" w:rsidRPr="006C161A">
        <w:rPr>
          <w:rFonts w:ascii="TimesNewRomanPSMT" w:eastAsia="Times New Roman" w:hAnsi="TimesNewRomanPSMT"/>
          <w:sz w:val="28"/>
          <w:szCs w:val="28"/>
          <w:lang w:eastAsia="ru-RU"/>
        </w:rPr>
        <w:t>й</w:t>
      </w:r>
      <w:r w:rsidRPr="006C161A">
        <w:rPr>
          <w:rFonts w:ascii="TimesNewRomanPSMT" w:eastAsia="Times New Roman" w:hAnsi="TimesNewRomanPSMT"/>
          <w:sz w:val="28"/>
          <w:szCs w:val="28"/>
          <w:lang w:eastAsia="ru-RU"/>
        </w:rPr>
        <w:t xml:space="preserve"> с последующим занесением информации в базу данных программы «СЕЛЭКС».</w:t>
      </w:r>
    </w:p>
    <w:p w14:paraId="5894902C" w14:textId="77777777" w:rsidR="004E3DD8" w:rsidRPr="006C161A" w:rsidRDefault="004E3DD8" w:rsidP="004E3DD8">
      <w:pPr>
        <w:spacing w:after="0" w:line="240" w:lineRule="auto"/>
        <w:ind w:firstLine="708"/>
        <w:jc w:val="both"/>
        <w:rPr>
          <w:rFonts w:ascii="TimesNewRomanPSMT" w:eastAsia="Times New Roman" w:hAnsi="TimesNewRomanPSMT"/>
          <w:sz w:val="28"/>
          <w:szCs w:val="28"/>
          <w:lang w:eastAsia="ru-RU"/>
        </w:rPr>
      </w:pPr>
      <w:r w:rsidRPr="006C161A">
        <w:rPr>
          <w:rFonts w:ascii="TimesNewRomanPSMT" w:eastAsia="Times New Roman" w:hAnsi="TimesNewRomanPSMT"/>
          <w:sz w:val="28"/>
          <w:szCs w:val="28"/>
          <w:lang w:eastAsia="ru-RU"/>
        </w:rPr>
        <w:lastRenderedPageBreak/>
        <w:t>Для учета имеющегося в республике поголовья скота ведется непрерывная работа по ее идентификации.</w:t>
      </w:r>
    </w:p>
    <w:p w14:paraId="566BD813" w14:textId="1117C7FA" w:rsidR="004E3DD8" w:rsidRPr="006C161A" w:rsidRDefault="004E3DD8" w:rsidP="004E3DD8">
      <w:pPr>
        <w:spacing w:after="0" w:line="240" w:lineRule="auto"/>
        <w:ind w:firstLine="708"/>
        <w:jc w:val="both"/>
        <w:rPr>
          <w:rFonts w:ascii="TimesNewRomanPSMT" w:eastAsia="Times New Roman" w:hAnsi="TimesNewRomanPSMT"/>
          <w:sz w:val="28"/>
          <w:szCs w:val="28"/>
          <w:lang w:eastAsia="ru-RU"/>
        </w:rPr>
      </w:pPr>
      <w:r w:rsidRPr="006C161A">
        <w:rPr>
          <w:rFonts w:ascii="TimesNewRomanPSMT" w:eastAsia="Times New Roman" w:hAnsi="TimesNewRomanPSMT"/>
          <w:sz w:val="28"/>
          <w:szCs w:val="28"/>
          <w:lang w:eastAsia="ru-RU"/>
        </w:rPr>
        <w:t>В племенных предприятиях 30</w:t>
      </w:r>
      <w:r w:rsidR="00936848" w:rsidRPr="006C161A">
        <w:rPr>
          <w:rFonts w:ascii="TimesNewRomanPSMT" w:eastAsia="Times New Roman" w:hAnsi="TimesNewRomanPSMT"/>
          <w:sz w:val="28"/>
          <w:szCs w:val="28"/>
          <w:lang w:eastAsia="ru-RU"/>
        </w:rPr>
        <w:t xml:space="preserve"> процентов</w:t>
      </w:r>
      <w:r w:rsidRPr="006C161A">
        <w:rPr>
          <w:rFonts w:ascii="TimesNewRomanPSMT" w:eastAsia="Times New Roman" w:hAnsi="TimesNewRomanPSMT"/>
          <w:sz w:val="28"/>
          <w:szCs w:val="28"/>
          <w:lang w:eastAsia="ru-RU"/>
        </w:rPr>
        <w:t xml:space="preserve"> крупного рогатого скота идентифицировано с использованием электронных носителей информации (чипы) </w:t>
      </w:r>
      <w:r w:rsidR="00936848" w:rsidRPr="006C161A">
        <w:rPr>
          <w:rFonts w:ascii="TimesNewRomanPSMT" w:eastAsia="Times New Roman" w:hAnsi="TimesNewRomanPSMT"/>
          <w:sz w:val="28"/>
          <w:szCs w:val="28"/>
          <w:lang w:eastAsia="ru-RU"/>
        </w:rPr>
        <w:t xml:space="preserve">                  </w:t>
      </w:r>
      <w:r w:rsidRPr="006C161A">
        <w:rPr>
          <w:rFonts w:ascii="TimesNewRomanPSMT" w:eastAsia="Times New Roman" w:hAnsi="TimesNewRomanPSMT"/>
          <w:sz w:val="28"/>
          <w:szCs w:val="28"/>
          <w:lang w:eastAsia="ru-RU"/>
        </w:rPr>
        <w:t xml:space="preserve">и 70 </w:t>
      </w:r>
      <w:r w:rsidR="00936848" w:rsidRPr="006C161A">
        <w:rPr>
          <w:rFonts w:ascii="TimesNewRomanPSMT" w:eastAsia="Times New Roman" w:hAnsi="TimesNewRomanPSMT"/>
          <w:sz w:val="28"/>
          <w:szCs w:val="28"/>
          <w:lang w:eastAsia="ru-RU"/>
        </w:rPr>
        <w:t>процентов</w:t>
      </w:r>
      <w:r w:rsidRPr="006C161A">
        <w:rPr>
          <w:rFonts w:ascii="TimesNewRomanPSMT" w:eastAsia="Times New Roman" w:hAnsi="TimesNewRomanPSMT"/>
          <w:sz w:val="28"/>
          <w:szCs w:val="28"/>
          <w:lang w:eastAsia="ru-RU"/>
        </w:rPr>
        <w:t xml:space="preserve"> </w:t>
      </w:r>
      <w:proofErr w:type="spellStart"/>
      <w:r w:rsidRPr="006C161A">
        <w:rPr>
          <w:rFonts w:ascii="TimesNewRomanPSMT" w:eastAsia="Times New Roman" w:hAnsi="TimesNewRomanPSMT"/>
          <w:sz w:val="28"/>
          <w:szCs w:val="28"/>
          <w:lang w:eastAsia="ru-RU"/>
        </w:rPr>
        <w:t>бирковано</w:t>
      </w:r>
      <w:proofErr w:type="spellEnd"/>
      <w:r w:rsidRPr="006C161A">
        <w:rPr>
          <w:rFonts w:ascii="TimesNewRomanPSMT" w:eastAsia="Times New Roman" w:hAnsi="TimesNewRomanPSMT"/>
          <w:sz w:val="28"/>
          <w:szCs w:val="28"/>
          <w:lang w:eastAsia="ru-RU"/>
        </w:rPr>
        <w:t>.</w:t>
      </w:r>
    </w:p>
    <w:p w14:paraId="1973B739" w14:textId="77777777" w:rsidR="00F76865" w:rsidRPr="006C161A" w:rsidRDefault="00F76865" w:rsidP="000427CB">
      <w:pPr>
        <w:widowControl w:val="0"/>
        <w:spacing w:after="0" w:line="240" w:lineRule="auto"/>
        <w:ind w:firstLine="709"/>
        <w:jc w:val="both"/>
        <w:rPr>
          <w:rFonts w:ascii="Times New Roman" w:eastAsia="Times New Roman" w:hAnsi="Times New Roman"/>
          <w:iCs/>
          <w:sz w:val="28"/>
          <w:szCs w:val="28"/>
          <w:lang w:eastAsia="ru-RU"/>
        </w:rPr>
      </w:pPr>
    </w:p>
    <w:p w14:paraId="0748D2D0" w14:textId="77777777" w:rsidR="00F76865" w:rsidRPr="006C161A" w:rsidRDefault="00340A47" w:rsidP="000427CB">
      <w:pPr>
        <w:widowControl w:val="0"/>
        <w:spacing w:after="0" w:line="240" w:lineRule="auto"/>
        <w:ind w:firstLine="709"/>
        <w:jc w:val="both"/>
        <w:outlineLvl w:val="2"/>
        <w:rPr>
          <w:rFonts w:ascii="Times New Roman" w:eastAsia="Times New Roman" w:hAnsi="Times New Roman"/>
          <w:b/>
          <w:iCs/>
          <w:sz w:val="28"/>
          <w:szCs w:val="28"/>
          <w:lang w:eastAsia="ru-RU"/>
        </w:rPr>
      </w:pPr>
      <w:r w:rsidRPr="006C161A">
        <w:rPr>
          <w:rFonts w:ascii="Times New Roman" w:eastAsia="Times New Roman" w:hAnsi="Times New Roman"/>
          <w:b/>
          <w:iCs/>
          <w:sz w:val="28"/>
          <w:szCs w:val="28"/>
          <w:lang w:eastAsia="ru-RU"/>
        </w:rPr>
        <w:t>13. Рынок семеноводства</w:t>
      </w:r>
    </w:p>
    <w:p w14:paraId="6C34BE82" w14:textId="7DB5C082" w:rsidR="00C06637" w:rsidRPr="006C161A" w:rsidRDefault="00C06637" w:rsidP="00C06637">
      <w:pPr>
        <w:widowControl w:val="0"/>
        <w:spacing w:after="0" w:line="240" w:lineRule="auto"/>
        <w:ind w:firstLine="709"/>
        <w:jc w:val="both"/>
        <w:rPr>
          <w:rFonts w:ascii="Times New Roman" w:eastAsia="Times New Roman" w:hAnsi="Times New Roman"/>
          <w:i/>
          <w:sz w:val="28"/>
          <w:szCs w:val="28"/>
          <w:lang w:eastAsia="ru-RU"/>
        </w:rPr>
      </w:pPr>
      <w:r w:rsidRPr="006C161A">
        <w:rPr>
          <w:rFonts w:ascii="Times New Roman" w:eastAsia="Times New Roman" w:hAnsi="Times New Roman"/>
          <w:i/>
          <w:sz w:val="28"/>
          <w:szCs w:val="28"/>
          <w:lang w:eastAsia="ru-RU"/>
        </w:rPr>
        <w:t>Доля организаций частной формы собственности на рынке семеноводства состав</w:t>
      </w:r>
      <w:r w:rsidR="00936848" w:rsidRPr="006C161A">
        <w:rPr>
          <w:rFonts w:ascii="Times New Roman" w:eastAsia="Times New Roman" w:hAnsi="Times New Roman"/>
          <w:i/>
          <w:sz w:val="28"/>
          <w:szCs w:val="28"/>
          <w:lang w:eastAsia="ru-RU"/>
        </w:rPr>
        <w:t>ила</w:t>
      </w:r>
      <w:r w:rsidRPr="006C161A">
        <w:rPr>
          <w:rFonts w:ascii="Times New Roman" w:eastAsia="Times New Roman" w:hAnsi="Times New Roman"/>
          <w:i/>
          <w:sz w:val="28"/>
          <w:szCs w:val="28"/>
          <w:lang w:eastAsia="ru-RU"/>
        </w:rPr>
        <w:t xml:space="preserve"> 97,5 процента.</w:t>
      </w:r>
    </w:p>
    <w:p w14:paraId="3E7D7032" w14:textId="38C2AD1F" w:rsidR="00C06637" w:rsidRPr="006C161A" w:rsidRDefault="00C06637" w:rsidP="00C06637">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В настоящее время в республике создано </w:t>
      </w:r>
      <w:r w:rsidR="00936848" w:rsidRPr="006C161A">
        <w:rPr>
          <w:rFonts w:ascii="Times New Roman" w:eastAsia="Times New Roman" w:hAnsi="Times New Roman"/>
          <w:iCs/>
          <w:sz w:val="28"/>
          <w:szCs w:val="28"/>
          <w:lang w:eastAsia="ru-RU"/>
        </w:rPr>
        <w:t>5</w:t>
      </w:r>
      <w:r w:rsidRPr="006C161A">
        <w:rPr>
          <w:rFonts w:ascii="Times New Roman" w:eastAsia="Times New Roman" w:hAnsi="Times New Roman"/>
          <w:iCs/>
          <w:sz w:val="28"/>
          <w:szCs w:val="28"/>
          <w:lang w:eastAsia="ru-RU"/>
        </w:rPr>
        <w:t xml:space="preserve"> семеноводческих хозяйств на базе АО «</w:t>
      </w:r>
      <w:proofErr w:type="spellStart"/>
      <w:r w:rsidRPr="006C161A">
        <w:rPr>
          <w:rFonts w:ascii="Times New Roman" w:eastAsia="Times New Roman" w:hAnsi="Times New Roman"/>
          <w:iCs/>
          <w:sz w:val="28"/>
          <w:szCs w:val="28"/>
          <w:lang w:eastAsia="ru-RU"/>
        </w:rPr>
        <w:t>Кизлярагрокомплекс</w:t>
      </w:r>
      <w:proofErr w:type="spellEnd"/>
      <w:r w:rsidRPr="006C161A">
        <w:rPr>
          <w:rFonts w:ascii="Times New Roman" w:eastAsia="Times New Roman" w:hAnsi="Times New Roman"/>
          <w:iCs/>
          <w:sz w:val="28"/>
          <w:szCs w:val="28"/>
          <w:lang w:eastAsia="ru-RU"/>
        </w:rPr>
        <w:t xml:space="preserve">», ООО «Нива», ООО «Сириус» Кизлярского района </w:t>
      </w:r>
      <w:r w:rsidR="0093684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 xml:space="preserve">по производству семян зерновых культур (рис, пшеница, ячмень), на базе </w:t>
      </w:r>
      <w:r w:rsidR="00936848" w:rsidRPr="006C161A">
        <w:rPr>
          <w:rFonts w:ascii="Times New Roman" w:eastAsia="Times New Roman" w:hAnsi="Times New Roman"/>
          <w:iCs/>
          <w:sz w:val="28"/>
          <w:szCs w:val="28"/>
          <w:lang w:eastAsia="ru-RU"/>
        </w:rPr>
        <w:t>ФГБНУ «</w:t>
      </w:r>
      <w:r w:rsidRPr="006C161A">
        <w:rPr>
          <w:rFonts w:ascii="Times New Roman" w:eastAsia="Times New Roman" w:hAnsi="Times New Roman"/>
          <w:iCs/>
          <w:sz w:val="28"/>
          <w:szCs w:val="28"/>
          <w:lang w:eastAsia="ru-RU"/>
        </w:rPr>
        <w:t>ФАНЦ РД</w:t>
      </w:r>
      <w:r w:rsidR="00936848" w:rsidRPr="006C161A">
        <w:rPr>
          <w:rFonts w:ascii="Times New Roman" w:eastAsia="Times New Roman" w:hAnsi="Times New Roman"/>
          <w:iCs/>
          <w:sz w:val="28"/>
          <w:szCs w:val="28"/>
          <w:lang w:eastAsia="ru-RU"/>
        </w:rPr>
        <w:t>»</w:t>
      </w:r>
      <w:r w:rsidRPr="006C161A">
        <w:rPr>
          <w:rFonts w:ascii="Times New Roman" w:eastAsia="Times New Roman" w:hAnsi="Times New Roman"/>
          <w:iCs/>
          <w:sz w:val="28"/>
          <w:szCs w:val="28"/>
          <w:lang w:eastAsia="ru-RU"/>
        </w:rPr>
        <w:t xml:space="preserve"> - по выращиванию зерновых культур (пшеница, ячмень) и на базе Дагестанской опытной станции - филиала ФГБНУ «Федеральный исследовательский центр Всероссийский институт генетических ресурсов растений имени Н.И. Вавилова» Дербентского района (далее - </w:t>
      </w:r>
      <w:bookmarkStart w:id="2" w:name="_Hlk192080419"/>
      <w:r w:rsidRPr="006C161A">
        <w:rPr>
          <w:rFonts w:ascii="Times New Roman" w:eastAsia="Times New Roman" w:hAnsi="Times New Roman"/>
          <w:iCs/>
          <w:sz w:val="28"/>
          <w:szCs w:val="28"/>
          <w:lang w:eastAsia="ru-RU"/>
        </w:rPr>
        <w:t>ФГБНУ ВИР им. Н.И. Вавилова</w:t>
      </w:r>
      <w:bookmarkEnd w:id="2"/>
      <w:r w:rsidRPr="006C161A">
        <w:rPr>
          <w:rFonts w:ascii="Times New Roman" w:eastAsia="Times New Roman" w:hAnsi="Times New Roman"/>
          <w:iCs/>
          <w:sz w:val="28"/>
          <w:szCs w:val="28"/>
          <w:lang w:eastAsia="ru-RU"/>
        </w:rPr>
        <w:t>) - по выращиванию зерновых (пшеница, ячмень) и 20 овощных культур (капуста, морковь, свекла).</w:t>
      </w:r>
    </w:p>
    <w:p w14:paraId="6D460873" w14:textId="77777777" w:rsidR="00C06637" w:rsidRPr="006C161A" w:rsidRDefault="00C06637" w:rsidP="00C06637">
      <w:pPr>
        <w:spacing w:after="0" w:line="240" w:lineRule="auto"/>
        <w:ind w:firstLine="708"/>
        <w:jc w:val="both"/>
        <w:rPr>
          <w:rFonts w:ascii="TimesNewRomanPSMT" w:eastAsia="Times New Roman" w:hAnsi="TimesNewRomanPSMT"/>
          <w:sz w:val="28"/>
          <w:szCs w:val="28"/>
          <w:lang w:eastAsia="ru-RU"/>
        </w:rPr>
      </w:pPr>
      <w:r w:rsidRPr="006C161A">
        <w:rPr>
          <w:rFonts w:ascii="TimesNewRomanPSMT" w:eastAsia="Times New Roman" w:hAnsi="TimesNewRomanPSMT"/>
          <w:sz w:val="28"/>
          <w:szCs w:val="28"/>
          <w:lang w:eastAsia="ru-RU"/>
        </w:rPr>
        <w:t>Для нужд дагестанских сельхозтоваропроизводителей в 2024 году:</w:t>
      </w:r>
    </w:p>
    <w:p w14:paraId="32BF1F43" w14:textId="13514BCA" w:rsidR="00C06637" w:rsidRPr="006C161A" w:rsidRDefault="004C1628" w:rsidP="00C06637">
      <w:pPr>
        <w:spacing w:after="0" w:line="240" w:lineRule="auto"/>
        <w:ind w:firstLine="708"/>
        <w:jc w:val="both"/>
        <w:rPr>
          <w:rFonts w:ascii="TimesNewRomanPSMT" w:eastAsia="Times New Roman" w:hAnsi="TimesNewRomanPSMT"/>
          <w:sz w:val="28"/>
          <w:szCs w:val="28"/>
          <w:lang w:eastAsia="ru-RU"/>
        </w:rPr>
      </w:pPr>
      <w:r w:rsidRPr="006C161A">
        <w:rPr>
          <w:rFonts w:ascii="TimesNewRomanPSMT" w:eastAsia="Times New Roman" w:hAnsi="TimesNewRomanPSMT"/>
          <w:sz w:val="28"/>
          <w:szCs w:val="28"/>
          <w:lang w:eastAsia="ru-RU"/>
        </w:rPr>
        <w:t>ФГБНУ «</w:t>
      </w:r>
      <w:r w:rsidR="00C06637" w:rsidRPr="006C161A">
        <w:rPr>
          <w:rFonts w:ascii="TimesNewRomanPSMT" w:eastAsia="Times New Roman" w:hAnsi="TimesNewRomanPSMT"/>
          <w:sz w:val="28"/>
          <w:szCs w:val="28"/>
          <w:lang w:eastAsia="ru-RU"/>
        </w:rPr>
        <w:t>ФАНЦ РД</w:t>
      </w:r>
      <w:r w:rsidRPr="006C161A">
        <w:rPr>
          <w:rFonts w:ascii="TimesNewRomanPSMT" w:eastAsia="Times New Roman" w:hAnsi="TimesNewRomanPSMT"/>
          <w:sz w:val="28"/>
          <w:szCs w:val="28"/>
          <w:lang w:eastAsia="ru-RU"/>
        </w:rPr>
        <w:t>»</w:t>
      </w:r>
      <w:r w:rsidR="00C06637" w:rsidRPr="006C161A">
        <w:rPr>
          <w:rFonts w:ascii="TimesNewRomanPSMT" w:eastAsia="Times New Roman" w:hAnsi="TimesNewRomanPSMT"/>
          <w:sz w:val="28"/>
          <w:szCs w:val="28"/>
          <w:lang w:eastAsia="ru-RU"/>
        </w:rPr>
        <w:t xml:space="preserve"> произвел </w:t>
      </w:r>
      <w:r w:rsidR="0011611F" w:rsidRPr="006C161A">
        <w:rPr>
          <w:rFonts w:ascii="TimesNewRomanPSMT" w:eastAsia="Times New Roman" w:hAnsi="TimesNewRomanPSMT"/>
          <w:sz w:val="28"/>
          <w:szCs w:val="28"/>
          <w:lang w:eastAsia="ru-RU"/>
        </w:rPr>
        <w:t xml:space="preserve">1006 тонн </w:t>
      </w:r>
      <w:r w:rsidR="00C06637" w:rsidRPr="006C161A">
        <w:rPr>
          <w:rFonts w:ascii="TimesNewRomanPSMT" w:eastAsia="Times New Roman" w:hAnsi="TimesNewRomanPSMT"/>
          <w:sz w:val="28"/>
          <w:szCs w:val="28"/>
          <w:lang w:eastAsia="ru-RU"/>
        </w:rPr>
        <w:t>элитны</w:t>
      </w:r>
      <w:r w:rsidR="0011611F" w:rsidRPr="006C161A">
        <w:rPr>
          <w:rFonts w:ascii="TimesNewRomanPSMT" w:eastAsia="Times New Roman" w:hAnsi="TimesNewRomanPSMT"/>
          <w:sz w:val="28"/>
          <w:szCs w:val="28"/>
          <w:lang w:eastAsia="ru-RU"/>
        </w:rPr>
        <w:t>х</w:t>
      </w:r>
      <w:r w:rsidR="00C06637" w:rsidRPr="006C161A">
        <w:rPr>
          <w:rFonts w:ascii="TimesNewRomanPSMT" w:eastAsia="Times New Roman" w:hAnsi="TimesNewRomanPSMT"/>
          <w:sz w:val="28"/>
          <w:szCs w:val="28"/>
          <w:lang w:eastAsia="ru-RU"/>
        </w:rPr>
        <w:t xml:space="preserve"> сем</w:t>
      </w:r>
      <w:r w:rsidR="0011611F" w:rsidRPr="006C161A">
        <w:rPr>
          <w:rFonts w:ascii="TimesNewRomanPSMT" w:eastAsia="Times New Roman" w:hAnsi="TimesNewRomanPSMT"/>
          <w:sz w:val="28"/>
          <w:szCs w:val="28"/>
          <w:lang w:eastAsia="ru-RU"/>
        </w:rPr>
        <w:t>ян</w:t>
      </w:r>
      <w:r w:rsidR="00C06637" w:rsidRPr="006C161A">
        <w:rPr>
          <w:rFonts w:ascii="TimesNewRomanPSMT" w:eastAsia="Times New Roman" w:hAnsi="TimesNewRomanPSMT"/>
          <w:sz w:val="28"/>
          <w:szCs w:val="28"/>
          <w:lang w:eastAsia="ru-RU"/>
        </w:rPr>
        <w:t xml:space="preserve"> районированных озимых зерновых культур (</w:t>
      </w:r>
      <w:r w:rsidR="0011611F" w:rsidRPr="006C161A">
        <w:rPr>
          <w:rFonts w:ascii="TimesNewRomanPSMT" w:eastAsia="Times New Roman" w:hAnsi="TimesNewRomanPSMT"/>
          <w:sz w:val="28"/>
          <w:szCs w:val="28"/>
          <w:lang w:eastAsia="ru-RU"/>
        </w:rPr>
        <w:t xml:space="preserve">800 тонн </w:t>
      </w:r>
      <w:r w:rsidR="00C06637" w:rsidRPr="006C161A">
        <w:rPr>
          <w:rFonts w:ascii="TimesNewRomanPSMT" w:eastAsia="Times New Roman" w:hAnsi="TimesNewRomanPSMT"/>
          <w:sz w:val="28"/>
          <w:szCs w:val="28"/>
          <w:lang w:eastAsia="ru-RU"/>
        </w:rPr>
        <w:t>озим</w:t>
      </w:r>
      <w:r w:rsidR="0011611F" w:rsidRPr="006C161A">
        <w:rPr>
          <w:rFonts w:ascii="TimesNewRomanPSMT" w:eastAsia="Times New Roman" w:hAnsi="TimesNewRomanPSMT"/>
          <w:sz w:val="28"/>
          <w:szCs w:val="28"/>
          <w:lang w:eastAsia="ru-RU"/>
        </w:rPr>
        <w:t>ой</w:t>
      </w:r>
      <w:r w:rsidR="00C06637" w:rsidRPr="006C161A">
        <w:rPr>
          <w:rFonts w:ascii="TimesNewRomanPSMT" w:eastAsia="Times New Roman" w:hAnsi="TimesNewRomanPSMT"/>
          <w:sz w:val="28"/>
          <w:szCs w:val="28"/>
          <w:lang w:eastAsia="ru-RU"/>
        </w:rPr>
        <w:t xml:space="preserve"> пшениц</w:t>
      </w:r>
      <w:r w:rsidR="0011611F" w:rsidRPr="006C161A">
        <w:rPr>
          <w:rFonts w:ascii="TimesNewRomanPSMT" w:eastAsia="Times New Roman" w:hAnsi="TimesNewRomanPSMT"/>
          <w:sz w:val="28"/>
          <w:szCs w:val="28"/>
          <w:lang w:eastAsia="ru-RU"/>
        </w:rPr>
        <w:t>ы</w:t>
      </w:r>
      <w:r w:rsidR="00C06637" w:rsidRPr="006C161A">
        <w:rPr>
          <w:rFonts w:ascii="TimesNewRomanPSMT" w:eastAsia="Times New Roman" w:hAnsi="TimesNewRomanPSMT"/>
          <w:sz w:val="28"/>
          <w:szCs w:val="28"/>
          <w:lang w:eastAsia="ru-RU"/>
        </w:rPr>
        <w:t xml:space="preserve"> сорт</w:t>
      </w:r>
      <w:r w:rsidR="0011611F" w:rsidRPr="006C161A">
        <w:rPr>
          <w:rFonts w:ascii="TimesNewRomanPSMT" w:eastAsia="Times New Roman" w:hAnsi="TimesNewRomanPSMT"/>
          <w:sz w:val="28"/>
          <w:szCs w:val="28"/>
          <w:lang w:eastAsia="ru-RU"/>
        </w:rPr>
        <w:t>а</w:t>
      </w:r>
      <w:r w:rsidR="00C06637" w:rsidRPr="006C161A">
        <w:rPr>
          <w:rFonts w:ascii="TimesNewRomanPSMT" w:eastAsia="Times New Roman" w:hAnsi="TimesNewRomanPSMT"/>
          <w:sz w:val="28"/>
          <w:szCs w:val="28"/>
          <w:lang w:eastAsia="ru-RU"/>
        </w:rPr>
        <w:t xml:space="preserve"> «Гром», </w:t>
      </w:r>
      <w:r w:rsidR="0011611F" w:rsidRPr="006C161A">
        <w:rPr>
          <w:rFonts w:ascii="TimesNewRomanPSMT" w:eastAsia="Times New Roman" w:hAnsi="TimesNewRomanPSMT"/>
          <w:sz w:val="28"/>
          <w:szCs w:val="28"/>
          <w:lang w:eastAsia="ru-RU"/>
        </w:rPr>
        <w:t xml:space="preserve">206 тонн </w:t>
      </w:r>
      <w:r w:rsidR="00C06637" w:rsidRPr="006C161A">
        <w:rPr>
          <w:rFonts w:ascii="TimesNewRomanPSMT" w:eastAsia="Times New Roman" w:hAnsi="TimesNewRomanPSMT"/>
          <w:sz w:val="28"/>
          <w:szCs w:val="28"/>
          <w:lang w:eastAsia="ru-RU"/>
        </w:rPr>
        <w:t>озим</w:t>
      </w:r>
      <w:r w:rsidR="0011611F" w:rsidRPr="006C161A">
        <w:rPr>
          <w:rFonts w:ascii="TimesNewRomanPSMT" w:eastAsia="Times New Roman" w:hAnsi="TimesNewRomanPSMT"/>
          <w:sz w:val="28"/>
          <w:szCs w:val="28"/>
          <w:lang w:eastAsia="ru-RU"/>
        </w:rPr>
        <w:t>ого</w:t>
      </w:r>
      <w:r w:rsidR="00C06637" w:rsidRPr="006C161A">
        <w:rPr>
          <w:rFonts w:ascii="TimesNewRomanPSMT" w:eastAsia="Times New Roman" w:hAnsi="TimesNewRomanPSMT"/>
          <w:sz w:val="28"/>
          <w:szCs w:val="28"/>
          <w:lang w:eastAsia="ru-RU"/>
        </w:rPr>
        <w:t xml:space="preserve"> ячмен</w:t>
      </w:r>
      <w:r w:rsidR="0011611F" w:rsidRPr="006C161A">
        <w:rPr>
          <w:rFonts w:ascii="TimesNewRomanPSMT" w:eastAsia="Times New Roman" w:hAnsi="TimesNewRomanPSMT"/>
          <w:sz w:val="28"/>
          <w:szCs w:val="28"/>
          <w:lang w:eastAsia="ru-RU"/>
        </w:rPr>
        <w:t>я</w:t>
      </w:r>
      <w:r w:rsidR="00C06637" w:rsidRPr="006C161A">
        <w:rPr>
          <w:rFonts w:ascii="TimesNewRomanPSMT" w:eastAsia="Times New Roman" w:hAnsi="TimesNewRomanPSMT"/>
          <w:sz w:val="28"/>
          <w:szCs w:val="28"/>
          <w:lang w:eastAsia="ru-RU"/>
        </w:rPr>
        <w:t>)</w:t>
      </w:r>
      <w:r w:rsidR="00AD5B5A" w:rsidRPr="006C161A">
        <w:rPr>
          <w:rFonts w:ascii="TimesNewRomanPSMT" w:eastAsia="Times New Roman" w:hAnsi="TimesNewRomanPSMT"/>
          <w:sz w:val="28"/>
          <w:szCs w:val="28"/>
          <w:lang w:eastAsia="ru-RU"/>
        </w:rPr>
        <w:t xml:space="preserve"> и</w:t>
      </w:r>
      <w:r w:rsidR="00C06637" w:rsidRPr="006C161A">
        <w:rPr>
          <w:rFonts w:ascii="TimesNewRomanPSMT" w:eastAsia="Times New Roman" w:hAnsi="TimesNewRomanPSMT"/>
          <w:sz w:val="28"/>
          <w:szCs w:val="28"/>
          <w:lang w:eastAsia="ru-RU"/>
        </w:rPr>
        <w:t xml:space="preserve"> </w:t>
      </w:r>
      <w:r w:rsidR="00AD5B5A" w:rsidRPr="006C161A">
        <w:rPr>
          <w:rFonts w:ascii="TimesNewRomanPSMT" w:eastAsia="Times New Roman" w:hAnsi="TimesNewRomanPSMT"/>
          <w:sz w:val="28"/>
          <w:szCs w:val="28"/>
          <w:lang w:eastAsia="ru-RU"/>
        </w:rPr>
        <w:t>12 тонн зимующего сорта гороха «Фокус»</w:t>
      </w:r>
      <w:r w:rsidR="00C06637" w:rsidRPr="006C161A">
        <w:rPr>
          <w:rFonts w:ascii="TimesNewRomanPSMT" w:eastAsia="Times New Roman" w:hAnsi="TimesNewRomanPSMT"/>
          <w:sz w:val="28"/>
          <w:szCs w:val="28"/>
          <w:lang w:eastAsia="ru-RU"/>
        </w:rPr>
        <w:t>;</w:t>
      </w:r>
    </w:p>
    <w:p w14:paraId="691F0E00" w14:textId="44F5F4FF" w:rsidR="00C06637" w:rsidRPr="006C161A" w:rsidRDefault="004C1628" w:rsidP="00C06637">
      <w:pPr>
        <w:widowControl w:val="0"/>
        <w:spacing w:after="0" w:line="240" w:lineRule="auto"/>
        <w:ind w:firstLine="709"/>
        <w:jc w:val="both"/>
        <w:rPr>
          <w:rFonts w:ascii="TimesNewRomanPSMT" w:eastAsia="Times New Roman" w:hAnsi="TimesNewRomanPSMT"/>
          <w:sz w:val="28"/>
          <w:szCs w:val="28"/>
          <w:lang w:eastAsia="ru-RU"/>
        </w:rPr>
      </w:pPr>
      <w:r w:rsidRPr="006C161A">
        <w:rPr>
          <w:rFonts w:ascii="TimesNewRomanPSMT" w:eastAsia="Times New Roman" w:hAnsi="TimesNewRomanPSMT"/>
          <w:sz w:val="28"/>
          <w:szCs w:val="28"/>
          <w:lang w:eastAsia="ru-RU"/>
        </w:rPr>
        <w:t xml:space="preserve">ФГБНУ ВИР им. Н.И. Вавилова </w:t>
      </w:r>
      <w:r w:rsidR="00AD5B5A" w:rsidRPr="006C161A">
        <w:rPr>
          <w:rFonts w:ascii="TimesNewRomanPSMT" w:eastAsia="Times New Roman" w:hAnsi="TimesNewRomanPSMT"/>
          <w:sz w:val="28"/>
          <w:szCs w:val="28"/>
          <w:lang w:eastAsia="ru-RU"/>
        </w:rPr>
        <w:t>произвела</w:t>
      </w:r>
      <w:r w:rsidR="00C06637" w:rsidRPr="006C161A">
        <w:rPr>
          <w:rFonts w:ascii="TimesNewRomanPSMT" w:eastAsia="Times New Roman" w:hAnsi="TimesNewRomanPSMT"/>
          <w:sz w:val="28"/>
          <w:szCs w:val="28"/>
          <w:lang w:eastAsia="ru-RU"/>
        </w:rPr>
        <w:t xml:space="preserve"> элитные семена </w:t>
      </w:r>
      <w:r w:rsidR="00AD5B5A" w:rsidRPr="006C161A">
        <w:rPr>
          <w:rFonts w:ascii="TimesNewRomanPSMT" w:eastAsia="Times New Roman" w:hAnsi="TimesNewRomanPSMT"/>
          <w:sz w:val="28"/>
          <w:szCs w:val="28"/>
          <w:lang w:eastAsia="ru-RU"/>
        </w:rPr>
        <w:t xml:space="preserve">16 тонн </w:t>
      </w:r>
      <w:r w:rsidR="00C06637" w:rsidRPr="006C161A">
        <w:rPr>
          <w:rFonts w:ascii="TimesNewRomanPSMT" w:eastAsia="Times New Roman" w:hAnsi="TimesNewRomanPSMT"/>
          <w:sz w:val="28"/>
          <w:szCs w:val="28"/>
          <w:lang w:eastAsia="ru-RU"/>
        </w:rPr>
        <w:t xml:space="preserve">озимой пшеницы (сорт «Васса»), </w:t>
      </w:r>
      <w:r w:rsidR="00AD5B5A" w:rsidRPr="006C161A">
        <w:rPr>
          <w:rFonts w:ascii="TimesNewRomanPSMT" w:eastAsia="Times New Roman" w:hAnsi="TimesNewRomanPSMT"/>
          <w:sz w:val="28"/>
          <w:szCs w:val="28"/>
          <w:lang w:eastAsia="ru-RU"/>
        </w:rPr>
        <w:t xml:space="preserve">4 тонны </w:t>
      </w:r>
      <w:r w:rsidR="00C06637" w:rsidRPr="006C161A">
        <w:rPr>
          <w:rFonts w:ascii="TimesNewRomanPSMT" w:eastAsia="Times New Roman" w:hAnsi="TimesNewRomanPSMT"/>
          <w:sz w:val="28"/>
          <w:szCs w:val="28"/>
          <w:lang w:eastAsia="ru-RU"/>
        </w:rPr>
        <w:t xml:space="preserve">тритикале (сорт «Уллубий») и </w:t>
      </w:r>
      <w:r w:rsidR="00AD5B5A" w:rsidRPr="006C161A">
        <w:rPr>
          <w:rFonts w:ascii="TimesNewRomanPSMT" w:eastAsia="Times New Roman" w:hAnsi="TimesNewRomanPSMT"/>
          <w:sz w:val="28"/>
          <w:szCs w:val="28"/>
          <w:lang w:eastAsia="ru-RU"/>
        </w:rPr>
        <w:t>9,14 тонн</w:t>
      </w:r>
      <w:r w:rsidRPr="006C161A">
        <w:rPr>
          <w:rFonts w:ascii="TimesNewRomanPSMT" w:eastAsia="Times New Roman" w:hAnsi="TimesNewRomanPSMT"/>
          <w:sz w:val="28"/>
          <w:szCs w:val="28"/>
          <w:lang w:eastAsia="ru-RU"/>
        </w:rPr>
        <w:t>ы</w:t>
      </w:r>
      <w:r w:rsidR="00AD5B5A" w:rsidRPr="006C161A">
        <w:rPr>
          <w:rFonts w:ascii="TimesNewRomanPSMT" w:eastAsia="Times New Roman" w:hAnsi="TimesNewRomanPSMT"/>
          <w:sz w:val="28"/>
          <w:szCs w:val="28"/>
          <w:lang w:eastAsia="ru-RU"/>
        </w:rPr>
        <w:t xml:space="preserve"> </w:t>
      </w:r>
      <w:r w:rsidR="00C06637" w:rsidRPr="006C161A">
        <w:rPr>
          <w:rFonts w:ascii="TimesNewRomanPSMT" w:eastAsia="Times New Roman" w:hAnsi="TimesNewRomanPSMT"/>
          <w:sz w:val="28"/>
          <w:szCs w:val="28"/>
          <w:lang w:eastAsia="ru-RU"/>
        </w:rPr>
        <w:t>овощных культур.</w:t>
      </w:r>
    </w:p>
    <w:p w14:paraId="08156AD8" w14:textId="0CA6B757" w:rsidR="00B03926" w:rsidRPr="006C161A" w:rsidRDefault="00B03926" w:rsidP="00C06637">
      <w:pPr>
        <w:widowControl w:val="0"/>
        <w:spacing w:after="0" w:line="240" w:lineRule="auto"/>
        <w:ind w:firstLine="709"/>
        <w:jc w:val="both"/>
        <w:rPr>
          <w:rFonts w:ascii="Times New Roman" w:hAnsi="Times New Roman"/>
          <w:sz w:val="28"/>
          <w:szCs w:val="28"/>
        </w:rPr>
      </w:pPr>
      <w:r w:rsidRPr="006C161A">
        <w:rPr>
          <w:rFonts w:ascii="Times New Roman" w:hAnsi="Times New Roman"/>
          <w:sz w:val="28"/>
          <w:szCs w:val="28"/>
        </w:rPr>
        <w:t xml:space="preserve">В соответствии с Правилами предоставления субсидий на финансовое обеспечение (возмещение) части затрат на поддержку проведения агротехнологических работ, повышение уровня экологической безопасности сельскохозяйственного производства, утвержденных постановлением Правительства Республики Дагестан от 19 февраля 2024 года № 25, субсидирование предприятий осуществляется на 1 гектар посевных площадей, занятых семенными посевами. </w:t>
      </w:r>
      <w:r w:rsidR="004C1628" w:rsidRPr="006C161A">
        <w:rPr>
          <w:rFonts w:ascii="Times New Roman" w:hAnsi="Times New Roman"/>
          <w:sz w:val="28"/>
          <w:szCs w:val="28"/>
        </w:rPr>
        <w:t xml:space="preserve">                </w:t>
      </w:r>
      <w:r w:rsidRPr="006C161A">
        <w:rPr>
          <w:rFonts w:ascii="Times New Roman" w:hAnsi="Times New Roman"/>
          <w:sz w:val="28"/>
          <w:szCs w:val="28"/>
        </w:rPr>
        <w:t xml:space="preserve">В 2024 году </w:t>
      </w:r>
      <w:r w:rsidR="00E67C42" w:rsidRPr="006C161A">
        <w:rPr>
          <w:rFonts w:ascii="Times New Roman" w:hAnsi="Times New Roman"/>
          <w:sz w:val="28"/>
          <w:szCs w:val="28"/>
        </w:rPr>
        <w:t xml:space="preserve">субсидии </w:t>
      </w:r>
      <w:r w:rsidR="001103BB" w:rsidRPr="006C161A">
        <w:rPr>
          <w:rFonts w:ascii="Times New Roman" w:hAnsi="Times New Roman"/>
          <w:sz w:val="28"/>
          <w:szCs w:val="28"/>
        </w:rPr>
        <w:t>на общую сумму 5705,8 тыс.</w:t>
      </w:r>
      <w:r w:rsidR="004C1628" w:rsidRPr="006C161A">
        <w:rPr>
          <w:rFonts w:ascii="Times New Roman" w:hAnsi="Times New Roman"/>
          <w:sz w:val="28"/>
          <w:szCs w:val="28"/>
        </w:rPr>
        <w:t xml:space="preserve"> </w:t>
      </w:r>
      <w:r w:rsidR="001103BB" w:rsidRPr="006C161A">
        <w:rPr>
          <w:rFonts w:ascii="Times New Roman" w:hAnsi="Times New Roman"/>
          <w:sz w:val="28"/>
          <w:szCs w:val="28"/>
        </w:rPr>
        <w:t xml:space="preserve">рублей </w:t>
      </w:r>
      <w:r w:rsidR="00E67C42" w:rsidRPr="006C161A">
        <w:rPr>
          <w:rFonts w:ascii="Times New Roman" w:hAnsi="Times New Roman"/>
          <w:sz w:val="28"/>
          <w:szCs w:val="28"/>
        </w:rPr>
        <w:t>п</w:t>
      </w:r>
      <w:r w:rsidR="004C1628" w:rsidRPr="006C161A">
        <w:rPr>
          <w:rFonts w:ascii="Times New Roman" w:hAnsi="Times New Roman"/>
          <w:sz w:val="28"/>
          <w:szCs w:val="28"/>
        </w:rPr>
        <w:t>редоставлены</w:t>
      </w:r>
      <w:r w:rsidR="00E67C42" w:rsidRPr="006C161A">
        <w:rPr>
          <w:rFonts w:ascii="Times New Roman" w:hAnsi="Times New Roman"/>
          <w:sz w:val="28"/>
          <w:szCs w:val="28"/>
        </w:rPr>
        <w:t xml:space="preserve"> </w:t>
      </w:r>
      <w:r w:rsidR="004C1628" w:rsidRPr="006C161A">
        <w:rPr>
          <w:rFonts w:ascii="Times New Roman" w:hAnsi="Times New Roman"/>
          <w:sz w:val="28"/>
          <w:szCs w:val="28"/>
        </w:rPr>
        <w:t xml:space="preserve">                                </w:t>
      </w:r>
      <w:r w:rsidR="00E67C42" w:rsidRPr="006C161A">
        <w:rPr>
          <w:rFonts w:ascii="Times New Roman" w:hAnsi="Times New Roman"/>
          <w:sz w:val="28"/>
          <w:szCs w:val="28"/>
        </w:rPr>
        <w:t>21 хозяйств</w:t>
      </w:r>
      <w:r w:rsidR="004C1628" w:rsidRPr="006C161A">
        <w:rPr>
          <w:rFonts w:ascii="Times New Roman" w:hAnsi="Times New Roman"/>
          <w:sz w:val="28"/>
          <w:szCs w:val="28"/>
        </w:rPr>
        <w:t>у</w:t>
      </w:r>
      <w:r w:rsidR="001103BB" w:rsidRPr="006C161A">
        <w:rPr>
          <w:rFonts w:ascii="Times New Roman" w:hAnsi="Times New Roman"/>
          <w:sz w:val="28"/>
          <w:szCs w:val="28"/>
        </w:rPr>
        <w:t>, осуществивш</w:t>
      </w:r>
      <w:r w:rsidR="004C1628" w:rsidRPr="006C161A">
        <w:rPr>
          <w:rFonts w:ascii="Times New Roman" w:hAnsi="Times New Roman"/>
          <w:sz w:val="28"/>
          <w:szCs w:val="28"/>
        </w:rPr>
        <w:t>ему</w:t>
      </w:r>
      <w:r w:rsidR="001103BB" w:rsidRPr="006C161A">
        <w:rPr>
          <w:rFonts w:ascii="Times New Roman" w:hAnsi="Times New Roman"/>
          <w:sz w:val="28"/>
          <w:szCs w:val="28"/>
        </w:rPr>
        <w:t xml:space="preserve"> посевы на </w:t>
      </w:r>
      <w:r w:rsidR="00E67C42" w:rsidRPr="006C161A">
        <w:rPr>
          <w:rFonts w:ascii="Times New Roman" w:hAnsi="Times New Roman"/>
          <w:sz w:val="28"/>
          <w:szCs w:val="28"/>
        </w:rPr>
        <w:t>площади 4168,2 г</w:t>
      </w:r>
      <w:r w:rsidR="004C1628" w:rsidRPr="006C161A">
        <w:rPr>
          <w:rFonts w:ascii="Times New Roman" w:hAnsi="Times New Roman"/>
          <w:sz w:val="28"/>
          <w:szCs w:val="28"/>
        </w:rPr>
        <w:t>ектара</w:t>
      </w:r>
      <w:r w:rsidR="00E67C42" w:rsidRPr="006C161A">
        <w:rPr>
          <w:rFonts w:ascii="Times New Roman" w:hAnsi="Times New Roman"/>
          <w:sz w:val="28"/>
          <w:szCs w:val="28"/>
        </w:rPr>
        <w:t>.</w:t>
      </w:r>
    </w:p>
    <w:p w14:paraId="7D78E1D6" w14:textId="77777777" w:rsidR="00F76865" w:rsidRPr="006C161A" w:rsidRDefault="00F76865" w:rsidP="000427CB">
      <w:pPr>
        <w:widowControl w:val="0"/>
        <w:spacing w:after="0" w:line="240" w:lineRule="auto"/>
        <w:ind w:firstLine="709"/>
        <w:jc w:val="both"/>
        <w:rPr>
          <w:rFonts w:ascii="Times New Roman" w:hAnsi="Times New Roman"/>
          <w:sz w:val="28"/>
          <w:szCs w:val="28"/>
        </w:rPr>
      </w:pPr>
    </w:p>
    <w:p w14:paraId="52D44B29" w14:textId="77777777" w:rsidR="004C1628" w:rsidRPr="006C161A" w:rsidRDefault="004C1628" w:rsidP="000427CB">
      <w:pPr>
        <w:widowControl w:val="0"/>
        <w:spacing w:after="0" w:line="240" w:lineRule="auto"/>
        <w:ind w:firstLine="709"/>
        <w:jc w:val="both"/>
        <w:rPr>
          <w:rFonts w:ascii="Times New Roman" w:hAnsi="Times New Roman"/>
          <w:sz w:val="28"/>
          <w:szCs w:val="28"/>
        </w:rPr>
      </w:pPr>
    </w:p>
    <w:p w14:paraId="217CD338" w14:textId="77777777" w:rsidR="00F76865" w:rsidRPr="006C161A" w:rsidRDefault="00F76865" w:rsidP="000427CB">
      <w:pPr>
        <w:widowControl w:val="0"/>
        <w:spacing w:after="0" w:line="240" w:lineRule="auto"/>
        <w:ind w:firstLine="709"/>
        <w:jc w:val="both"/>
        <w:outlineLvl w:val="2"/>
        <w:rPr>
          <w:rFonts w:ascii="Times New Roman" w:eastAsia="Times New Roman" w:hAnsi="Times New Roman"/>
          <w:b/>
          <w:iCs/>
          <w:sz w:val="28"/>
          <w:szCs w:val="28"/>
          <w:lang w:eastAsia="ru-RU"/>
        </w:rPr>
      </w:pPr>
      <w:r w:rsidRPr="006C161A">
        <w:rPr>
          <w:rFonts w:ascii="Times New Roman" w:eastAsia="Times New Roman" w:hAnsi="Times New Roman"/>
          <w:b/>
          <w:iCs/>
          <w:sz w:val="28"/>
          <w:szCs w:val="28"/>
          <w:lang w:eastAsia="ru-RU"/>
        </w:rPr>
        <w:t xml:space="preserve">14. </w:t>
      </w:r>
      <w:r w:rsidR="00340A47" w:rsidRPr="006C161A">
        <w:rPr>
          <w:rFonts w:ascii="Times New Roman" w:eastAsia="Times New Roman" w:hAnsi="Times New Roman"/>
          <w:b/>
          <w:iCs/>
          <w:sz w:val="28"/>
          <w:szCs w:val="28"/>
          <w:lang w:eastAsia="ru-RU"/>
        </w:rPr>
        <w:t>Рынок вылова водных биоресурсов</w:t>
      </w:r>
    </w:p>
    <w:p w14:paraId="65CD3D9B" w14:textId="1C8E4085" w:rsidR="001C524D" w:rsidRPr="006C161A" w:rsidRDefault="001C524D" w:rsidP="001C524D">
      <w:pPr>
        <w:widowControl w:val="0"/>
        <w:spacing w:after="0" w:line="240" w:lineRule="auto"/>
        <w:ind w:firstLine="709"/>
        <w:jc w:val="both"/>
        <w:rPr>
          <w:rFonts w:ascii="Times New Roman" w:eastAsia="Times New Roman" w:hAnsi="Times New Roman"/>
          <w:i/>
          <w:sz w:val="28"/>
          <w:szCs w:val="28"/>
          <w:lang w:eastAsia="ru-RU"/>
        </w:rPr>
      </w:pPr>
      <w:r w:rsidRPr="006C161A">
        <w:rPr>
          <w:rFonts w:ascii="Times New Roman" w:eastAsia="Times New Roman" w:hAnsi="Times New Roman"/>
          <w:i/>
          <w:sz w:val="28"/>
          <w:szCs w:val="28"/>
          <w:lang w:eastAsia="ru-RU"/>
        </w:rPr>
        <w:t>Доля организаций частной формы собственности на рынке вылова водных биоресурсов состав</w:t>
      </w:r>
      <w:r w:rsidR="004C1628" w:rsidRPr="006C161A">
        <w:rPr>
          <w:rFonts w:ascii="Times New Roman" w:eastAsia="Times New Roman" w:hAnsi="Times New Roman"/>
          <w:i/>
          <w:sz w:val="28"/>
          <w:szCs w:val="28"/>
          <w:lang w:eastAsia="ru-RU"/>
        </w:rPr>
        <w:t>ила</w:t>
      </w:r>
      <w:r w:rsidRPr="006C161A">
        <w:rPr>
          <w:rFonts w:ascii="Times New Roman" w:eastAsia="Times New Roman" w:hAnsi="Times New Roman"/>
          <w:i/>
          <w:sz w:val="28"/>
          <w:szCs w:val="28"/>
          <w:lang w:eastAsia="ru-RU"/>
        </w:rPr>
        <w:t xml:space="preserve"> 100 процентов.</w:t>
      </w:r>
    </w:p>
    <w:p w14:paraId="425CA45D" w14:textId="7C168166" w:rsidR="00A66747" w:rsidRPr="006C161A" w:rsidRDefault="001E7D97" w:rsidP="001C524D">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sz w:val="28"/>
          <w:szCs w:val="28"/>
          <w:lang w:bidi="en-US"/>
        </w:rPr>
        <w:t xml:space="preserve">Согласно данным </w:t>
      </w:r>
      <w:proofErr w:type="spellStart"/>
      <w:r w:rsidRPr="006C161A">
        <w:rPr>
          <w:rFonts w:ascii="Times New Roman" w:eastAsia="Times New Roman" w:hAnsi="Times New Roman"/>
          <w:sz w:val="28"/>
          <w:szCs w:val="28"/>
          <w:lang w:bidi="en-US"/>
        </w:rPr>
        <w:t>Дагестанстата</w:t>
      </w:r>
      <w:proofErr w:type="spellEnd"/>
      <w:r w:rsidRPr="006C161A">
        <w:rPr>
          <w:rFonts w:ascii="Times New Roman" w:eastAsia="Times New Roman" w:hAnsi="Times New Roman"/>
          <w:sz w:val="28"/>
          <w:szCs w:val="28"/>
          <w:lang w:bidi="en-US"/>
        </w:rPr>
        <w:t xml:space="preserve"> о</w:t>
      </w:r>
      <w:r w:rsidR="00A66747" w:rsidRPr="006C161A">
        <w:rPr>
          <w:rFonts w:ascii="Times New Roman" w:eastAsia="Times New Roman" w:hAnsi="Times New Roman"/>
          <w:iCs/>
          <w:sz w:val="28"/>
          <w:szCs w:val="28"/>
          <w:lang w:eastAsia="ru-RU"/>
        </w:rPr>
        <w:t xml:space="preserve">бъем производства рыбы морской свежей или охлажденной, не являющейся продукцией рыбоводства, в 2024 году составил </w:t>
      </w:r>
      <w:r w:rsidR="004C1628" w:rsidRPr="006C161A">
        <w:rPr>
          <w:rFonts w:ascii="Times New Roman" w:eastAsia="Times New Roman" w:hAnsi="Times New Roman"/>
          <w:iCs/>
          <w:sz w:val="28"/>
          <w:szCs w:val="28"/>
          <w:lang w:eastAsia="ru-RU"/>
        </w:rPr>
        <w:t xml:space="preserve">                 </w:t>
      </w:r>
      <w:r w:rsidR="00A66747" w:rsidRPr="006C161A">
        <w:rPr>
          <w:rFonts w:ascii="Times New Roman" w:eastAsia="Times New Roman" w:hAnsi="Times New Roman"/>
          <w:iCs/>
          <w:sz w:val="28"/>
          <w:szCs w:val="28"/>
          <w:lang w:eastAsia="ru-RU"/>
        </w:rPr>
        <w:t>2553,4 тонны и уменьшился на 3,3 процента к 2023 году.</w:t>
      </w:r>
      <w:r w:rsidR="003A7F9B" w:rsidRPr="006C161A">
        <w:rPr>
          <w:rFonts w:ascii="Times New Roman" w:eastAsia="Times New Roman" w:hAnsi="Times New Roman"/>
          <w:iCs/>
          <w:sz w:val="28"/>
          <w:szCs w:val="28"/>
          <w:lang w:eastAsia="ru-RU"/>
        </w:rPr>
        <w:t xml:space="preserve"> </w:t>
      </w:r>
      <w:r w:rsidR="00A66747" w:rsidRPr="006C161A">
        <w:rPr>
          <w:rFonts w:ascii="Times New Roman" w:eastAsia="Times New Roman" w:hAnsi="Times New Roman"/>
          <w:iCs/>
          <w:sz w:val="28"/>
          <w:szCs w:val="28"/>
          <w:lang w:eastAsia="ru-RU"/>
        </w:rPr>
        <w:t xml:space="preserve">Объем производства рыбы морской живой, не являющейся продукцией рыбоводства, составил 2553,4 тонны </w:t>
      </w:r>
      <w:r w:rsidR="004C1628" w:rsidRPr="006C161A">
        <w:rPr>
          <w:rFonts w:ascii="Times New Roman" w:eastAsia="Times New Roman" w:hAnsi="Times New Roman"/>
          <w:iCs/>
          <w:sz w:val="28"/>
          <w:szCs w:val="28"/>
          <w:lang w:eastAsia="ru-RU"/>
        </w:rPr>
        <w:t xml:space="preserve">                </w:t>
      </w:r>
      <w:r w:rsidR="00A66747" w:rsidRPr="006C161A">
        <w:rPr>
          <w:rFonts w:ascii="Times New Roman" w:eastAsia="Times New Roman" w:hAnsi="Times New Roman"/>
          <w:iCs/>
          <w:sz w:val="28"/>
          <w:szCs w:val="28"/>
          <w:lang w:eastAsia="ru-RU"/>
        </w:rPr>
        <w:t>и увеличился на 10,6 процента 2023</w:t>
      </w:r>
      <w:r w:rsidR="003A7F9B" w:rsidRPr="006C161A">
        <w:rPr>
          <w:rFonts w:ascii="Times New Roman" w:eastAsia="Times New Roman" w:hAnsi="Times New Roman"/>
          <w:iCs/>
          <w:sz w:val="28"/>
          <w:szCs w:val="28"/>
          <w:lang w:eastAsia="ru-RU"/>
        </w:rPr>
        <w:t> </w:t>
      </w:r>
      <w:r w:rsidR="00A66747" w:rsidRPr="006C161A">
        <w:rPr>
          <w:rFonts w:ascii="Times New Roman" w:eastAsia="Times New Roman" w:hAnsi="Times New Roman"/>
          <w:iCs/>
          <w:sz w:val="28"/>
          <w:szCs w:val="28"/>
          <w:lang w:eastAsia="ru-RU"/>
        </w:rPr>
        <w:t>году.</w:t>
      </w:r>
    </w:p>
    <w:p w14:paraId="0DC1447E" w14:textId="455A69D0" w:rsidR="001C524D" w:rsidRPr="006C161A" w:rsidRDefault="001C524D" w:rsidP="001C524D">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Рыбохозяйственный комплекс республики представлен рыбодобывающими, </w:t>
      </w:r>
      <w:r w:rsidRPr="006C161A">
        <w:rPr>
          <w:rFonts w:ascii="Times New Roman" w:eastAsia="Times New Roman" w:hAnsi="Times New Roman"/>
          <w:iCs/>
          <w:sz w:val="28"/>
          <w:szCs w:val="28"/>
          <w:lang w:eastAsia="ru-RU"/>
        </w:rPr>
        <w:lastRenderedPageBreak/>
        <w:t xml:space="preserve">рыбоводными, рыбоперерабатывающими предприятиями, портовым хозяйством </w:t>
      </w:r>
      <w:r w:rsidR="004C162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и заводами по воспроизводству водных биологических ресурсов.</w:t>
      </w:r>
    </w:p>
    <w:p w14:paraId="4A6D5FCD" w14:textId="77777777" w:rsidR="001C524D" w:rsidRPr="006C161A" w:rsidRDefault="001C524D" w:rsidP="001C524D">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Состояние и тенденции развития рыбохозяйственного комплекса в настоящее время характеризуются усилением конкуренции среди субъектов Российской Федерации, осуществляющих рыболовство, за право использования водных биологических ресурсов (далее - ВБР) Каспийского моря.</w:t>
      </w:r>
    </w:p>
    <w:p w14:paraId="610126FE" w14:textId="77777777" w:rsidR="001C524D" w:rsidRPr="006C161A" w:rsidRDefault="001C524D" w:rsidP="001C524D">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В настоящее время в Дагестане рыбохозяйственной деятельностью занимаются 218 предприятий, 77 из них имеют квоты на вылов ВБР. Основными объектами добычи выступают килька, сельдь, кефаль, наиболее ценные виды - сазан, судак, вобла, лещ, щука, сом, кутум.</w:t>
      </w:r>
    </w:p>
    <w:p w14:paraId="0441D138" w14:textId="77777777" w:rsidR="001C524D" w:rsidRPr="006C161A" w:rsidRDefault="001C524D" w:rsidP="001C524D">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Необходимо отметить, что основу промысловой базы составляет каспийская килька, которая используется преимущественно для производства консервов и рыбной муки. Общая доля ее в структуре вылова составляет более 80 процентов.</w:t>
      </w:r>
    </w:p>
    <w:p w14:paraId="6C03F6E1" w14:textId="15ACC9F0" w:rsidR="001C524D" w:rsidRPr="006C161A" w:rsidRDefault="001C524D" w:rsidP="001C524D">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Деятельность по добыче ВБР в республике осуществляют 93 рыбодобывающих предприятия. Лидерами по вылову каспийской кильки в республике являются ООО «</w:t>
      </w:r>
      <w:proofErr w:type="spellStart"/>
      <w:r w:rsidRPr="006C161A">
        <w:rPr>
          <w:rFonts w:ascii="Times New Roman" w:eastAsia="Times New Roman" w:hAnsi="Times New Roman"/>
          <w:iCs/>
          <w:sz w:val="28"/>
          <w:szCs w:val="28"/>
          <w:lang w:eastAsia="ru-RU"/>
        </w:rPr>
        <w:t>Дагфлот</w:t>
      </w:r>
      <w:proofErr w:type="spellEnd"/>
      <w:r w:rsidRPr="006C161A">
        <w:rPr>
          <w:rFonts w:ascii="Times New Roman" w:eastAsia="Times New Roman" w:hAnsi="Times New Roman"/>
          <w:iCs/>
          <w:sz w:val="28"/>
          <w:szCs w:val="28"/>
          <w:lang w:eastAsia="ru-RU"/>
        </w:rPr>
        <w:t>», ООО «Морской колокол», ООО «ССВ», ООО «</w:t>
      </w:r>
      <w:proofErr w:type="spellStart"/>
      <w:r w:rsidRPr="006C161A">
        <w:rPr>
          <w:rFonts w:ascii="Times New Roman" w:eastAsia="Times New Roman" w:hAnsi="Times New Roman"/>
          <w:iCs/>
          <w:sz w:val="28"/>
          <w:szCs w:val="28"/>
          <w:lang w:eastAsia="ru-RU"/>
        </w:rPr>
        <w:t>Дагтрал</w:t>
      </w:r>
      <w:proofErr w:type="spellEnd"/>
      <w:r w:rsidRPr="006C161A">
        <w:rPr>
          <w:rFonts w:ascii="Times New Roman" w:eastAsia="Times New Roman" w:hAnsi="Times New Roman"/>
          <w:iCs/>
          <w:sz w:val="28"/>
          <w:szCs w:val="28"/>
          <w:lang w:eastAsia="ru-RU"/>
        </w:rPr>
        <w:t xml:space="preserve">» </w:t>
      </w:r>
      <w:r w:rsidR="004C162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и ООО «Каспийский берег» располагающие рыбопромысловыми судами.</w:t>
      </w:r>
    </w:p>
    <w:p w14:paraId="6F231603" w14:textId="273B90D5" w:rsidR="001C524D" w:rsidRPr="006C161A" w:rsidRDefault="001C524D" w:rsidP="001C524D">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Государственная поддержка предприятиям рыбной отрасли оказывается </w:t>
      </w:r>
      <w:r w:rsidR="004C162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в рамках государственной программы Республики Дагестан «Развитие рыбохозяйственного комплекса Республики Дагестан», утвержденной постановлением Правительства Республики Дагестан от 17 апреля 2023 года № 135. В 2024 году государственная поддержка оказана 44 предприятиям в размере</w:t>
      </w:r>
      <w:r w:rsidRPr="006C161A">
        <w:rPr>
          <w:rFonts w:ascii="Times New Roman" w:eastAsia="Times New Roman" w:hAnsi="Times New Roman"/>
          <w:iCs/>
          <w:sz w:val="28"/>
          <w:szCs w:val="28"/>
          <w:lang w:eastAsia="ru-RU"/>
        </w:rPr>
        <w:br/>
        <w:t>97 560,0 тыс. рублей.</w:t>
      </w:r>
    </w:p>
    <w:p w14:paraId="6F76AAD4" w14:textId="77777777" w:rsidR="001C524D" w:rsidRPr="006C161A" w:rsidRDefault="001C524D" w:rsidP="000427CB">
      <w:pPr>
        <w:widowControl w:val="0"/>
        <w:spacing w:after="0" w:line="240" w:lineRule="auto"/>
        <w:ind w:firstLine="709"/>
        <w:jc w:val="both"/>
        <w:rPr>
          <w:rFonts w:ascii="Times New Roman" w:eastAsia="Times New Roman" w:hAnsi="Times New Roman"/>
          <w:iCs/>
          <w:sz w:val="28"/>
          <w:szCs w:val="28"/>
          <w:lang w:eastAsia="ru-RU"/>
        </w:rPr>
      </w:pPr>
    </w:p>
    <w:p w14:paraId="632BDAD8" w14:textId="77777777" w:rsidR="00F76865" w:rsidRPr="006C161A" w:rsidRDefault="00F76865" w:rsidP="000427CB">
      <w:pPr>
        <w:widowControl w:val="0"/>
        <w:spacing w:after="0" w:line="240" w:lineRule="auto"/>
        <w:ind w:firstLine="709"/>
        <w:jc w:val="both"/>
        <w:outlineLvl w:val="2"/>
        <w:rPr>
          <w:rFonts w:ascii="Times New Roman" w:eastAsia="Times New Roman" w:hAnsi="Times New Roman"/>
          <w:b/>
          <w:iCs/>
          <w:sz w:val="28"/>
          <w:szCs w:val="28"/>
          <w:lang w:eastAsia="ru-RU"/>
        </w:rPr>
      </w:pPr>
      <w:r w:rsidRPr="006C161A">
        <w:rPr>
          <w:rFonts w:ascii="Times New Roman" w:eastAsia="Times New Roman" w:hAnsi="Times New Roman"/>
          <w:b/>
          <w:iCs/>
          <w:sz w:val="28"/>
          <w:szCs w:val="28"/>
          <w:lang w:eastAsia="ru-RU"/>
        </w:rPr>
        <w:t>15. Рынок</w:t>
      </w:r>
      <w:r w:rsidR="001F0E2C" w:rsidRPr="006C161A">
        <w:rPr>
          <w:rFonts w:ascii="Times New Roman" w:eastAsia="Times New Roman" w:hAnsi="Times New Roman"/>
          <w:b/>
          <w:iCs/>
          <w:sz w:val="28"/>
          <w:szCs w:val="28"/>
          <w:lang w:eastAsia="ru-RU"/>
        </w:rPr>
        <w:t xml:space="preserve"> переработки водных биоресурсов</w:t>
      </w:r>
    </w:p>
    <w:p w14:paraId="2BB4B69D" w14:textId="6C65198E" w:rsidR="005B1DFD" w:rsidRPr="006C161A" w:rsidRDefault="005B1DFD" w:rsidP="005B1DFD">
      <w:pPr>
        <w:widowControl w:val="0"/>
        <w:spacing w:after="0" w:line="240" w:lineRule="auto"/>
        <w:ind w:firstLine="709"/>
        <w:jc w:val="both"/>
        <w:rPr>
          <w:rFonts w:ascii="Times New Roman" w:eastAsia="Times New Roman" w:hAnsi="Times New Roman"/>
          <w:i/>
          <w:sz w:val="28"/>
          <w:szCs w:val="28"/>
          <w:lang w:eastAsia="ru-RU"/>
        </w:rPr>
      </w:pPr>
      <w:r w:rsidRPr="006C161A">
        <w:rPr>
          <w:rFonts w:ascii="Times New Roman" w:eastAsia="Times New Roman" w:hAnsi="Times New Roman"/>
          <w:i/>
          <w:sz w:val="28"/>
          <w:szCs w:val="28"/>
          <w:lang w:eastAsia="ru-RU"/>
        </w:rPr>
        <w:t>Доля организаций частной формы собственности на рынке переработки водных биоресурсов состав</w:t>
      </w:r>
      <w:r w:rsidR="004C1628" w:rsidRPr="006C161A">
        <w:rPr>
          <w:rFonts w:ascii="Times New Roman" w:eastAsia="Times New Roman" w:hAnsi="Times New Roman"/>
          <w:i/>
          <w:sz w:val="28"/>
          <w:szCs w:val="28"/>
          <w:lang w:eastAsia="ru-RU"/>
        </w:rPr>
        <w:t>ила</w:t>
      </w:r>
      <w:r w:rsidRPr="006C161A">
        <w:rPr>
          <w:rFonts w:ascii="Times New Roman" w:eastAsia="Times New Roman" w:hAnsi="Times New Roman"/>
          <w:i/>
          <w:sz w:val="28"/>
          <w:szCs w:val="28"/>
          <w:lang w:eastAsia="ru-RU"/>
        </w:rPr>
        <w:t xml:space="preserve"> 100 процентов.</w:t>
      </w:r>
    </w:p>
    <w:p w14:paraId="4ECE5FA1" w14:textId="24C822D5" w:rsidR="005B1DFD" w:rsidRPr="006C161A" w:rsidRDefault="005B1DFD" w:rsidP="005B1DFD">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В 2024 году 18 предприятий республики занимаются переработкой рыбы </w:t>
      </w:r>
      <w:r w:rsidR="004C162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и рыбной продукции, из них 10 предприятий имеют морозильные мощности, обеспечивающие первичную переработку рыбы (глубокая заморозка, брикетирование). Суммарная мощность единовременного хранения рыбной продукции с использованием морозильного оборудования составляет 5,6 тыс. тонн.</w:t>
      </w:r>
    </w:p>
    <w:p w14:paraId="5E377EF9" w14:textId="6B0CB741" w:rsidR="005B1DFD" w:rsidRPr="006C161A" w:rsidRDefault="005B1DFD" w:rsidP="005B1DFD">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Перерабатывающие предприятия находятся в г.</w:t>
      </w:r>
      <w:r w:rsidR="004C162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Махачкале (5 предприятий),</w:t>
      </w:r>
      <w:r w:rsidRPr="006C161A">
        <w:rPr>
          <w:rFonts w:ascii="Times New Roman" w:eastAsia="Times New Roman" w:hAnsi="Times New Roman"/>
          <w:iCs/>
          <w:sz w:val="28"/>
          <w:szCs w:val="28"/>
          <w:lang w:eastAsia="ru-RU"/>
        </w:rPr>
        <w:br/>
        <w:t>г.</w:t>
      </w:r>
      <w:r w:rsidR="004C162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Кизляре</w:t>
      </w:r>
      <w:r w:rsidR="004C1628" w:rsidRPr="006C161A">
        <w:rPr>
          <w:rFonts w:ascii="Times New Roman" w:eastAsia="Times New Roman" w:hAnsi="Times New Roman"/>
          <w:iCs/>
          <w:sz w:val="28"/>
          <w:szCs w:val="28"/>
          <w:lang w:eastAsia="ru-RU"/>
        </w:rPr>
        <w:t>,</w:t>
      </w:r>
      <w:r w:rsidRPr="006C161A">
        <w:rPr>
          <w:rFonts w:ascii="Times New Roman" w:eastAsia="Times New Roman" w:hAnsi="Times New Roman"/>
          <w:iCs/>
          <w:sz w:val="28"/>
          <w:szCs w:val="28"/>
          <w:lang w:eastAsia="ru-RU"/>
        </w:rPr>
        <w:t xml:space="preserve"> Кизлярском районе (4 предприятия), </w:t>
      </w:r>
      <w:r w:rsidR="00DE56D2" w:rsidRPr="006C161A">
        <w:rPr>
          <w:rFonts w:ascii="Times New Roman" w:eastAsia="Times New Roman" w:hAnsi="Times New Roman"/>
          <w:iCs/>
          <w:sz w:val="28"/>
          <w:szCs w:val="28"/>
          <w:lang w:eastAsia="ru-RU"/>
        </w:rPr>
        <w:t xml:space="preserve">Кизилюртовском </w:t>
      </w:r>
      <w:r w:rsidR="004C1628" w:rsidRPr="006C161A">
        <w:rPr>
          <w:rFonts w:ascii="Times New Roman" w:eastAsia="Times New Roman" w:hAnsi="Times New Roman"/>
          <w:iCs/>
          <w:sz w:val="28"/>
          <w:szCs w:val="28"/>
          <w:lang w:eastAsia="ru-RU"/>
        </w:rPr>
        <w:t xml:space="preserve">районе </w:t>
      </w:r>
      <w:r w:rsidR="00DE56D2" w:rsidRPr="006C161A">
        <w:rPr>
          <w:rFonts w:ascii="Times New Roman" w:eastAsia="Times New Roman" w:hAnsi="Times New Roman"/>
          <w:iCs/>
          <w:sz w:val="28"/>
          <w:szCs w:val="28"/>
          <w:lang w:eastAsia="ru-RU"/>
        </w:rPr>
        <w:t xml:space="preserve">(3 предприятия), </w:t>
      </w:r>
      <w:r w:rsidRPr="006C161A">
        <w:rPr>
          <w:rFonts w:ascii="Times New Roman" w:eastAsia="Times New Roman" w:hAnsi="Times New Roman"/>
          <w:iCs/>
          <w:sz w:val="28"/>
          <w:szCs w:val="28"/>
          <w:lang w:eastAsia="ru-RU"/>
        </w:rPr>
        <w:t xml:space="preserve">Тарумовском, Бабаюртовском и Дербентском районах </w:t>
      </w:r>
      <w:r w:rsidR="004C162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(по 2</w:t>
      </w:r>
      <w:r w:rsidR="00DE56D2" w:rsidRPr="006C161A">
        <w:rPr>
          <w:rFonts w:ascii="Times New Roman" w:eastAsia="Times New Roman" w:hAnsi="Times New Roman"/>
          <w:iCs/>
          <w:sz w:val="28"/>
          <w:szCs w:val="28"/>
          <w:lang w:eastAsia="ru-RU"/>
        </w:rPr>
        <w:t> </w:t>
      </w:r>
      <w:r w:rsidRPr="006C161A">
        <w:rPr>
          <w:rFonts w:ascii="Times New Roman" w:eastAsia="Times New Roman" w:hAnsi="Times New Roman"/>
          <w:iCs/>
          <w:sz w:val="28"/>
          <w:szCs w:val="28"/>
          <w:lang w:eastAsia="ru-RU"/>
        </w:rPr>
        <w:t>предприятия).</w:t>
      </w:r>
    </w:p>
    <w:p w14:paraId="120F0E58" w14:textId="77777777" w:rsidR="005B1DFD" w:rsidRPr="006C161A" w:rsidRDefault="005B1DFD" w:rsidP="005B1DFD">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Основной продукцией в ассортименте перерабатывающих предприятий республики являются рыба вяленая, малосольная и копченая, а также икра осетровых видов рыб.</w:t>
      </w:r>
    </w:p>
    <w:p w14:paraId="66A6116B" w14:textId="61DF2DF3" w:rsidR="005B1DFD" w:rsidRPr="006C161A" w:rsidRDefault="005B1DFD" w:rsidP="005B1DFD">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На производстве и реализации икры осетровых видов рыб специализируются ООО «</w:t>
      </w:r>
      <w:proofErr w:type="spellStart"/>
      <w:r w:rsidRPr="006C161A">
        <w:rPr>
          <w:rFonts w:ascii="Times New Roman" w:eastAsia="Times New Roman" w:hAnsi="Times New Roman"/>
          <w:iCs/>
          <w:sz w:val="28"/>
          <w:szCs w:val="28"/>
          <w:lang w:eastAsia="ru-RU"/>
        </w:rPr>
        <w:t>Широкольский</w:t>
      </w:r>
      <w:proofErr w:type="spellEnd"/>
      <w:r w:rsidRPr="006C161A">
        <w:rPr>
          <w:rFonts w:ascii="Times New Roman" w:eastAsia="Times New Roman" w:hAnsi="Times New Roman"/>
          <w:iCs/>
          <w:sz w:val="28"/>
          <w:szCs w:val="28"/>
          <w:lang w:eastAsia="ru-RU"/>
        </w:rPr>
        <w:t xml:space="preserve"> рыбокомбинат» (переработано 8,0 тонн</w:t>
      </w:r>
      <w:r w:rsidR="004C1628" w:rsidRPr="006C161A">
        <w:rPr>
          <w:rFonts w:ascii="Times New Roman" w:eastAsia="Times New Roman" w:hAnsi="Times New Roman"/>
          <w:iCs/>
          <w:sz w:val="28"/>
          <w:szCs w:val="28"/>
          <w:lang w:eastAsia="ru-RU"/>
        </w:rPr>
        <w:t>ы</w:t>
      </w:r>
      <w:r w:rsidRPr="006C161A">
        <w:rPr>
          <w:rFonts w:ascii="Times New Roman" w:eastAsia="Times New Roman" w:hAnsi="Times New Roman"/>
          <w:iCs/>
          <w:sz w:val="28"/>
          <w:szCs w:val="28"/>
          <w:lang w:eastAsia="ru-RU"/>
        </w:rPr>
        <w:t xml:space="preserve"> икры)</w:t>
      </w:r>
      <w:r w:rsidRPr="006C161A">
        <w:rPr>
          <w:rFonts w:ascii="Times New Roman" w:eastAsia="Times New Roman" w:hAnsi="Times New Roman"/>
          <w:iCs/>
          <w:sz w:val="28"/>
          <w:szCs w:val="28"/>
          <w:lang w:eastAsia="ru-RU"/>
        </w:rPr>
        <w:br/>
        <w:t>ООО «СК-Аква» (переработано 1,4 тонны икры).</w:t>
      </w:r>
    </w:p>
    <w:p w14:paraId="0BF732B5" w14:textId="77777777" w:rsidR="005B1DFD" w:rsidRPr="006C161A" w:rsidRDefault="005B1DFD" w:rsidP="005B1DFD">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Крупным переработчиком рыбы в республике является ООО «</w:t>
      </w:r>
      <w:proofErr w:type="spellStart"/>
      <w:r w:rsidRPr="006C161A">
        <w:rPr>
          <w:rFonts w:ascii="Times New Roman" w:eastAsia="Times New Roman" w:hAnsi="Times New Roman"/>
          <w:iCs/>
          <w:sz w:val="28"/>
          <w:szCs w:val="28"/>
          <w:lang w:eastAsia="ru-RU"/>
        </w:rPr>
        <w:t>Дагфиш</w:t>
      </w:r>
      <w:proofErr w:type="spellEnd"/>
      <w:r w:rsidRPr="006C161A">
        <w:rPr>
          <w:rFonts w:ascii="Times New Roman" w:eastAsia="Times New Roman" w:hAnsi="Times New Roman"/>
          <w:iCs/>
          <w:sz w:val="28"/>
          <w:szCs w:val="28"/>
          <w:lang w:eastAsia="ru-RU"/>
        </w:rPr>
        <w:t xml:space="preserve">», предприятие работает преимущественно на привозном сырье. В 2024 году </w:t>
      </w:r>
      <w:r w:rsidRPr="006C161A">
        <w:rPr>
          <w:rFonts w:ascii="Times New Roman" w:eastAsia="Times New Roman" w:hAnsi="Times New Roman"/>
          <w:iCs/>
          <w:sz w:val="28"/>
          <w:szCs w:val="28"/>
          <w:lang w:eastAsia="ru-RU"/>
        </w:rPr>
        <w:lastRenderedPageBreak/>
        <w:t>предприятием переработано 123,0 тонны рыбы из привозного сырья.</w:t>
      </w:r>
    </w:p>
    <w:p w14:paraId="07068437" w14:textId="727BBE8D" w:rsidR="006F0972" w:rsidRPr="006C161A" w:rsidRDefault="001E7D97" w:rsidP="005B1DFD">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sz w:val="28"/>
          <w:szCs w:val="28"/>
          <w:lang w:bidi="en-US"/>
        </w:rPr>
        <w:t xml:space="preserve">Согласно данным </w:t>
      </w:r>
      <w:proofErr w:type="spellStart"/>
      <w:r w:rsidRPr="006C161A">
        <w:rPr>
          <w:rFonts w:ascii="Times New Roman" w:eastAsia="Times New Roman" w:hAnsi="Times New Roman"/>
          <w:sz w:val="28"/>
          <w:szCs w:val="28"/>
          <w:lang w:bidi="en-US"/>
        </w:rPr>
        <w:t>Дагестанстата</w:t>
      </w:r>
      <w:proofErr w:type="spellEnd"/>
      <w:r w:rsidRPr="006C161A">
        <w:rPr>
          <w:rFonts w:ascii="Times New Roman" w:eastAsia="Times New Roman" w:hAnsi="Times New Roman"/>
          <w:sz w:val="28"/>
          <w:szCs w:val="28"/>
          <w:lang w:bidi="en-US"/>
        </w:rPr>
        <w:t xml:space="preserve"> о</w:t>
      </w:r>
      <w:r w:rsidR="006F0972" w:rsidRPr="006C161A">
        <w:rPr>
          <w:rFonts w:ascii="Times New Roman" w:eastAsia="Times New Roman" w:hAnsi="Times New Roman"/>
          <w:iCs/>
          <w:sz w:val="28"/>
          <w:szCs w:val="28"/>
          <w:lang w:eastAsia="ru-RU"/>
        </w:rPr>
        <w:t xml:space="preserve">борот организаций с основным видом деятельности «Рыболовство и рыбоводство» в 2024 году составил 572,5 млн рублей, что в действующих ценах на 27,9 </w:t>
      </w:r>
      <w:r w:rsidR="004C1628" w:rsidRPr="006C161A">
        <w:rPr>
          <w:rFonts w:ascii="Times New Roman" w:eastAsia="Times New Roman" w:hAnsi="Times New Roman"/>
          <w:iCs/>
          <w:sz w:val="28"/>
          <w:szCs w:val="28"/>
          <w:lang w:eastAsia="ru-RU"/>
        </w:rPr>
        <w:t>процента</w:t>
      </w:r>
      <w:r w:rsidR="006F0972" w:rsidRPr="006C161A">
        <w:rPr>
          <w:rFonts w:ascii="Times New Roman" w:eastAsia="Times New Roman" w:hAnsi="Times New Roman"/>
          <w:iCs/>
          <w:sz w:val="28"/>
          <w:szCs w:val="28"/>
          <w:lang w:eastAsia="ru-RU"/>
        </w:rPr>
        <w:t xml:space="preserve"> меньше показателя предыдущего года.</w:t>
      </w:r>
    </w:p>
    <w:p w14:paraId="12A66BB7" w14:textId="6C1A98EB" w:rsidR="005B1DFD" w:rsidRPr="006C161A" w:rsidRDefault="005B1DFD" w:rsidP="005B1DFD">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Государственная поддержка предприятиям рыбной отрасли оказывается </w:t>
      </w:r>
      <w:r w:rsidR="004C162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в рамках государственной программы Республики Дагестан «Развитие рыбохозяйственного комплекса Республики Дагестан», утвержденной постановлением Правительства Республики Дагестан от 17 апреля 2023 года № 135.</w:t>
      </w:r>
    </w:p>
    <w:p w14:paraId="157F08DA" w14:textId="0C5AC9A4" w:rsidR="005B1DFD" w:rsidRPr="006C161A" w:rsidRDefault="005B1DFD" w:rsidP="005B1DFD">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В 2024 году государственная поддержка оказана 4 рыбоперерабатывающим предприятиям в размере более 8</w:t>
      </w:r>
      <w:r w:rsidR="004C1628" w:rsidRPr="006C161A">
        <w:rPr>
          <w:rFonts w:ascii="Times New Roman" w:eastAsia="Times New Roman" w:hAnsi="Times New Roman"/>
          <w:iCs/>
          <w:sz w:val="28"/>
          <w:szCs w:val="28"/>
          <w:lang w:eastAsia="ru-RU"/>
        </w:rPr>
        <w:t>,0</w:t>
      </w:r>
      <w:r w:rsidRPr="006C161A">
        <w:rPr>
          <w:rFonts w:ascii="Times New Roman" w:eastAsia="Times New Roman" w:hAnsi="Times New Roman"/>
          <w:iCs/>
          <w:sz w:val="28"/>
          <w:szCs w:val="28"/>
          <w:lang w:eastAsia="ru-RU"/>
        </w:rPr>
        <w:t> </w:t>
      </w:r>
      <w:r w:rsidR="006F0972" w:rsidRPr="006C161A">
        <w:rPr>
          <w:rFonts w:ascii="Times New Roman" w:eastAsia="Times New Roman" w:hAnsi="Times New Roman"/>
          <w:iCs/>
          <w:sz w:val="28"/>
          <w:szCs w:val="28"/>
          <w:lang w:eastAsia="ru-RU"/>
        </w:rPr>
        <w:t>млн</w:t>
      </w:r>
      <w:r w:rsidRPr="006C161A">
        <w:rPr>
          <w:rFonts w:ascii="Times New Roman" w:eastAsia="Times New Roman" w:hAnsi="Times New Roman"/>
          <w:iCs/>
          <w:sz w:val="28"/>
          <w:szCs w:val="28"/>
          <w:lang w:eastAsia="ru-RU"/>
        </w:rPr>
        <w:t xml:space="preserve"> рублей.</w:t>
      </w:r>
    </w:p>
    <w:p w14:paraId="0215596A" w14:textId="77777777" w:rsidR="005B1DFD" w:rsidRPr="006C161A" w:rsidRDefault="005B1DFD" w:rsidP="000427CB">
      <w:pPr>
        <w:widowControl w:val="0"/>
        <w:spacing w:after="0" w:line="240" w:lineRule="auto"/>
        <w:ind w:firstLine="709"/>
        <w:jc w:val="both"/>
        <w:rPr>
          <w:rFonts w:ascii="Times New Roman" w:eastAsia="Times New Roman" w:hAnsi="Times New Roman"/>
          <w:iCs/>
          <w:sz w:val="28"/>
          <w:szCs w:val="28"/>
          <w:lang w:eastAsia="ru-RU"/>
        </w:rPr>
      </w:pPr>
    </w:p>
    <w:p w14:paraId="05DB4397" w14:textId="77777777" w:rsidR="00F76865" w:rsidRPr="006C161A" w:rsidRDefault="006E5060" w:rsidP="000427CB">
      <w:pPr>
        <w:widowControl w:val="0"/>
        <w:spacing w:after="0" w:line="240" w:lineRule="auto"/>
        <w:ind w:firstLine="709"/>
        <w:jc w:val="both"/>
        <w:outlineLvl w:val="2"/>
        <w:rPr>
          <w:rFonts w:ascii="Times New Roman" w:eastAsia="Times New Roman" w:hAnsi="Times New Roman"/>
          <w:b/>
          <w:iCs/>
          <w:sz w:val="28"/>
          <w:szCs w:val="28"/>
          <w:lang w:eastAsia="ru-RU"/>
        </w:rPr>
      </w:pPr>
      <w:r w:rsidRPr="006C161A">
        <w:rPr>
          <w:rFonts w:ascii="Times New Roman" w:eastAsia="Times New Roman" w:hAnsi="Times New Roman"/>
          <w:b/>
          <w:iCs/>
          <w:sz w:val="28"/>
          <w:szCs w:val="28"/>
          <w:lang w:eastAsia="ru-RU"/>
        </w:rPr>
        <w:t>16. Рынок товарной аквакультуры</w:t>
      </w:r>
    </w:p>
    <w:p w14:paraId="06B06E26" w14:textId="36331E35" w:rsidR="00F6007A" w:rsidRPr="006C161A" w:rsidRDefault="00F6007A" w:rsidP="00F6007A">
      <w:pPr>
        <w:widowControl w:val="0"/>
        <w:spacing w:after="0" w:line="240" w:lineRule="auto"/>
        <w:ind w:firstLine="709"/>
        <w:jc w:val="both"/>
        <w:rPr>
          <w:rFonts w:ascii="Times New Roman" w:eastAsia="Times New Roman" w:hAnsi="Times New Roman"/>
          <w:i/>
          <w:sz w:val="28"/>
          <w:szCs w:val="28"/>
          <w:lang w:eastAsia="ru-RU"/>
        </w:rPr>
      </w:pPr>
      <w:r w:rsidRPr="006C161A">
        <w:rPr>
          <w:rFonts w:ascii="Times New Roman" w:eastAsia="Times New Roman" w:hAnsi="Times New Roman"/>
          <w:i/>
          <w:sz w:val="28"/>
          <w:szCs w:val="28"/>
          <w:lang w:eastAsia="ru-RU"/>
        </w:rPr>
        <w:t xml:space="preserve">Доля организаций частной формы собственности на рынке товарной аквакультуры </w:t>
      </w:r>
      <w:r w:rsidR="004C1628" w:rsidRPr="006C161A">
        <w:rPr>
          <w:rFonts w:ascii="Times New Roman" w:eastAsia="Times New Roman" w:hAnsi="Times New Roman"/>
          <w:i/>
          <w:sz w:val="28"/>
          <w:szCs w:val="28"/>
          <w:lang w:eastAsia="ru-RU"/>
        </w:rPr>
        <w:t>составила</w:t>
      </w:r>
      <w:r w:rsidRPr="006C161A">
        <w:rPr>
          <w:rFonts w:ascii="Times New Roman" w:eastAsia="Times New Roman" w:hAnsi="Times New Roman"/>
          <w:i/>
          <w:sz w:val="28"/>
          <w:szCs w:val="28"/>
          <w:lang w:eastAsia="ru-RU"/>
        </w:rPr>
        <w:t xml:space="preserve"> 100 процентов.</w:t>
      </w:r>
    </w:p>
    <w:p w14:paraId="43E0FE52" w14:textId="2EF8C77D" w:rsidR="00C61F35" w:rsidRPr="006C161A" w:rsidRDefault="00C61F35" w:rsidP="00C61F35">
      <w:pPr>
        <w:widowControl w:val="0"/>
        <w:spacing w:after="0" w:line="240" w:lineRule="auto"/>
        <w:ind w:firstLine="709"/>
        <w:contextualSpacing/>
        <w:jc w:val="both"/>
        <w:rPr>
          <w:rFonts w:ascii="Times New Roman" w:eastAsia="Times New Roman" w:hAnsi="Times New Roman"/>
          <w:sz w:val="28"/>
          <w:szCs w:val="28"/>
          <w:lang w:bidi="en-US"/>
        </w:rPr>
      </w:pPr>
      <w:r w:rsidRPr="006C161A">
        <w:rPr>
          <w:rFonts w:ascii="Times New Roman" w:eastAsia="Times New Roman" w:hAnsi="Times New Roman"/>
          <w:sz w:val="28"/>
          <w:szCs w:val="28"/>
          <w:lang w:bidi="en-US"/>
        </w:rPr>
        <w:t xml:space="preserve">Согласно данным </w:t>
      </w:r>
      <w:proofErr w:type="spellStart"/>
      <w:r w:rsidRPr="006C161A">
        <w:rPr>
          <w:rFonts w:ascii="Times New Roman" w:eastAsia="Times New Roman" w:hAnsi="Times New Roman"/>
          <w:sz w:val="28"/>
          <w:szCs w:val="28"/>
          <w:lang w:bidi="en-US"/>
        </w:rPr>
        <w:t>Дагестанстата</w:t>
      </w:r>
      <w:proofErr w:type="spellEnd"/>
      <w:r w:rsidRPr="006C161A">
        <w:rPr>
          <w:rFonts w:ascii="Times New Roman" w:eastAsia="Times New Roman" w:hAnsi="Times New Roman"/>
          <w:sz w:val="28"/>
          <w:szCs w:val="28"/>
          <w:lang w:bidi="en-US"/>
        </w:rPr>
        <w:t xml:space="preserve"> объем производства рыбы свежей или охлажденной, пресноводной, являющейся продукцией рыбоводства, в 2024 году составил 300,0 тонн</w:t>
      </w:r>
      <w:r w:rsidR="004C1628" w:rsidRPr="006C161A">
        <w:rPr>
          <w:rFonts w:ascii="Times New Roman" w:eastAsia="Times New Roman" w:hAnsi="Times New Roman"/>
          <w:sz w:val="28"/>
          <w:szCs w:val="28"/>
          <w:lang w:bidi="en-US"/>
        </w:rPr>
        <w:t>ы</w:t>
      </w:r>
      <w:r w:rsidRPr="006C161A">
        <w:rPr>
          <w:rFonts w:ascii="Times New Roman" w:eastAsia="Times New Roman" w:hAnsi="Times New Roman"/>
          <w:sz w:val="28"/>
          <w:szCs w:val="28"/>
          <w:lang w:bidi="en-US"/>
        </w:rPr>
        <w:t xml:space="preserve"> и уменьшился в 2,7 раз</w:t>
      </w:r>
      <w:r w:rsidR="004C1628" w:rsidRPr="006C161A">
        <w:rPr>
          <w:rFonts w:ascii="Times New Roman" w:eastAsia="Times New Roman" w:hAnsi="Times New Roman"/>
          <w:sz w:val="28"/>
          <w:szCs w:val="28"/>
          <w:lang w:bidi="en-US"/>
        </w:rPr>
        <w:t>а</w:t>
      </w:r>
      <w:r w:rsidRPr="006C161A">
        <w:rPr>
          <w:rFonts w:ascii="Times New Roman" w:eastAsia="Times New Roman" w:hAnsi="Times New Roman"/>
          <w:sz w:val="28"/>
          <w:szCs w:val="28"/>
          <w:lang w:bidi="en-US"/>
        </w:rPr>
        <w:t xml:space="preserve"> (по сравнению с предыдущим годом).</w:t>
      </w:r>
    </w:p>
    <w:p w14:paraId="397E51B1" w14:textId="69E2FBC1" w:rsidR="00F6007A" w:rsidRPr="006C161A" w:rsidRDefault="00F6007A" w:rsidP="00F6007A">
      <w:pPr>
        <w:widowControl w:val="0"/>
        <w:spacing w:after="0" w:line="240" w:lineRule="auto"/>
        <w:ind w:firstLine="709"/>
        <w:contextualSpacing/>
        <w:jc w:val="both"/>
        <w:rPr>
          <w:rFonts w:ascii="Times New Roman" w:eastAsia="Times New Roman" w:hAnsi="Times New Roman"/>
          <w:sz w:val="28"/>
          <w:szCs w:val="28"/>
          <w:lang w:bidi="en-US"/>
        </w:rPr>
      </w:pPr>
      <w:r w:rsidRPr="006C161A">
        <w:rPr>
          <w:rFonts w:ascii="Times New Roman" w:eastAsia="Times New Roman" w:hAnsi="Times New Roman"/>
          <w:sz w:val="28"/>
          <w:szCs w:val="28"/>
          <w:lang w:bidi="en-US"/>
        </w:rPr>
        <w:t>Наряду с развитием прибрежного рыболовства стратегически важным направлением является развитие товарной аквакультуры – выращивание товарной рыбы в прудах, бассейнах и садках.</w:t>
      </w:r>
    </w:p>
    <w:p w14:paraId="3E10BB62" w14:textId="1A6D995F" w:rsidR="00F6007A" w:rsidRPr="006C161A" w:rsidRDefault="00F6007A" w:rsidP="00F6007A">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Государственная поддержка предприятиям рыбной отрасли оказывается </w:t>
      </w:r>
      <w:r w:rsidR="004C162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в рамках государственной программы Республики Дагестан «Развитие рыбохозяйственного комплекса Республики Дагестан», утвержденной постановлением Правительства Республики Дагестан от 17 апреля 2023 года № 135.</w:t>
      </w:r>
    </w:p>
    <w:p w14:paraId="22F16E67" w14:textId="008D9C21" w:rsidR="00F6007A" w:rsidRPr="006C161A" w:rsidRDefault="00F6007A" w:rsidP="00F6007A">
      <w:pPr>
        <w:widowControl w:val="0"/>
        <w:spacing w:after="0" w:line="240" w:lineRule="auto"/>
        <w:ind w:firstLine="709"/>
        <w:contextualSpacing/>
        <w:jc w:val="both"/>
        <w:rPr>
          <w:rFonts w:ascii="Times New Roman" w:eastAsia="Times New Roman" w:hAnsi="Times New Roman"/>
          <w:sz w:val="28"/>
          <w:szCs w:val="28"/>
          <w:lang w:bidi="en-US"/>
        </w:rPr>
      </w:pPr>
      <w:r w:rsidRPr="006C161A">
        <w:rPr>
          <w:rFonts w:ascii="Times New Roman" w:hAnsi="Times New Roman"/>
          <w:sz w:val="28"/>
          <w:szCs w:val="28"/>
        </w:rPr>
        <w:t xml:space="preserve">В 2024 году государственная поддержка оказана 13 предприятиям рыбной отрасли в размере 27,0 млн рублей на возмещение части затрат (субсидирование) </w:t>
      </w:r>
      <w:r w:rsidR="004C1628" w:rsidRPr="006C161A">
        <w:rPr>
          <w:rFonts w:ascii="Times New Roman" w:hAnsi="Times New Roman"/>
          <w:sz w:val="28"/>
          <w:szCs w:val="28"/>
        </w:rPr>
        <w:t xml:space="preserve">               </w:t>
      </w:r>
      <w:r w:rsidRPr="006C161A">
        <w:rPr>
          <w:rFonts w:ascii="Times New Roman" w:hAnsi="Times New Roman"/>
          <w:sz w:val="28"/>
          <w:szCs w:val="28"/>
        </w:rPr>
        <w:t xml:space="preserve">на приобретение технологического оборудования для выращивания, хранения </w:t>
      </w:r>
      <w:r w:rsidR="004C1628" w:rsidRPr="006C161A">
        <w:rPr>
          <w:rFonts w:ascii="Times New Roman" w:hAnsi="Times New Roman"/>
          <w:sz w:val="28"/>
          <w:szCs w:val="28"/>
        </w:rPr>
        <w:t xml:space="preserve">                         </w:t>
      </w:r>
      <w:r w:rsidRPr="006C161A">
        <w:rPr>
          <w:rFonts w:ascii="Times New Roman" w:hAnsi="Times New Roman"/>
          <w:sz w:val="28"/>
          <w:szCs w:val="28"/>
        </w:rPr>
        <w:t>и переработки водных биологических ресурсов и объектов товарной аквакультуры (рыбоводства).</w:t>
      </w:r>
    </w:p>
    <w:p w14:paraId="63CB1D3F" w14:textId="15592070" w:rsidR="00F6007A" w:rsidRPr="006C161A" w:rsidRDefault="00F6007A" w:rsidP="00F6007A">
      <w:pPr>
        <w:widowControl w:val="0"/>
        <w:spacing w:after="0" w:line="240" w:lineRule="auto"/>
        <w:ind w:firstLine="709"/>
        <w:contextualSpacing/>
        <w:jc w:val="both"/>
        <w:rPr>
          <w:rFonts w:ascii="Times New Roman" w:eastAsia="Times New Roman" w:hAnsi="Times New Roman"/>
          <w:sz w:val="28"/>
          <w:szCs w:val="28"/>
          <w:lang w:bidi="en-US"/>
        </w:rPr>
      </w:pPr>
      <w:r w:rsidRPr="006C161A">
        <w:rPr>
          <w:rFonts w:ascii="Times New Roman" w:eastAsia="Times New Roman" w:hAnsi="Times New Roman"/>
          <w:sz w:val="28"/>
          <w:szCs w:val="28"/>
          <w:lang w:bidi="en-US"/>
        </w:rPr>
        <w:t>Значительные успехи также достигнуты в части товарного выращивания рыбы. Согласно реестру рыбоводных хозяйств, деятельность по выращиванию товарной рыбы (аквакультура) осуществляют 118 рыбоводных хозяйства. За период</w:t>
      </w:r>
      <w:r w:rsidRPr="006C161A">
        <w:rPr>
          <w:rFonts w:ascii="Times New Roman" w:eastAsia="Times New Roman" w:hAnsi="Times New Roman"/>
          <w:sz w:val="28"/>
          <w:szCs w:val="28"/>
          <w:lang w:bidi="en-US"/>
        </w:rPr>
        <w:br/>
        <w:t>с 2016 по 2023 год объем производства продукции аквакультуры увеличился более чем в 4 раза - с 1,6 до 6,5 тыс. тонн.</w:t>
      </w:r>
    </w:p>
    <w:p w14:paraId="022DE2A4" w14:textId="77777777" w:rsidR="00F6007A" w:rsidRPr="006C161A" w:rsidRDefault="00F6007A" w:rsidP="00F6007A">
      <w:pPr>
        <w:widowControl w:val="0"/>
        <w:spacing w:after="0" w:line="240" w:lineRule="auto"/>
        <w:ind w:firstLine="709"/>
        <w:contextualSpacing/>
        <w:jc w:val="both"/>
        <w:rPr>
          <w:rFonts w:ascii="Times New Roman" w:eastAsia="Times New Roman" w:hAnsi="Times New Roman"/>
          <w:sz w:val="28"/>
          <w:szCs w:val="28"/>
          <w:lang w:bidi="en-US"/>
        </w:rPr>
      </w:pPr>
      <w:r w:rsidRPr="006C161A">
        <w:rPr>
          <w:rFonts w:ascii="Times New Roman" w:eastAsia="Times New Roman" w:hAnsi="Times New Roman"/>
          <w:sz w:val="28"/>
          <w:szCs w:val="28"/>
          <w:lang w:bidi="en-US"/>
        </w:rPr>
        <w:t>Общая площадь эксплуатационных прудов в республике составляет</w:t>
      </w:r>
      <w:r w:rsidRPr="006C161A">
        <w:rPr>
          <w:rFonts w:ascii="Times New Roman" w:eastAsia="Times New Roman" w:hAnsi="Times New Roman"/>
          <w:sz w:val="28"/>
          <w:szCs w:val="28"/>
          <w:lang w:bidi="en-US"/>
        </w:rPr>
        <w:br/>
        <w:t>14,0 тыс. га, из них озерно-товарных хозяйств – 4,0 тыс. га, прудовых хозяйств – 10,0 тыс. га.</w:t>
      </w:r>
    </w:p>
    <w:p w14:paraId="355C5E82" w14:textId="71D19EB6" w:rsidR="00F6007A" w:rsidRPr="006C161A" w:rsidRDefault="00F6007A" w:rsidP="00F6007A">
      <w:pPr>
        <w:widowControl w:val="0"/>
        <w:spacing w:after="0" w:line="240" w:lineRule="auto"/>
        <w:ind w:firstLine="709"/>
        <w:contextualSpacing/>
        <w:jc w:val="both"/>
        <w:rPr>
          <w:rFonts w:ascii="Times New Roman" w:eastAsia="Times New Roman" w:hAnsi="Times New Roman"/>
          <w:sz w:val="28"/>
          <w:szCs w:val="28"/>
          <w:lang w:bidi="en-US"/>
        </w:rPr>
      </w:pPr>
      <w:r w:rsidRPr="006C161A">
        <w:rPr>
          <w:rFonts w:ascii="Times New Roman" w:eastAsia="Times New Roman" w:hAnsi="Times New Roman"/>
          <w:sz w:val="28"/>
          <w:szCs w:val="28"/>
          <w:lang w:bidi="en-US"/>
        </w:rPr>
        <w:t xml:space="preserve">В последние годы в республике активно развиваются форелеводство </w:t>
      </w:r>
      <w:r w:rsidR="004C1628" w:rsidRPr="006C161A">
        <w:rPr>
          <w:rFonts w:ascii="Times New Roman" w:eastAsia="Times New Roman" w:hAnsi="Times New Roman"/>
          <w:sz w:val="28"/>
          <w:szCs w:val="28"/>
          <w:lang w:bidi="en-US"/>
        </w:rPr>
        <w:t xml:space="preserve">                           </w:t>
      </w:r>
      <w:r w:rsidRPr="006C161A">
        <w:rPr>
          <w:rFonts w:ascii="Times New Roman" w:eastAsia="Times New Roman" w:hAnsi="Times New Roman"/>
          <w:sz w:val="28"/>
          <w:szCs w:val="28"/>
          <w:lang w:bidi="en-US"/>
        </w:rPr>
        <w:t>и осетроводство, для развития которых в республике имеются практически все условия.</w:t>
      </w:r>
    </w:p>
    <w:p w14:paraId="33A26C29" w14:textId="11C2A25B" w:rsidR="00F6007A" w:rsidRPr="006C161A" w:rsidRDefault="00F6007A" w:rsidP="00F6007A">
      <w:pPr>
        <w:widowControl w:val="0"/>
        <w:spacing w:after="0" w:line="240" w:lineRule="auto"/>
        <w:ind w:firstLine="709"/>
        <w:contextualSpacing/>
        <w:jc w:val="both"/>
        <w:rPr>
          <w:rFonts w:ascii="Times New Roman" w:eastAsia="Times New Roman" w:hAnsi="Times New Roman"/>
          <w:sz w:val="28"/>
          <w:szCs w:val="28"/>
          <w:lang w:bidi="en-US"/>
        </w:rPr>
      </w:pPr>
      <w:r w:rsidRPr="006C161A">
        <w:rPr>
          <w:rFonts w:ascii="Times New Roman" w:eastAsia="Times New Roman" w:hAnsi="Times New Roman"/>
          <w:sz w:val="28"/>
          <w:szCs w:val="28"/>
          <w:lang w:bidi="en-US"/>
        </w:rPr>
        <w:t>В настоящее время на территории республики функционируют 20 форелевых хозяйств, 22 хозяйств</w:t>
      </w:r>
      <w:r w:rsidR="004C1628" w:rsidRPr="006C161A">
        <w:rPr>
          <w:rFonts w:ascii="Times New Roman" w:eastAsia="Times New Roman" w:hAnsi="Times New Roman"/>
          <w:sz w:val="28"/>
          <w:szCs w:val="28"/>
          <w:lang w:bidi="en-US"/>
        </w:rPr>
        <w:t>а</w:t>
      </w:r>
      <w:r w:rsidRPr="006C161A">
        <w:rPr>
          <w:rFonts w:ascii="Times New Roman" w:eastAsia="Times New Roman" w:hAnsi="Times New Roman"/>
          <w:sz w:val="28"/>
          <w:szCs w:val="28"/>
          <w:lang w:bidi="en-US"/>
        </w:rPr>
        <w:t xml:space="preserve"> занимаются выращиванием осетровых видов рыб.</w:t>
      </w:r>
    </w:p>
    <w:p w14:paraId="791C1D95" w14:textId="77777777" w:rsidR="00F6007A" w:rsidRPr="006C161A" w:rsidRDefault="00F6007A" w:rsidP="00F6007A">
      <w:pPr>
        <w:widowControl w:val="0"/>
        <w:spacing w:after="0" w:line="240" w:lineRule="auto"/>
        <w:ind w:firstLine="709"/>
        <w:contextualSpacing/>
        <w:jc w:val="both"/>
        <w:rPr>
          <w:rFonts w:ascii="Times New Roman" w:eastAsia="Times New Roman" w:hAnsi="Times New Roman"/>
          <w:sz w:val="28"/>
          <w:szCs w:val="28"/>
          <w:lang w:bidi="en-US"/>
        </w:rPr>
      </w:pPr>
      <w:r w:rsidRPr="006C161A">
        <w:rPr>
          <w:rFonts w:ascii="Times New Roman" w:eastAsia="Times New Roman" w:hAnsi="Times New Roman"/>
          <w:sz w:val="28"/>
          <w:szCs w:val="28"/>
          <w:lang w:bidi="en-US"/>
        </w:rPr>
        <w:t xml:space="preserve">Основными факторами, сдерживающими развитие прудового рыбоводства в республике, являются проблемы водообеспечения в северной зоне республики и </w:t>
      </w:r>
      <w:r w:rsidRPr="006C161A">
        <w:rPr>
          <w:rFonts w:ascii="Times New Roman" w:eastAsia="Times New Roman" w:hAnsi="Times New Roman"/>
          <w:sz w:val="28"/>
          <w:szCs w:val="28"/>
          <w:lang w:bidi="en-US"/>
        </w:rPr>
        <w:lastRenderedPageBreak/>
        <w:t>сложность земельных отношений, что актуально в целом на территории республики.</w:t>
      </w:r>
    </w:p>
    <w:p w14:paraId="46A7E247" w14:textId="77777777" w:rsidR="00F6007A" w:rsidRPr="006C161A" w:rsidRDefault="00F6007A" w:rsidP="00F6007A">
      <w:pPr>
        <w:widowControl w:val="0"/>
        <w:spacing w:after="0" w:line="240" w:lineRule="auto"/>
        <w:ind w:firstLine="709"/>
        <w:contextualSpacing/>
        <w:jc w:val="both"/>
        <w:rPr>
          <w:rFonts w:ascii="Times New Roman" w:eastAsia="Times New Roman" w:hAnsi="Times New Roman"/>
          <w:sz w:val="28"/>
          <w:szCs w:val="28"/>
          <w:lang w:bidi="en-US"/>
        </w:rPr>
      </w:pPr>
      <w:r w:rsidRPr="006C161A">
        <w:rPr>
          <w:rFonts w:ascii="Times New Roman" w:eastAsia="Times New Roman" w:hAnsi="Times New Roman"/>
          <w:sz w:val="28"/>
          <w:szCs w:val="28"/>
          <w:lang w:bidi="en-US"/>
        </w:rPr>
        <w:t>Кроме того, форелевые хозяйства предгорной и горной частей республики активно участвуют в развитии туризма. С учетом значительного увеличения туристического потока в республику данное направление является одним из наиболее востребованных и экономически выгодных.</w:t>
      </w:r>
    </w:p>
    <w:p w14:paraId="31A08F17" w14:textId="77777777" w:rsidR="00F6007A" w:rsidRPr="006C161A" w:rsidRDefault="00F6007A" w:rsidP="00F6007A">
      <w:pPr>
        <w:widowControl w:val="0"/>
        <w:spacing w:after="0" w:line="240" w:lineRule="auto"/>
        <w:ind w:firstLine="709"/>
        <w:contextualSpacing/>
        <w:jc w:val="both"/>
        <w:rPr>
          <w:rFonts w:ascii="Times New Roman" w:eastAsia="Times New Roman" w:hAnsi="Times New Roman"/>
          <w:sz w:val="28"/>
          <w:szCs w:val="28"/>
          <w:lang w:bidi="en-US"/>
        </w:rPr>
      </w:pPr>
      <w:r w:rsidRPr="006C161A">
        <w:rPr>
          <w:rFonts w:ascii="Times New Roman" w:eastAsia="Times New Roman" w:hAnsi="Times New Roman"/>
          <w:sz w:val="28"/>
          <w:szCs w:val="28"/>
          <w:lang w:bidi="en-US"/>
        </w:rPr>
        <w:t>Форелевые хозяйства представляют собой туристические и досуговые комплексы (в том числе пункты питания, досуга, детские площадки, контактные зоопарки, экскурсии и т.д.), оказывающие посетителям целый спектр услуг.</w:t>
      </w:r>
    </w:p>
    <w:p w14:paraId="77F0870B" w14:textId="77777777" w:rsidR="00F76865" w:rsidRPr="006C161A" w:rsidRDefault="00F76865" w:rsidP="000427CB">
      <w:pPr>
        <w:widowControl w:val="0"/>
        <w:spacing w:after="0" w:line="240" w:lineRule="auto"/>
        <w:ind w:firstLine="709"/>
        <w:jc w:val="both"/>
        <w:rPr>
          <w:rFonts w:ascii="Times New Roman" w:hAnsi="Times New Roman"/>
          <w:sz w:val="28"/>
          <w:szCs w:val="28"/>
        </w:rPr>
      </w:pPr>
    </w:p>
    <w:p w14:paraId="6179AA3A" w14:textId="77777777" w:rsidR="00F76865" w:rsidRPr="006C161A" w:rsidRDefault="00F76865" w:rsidP="000427CB">
      <w:pPr>
        <w:keepNext/>
        <w:widowControl w:val="0"/>
        <w:spacing w:after="0" w:line="240" w:lineRule="auto"/>
        <w:ind w:firstLine="709"/>
        <w:jc w:val="both"/>
        <w:outlineLvl w:val="2"/>
        <w:rPr>
          <w:rFonts w:ascii="Times New Roman" w:eastAsia="Times New Roman" w:hAnsi="Times New Roman"/>
          <w:b/>
          <w:iCs/>
          <w:sz w:val="28"/>
          <w:szCs w:val="28"/>
          <w:lang w:eastAsia="ru-RU"/>
        </w:rPr>
      </w:pPr>
      <w:r w:rsidRPr="006C161A">
        <w:rPr>
          <w:rFonts w:ascii="Times New Roman" w:eastAsia="Times New Roman" w:hAnsi="Times New Roman"/>
          <w:b/>
          <w:iCs/>
          <w:sz w:val="28"/>
          <w:szCs w:val="28"/>
          <w:lang w:eastAsia="ru-RU"/>
        </w:rPr>
        <w:t>17</w:t>
      </w:r>
      <w:r w:rsidR="006E5060" w:rsidRPr="006C161A">
        <w:rPr>
          <w:rFonts w:ascii="Times New Roman" w:eastAsia="Times New Roman" w:hAnsi="Times New Roman"/>
          <w:b/>
          <w:iCs/>
          <w:sz w:val="28"/>
          <w:szCs w:val="28"/>
          <w:lang w:eastAsia="ru-RU"/>
        </w:rPr>
        <w:t>. Рынок жилищного строительства</w:t>
      </w:r>
    </w:p>
    <w:p w14:paraId="13846F61" w14:textId="315ED647" w:rsidR="00F76865" w:rsidRPr="006C161A" w:rsidRDefault="004D3DBE" w:rsidP="000427CB">
      <w:pPr>
        <w:widowControl w:val="0"/>
        <w:spacing w:after="0" w:line="240" w:lineRule="auto"/>
        <w:ind w:firstLine="709"/>
        <w:contextualSpacing/>
        <w:jc w:val="both"/>
        <w:rPr>
          <w:rFonts w:ascii="Times New Roman" w:eastAsia="Times New Roman" w:hAnsi="Times New Roman"/>
          <w:i/>
          <w:sz w:val="28"/>
          <w:szCs w:val="28"/>
          <w:lang w:eastAsia="ru-RU"/>
        </w:rPr>
      </w:pPr>
      <w:r w:rsidRPr="006C161A">
        <w:rPr>
          <w:rFonts w:ascii="Times New Roman" w:eastAsia="Times New Roman" w:hAnsi="Times New Roman"/>
          <w:i/>
          <w:sz w:val="28"/>
          <w:szCs w:val="28"/>
          <w:lang w:eastAsia="ru-RU"/>
        </w:rPr>
        <w:t>Д</w:t>
      </w:r>
      <w:r w:rsidR="00F76865" w:rsidRPr="006C161A">
        <w:rPr>
          <w:rFonts w:ascii="Times New Roman" w:eastAsia="Times New Roman" w:hAnsi="Times New Roman"/>
          <w:i/>
          <w:sz w:val="28"/>
          <w:szCs w:val="28"/>
          <w:lang w:eastAsia="ru-RU"/>
        </w:rPr>
        <w:t xml:space="preserve">оля организаций частной формы собственности в сфере жилищного строительства </w:t>
      </w:r>
      <w:r w:rsidRPr="006C161A">
        <w:rPr>
          <w:rFonts w:ascii="Times New Roman" w:eastAsia="Times New Roman" w:hAnsi="Times New Roman"/>
          <w:i/>
          <w:sz w:val="28"/>
          <w:szCs w:val="28"/>
          <w:lang w:eastAsia="ru-RU"/>
        </w:rPr>
        <w:t>состав</w:t>
      </w:r>
      <w:r w:rsidR="004C1628" w:rsidRPr="006C161A">
        <w:rPr>
          <w:rFonts w:ascii="Times New Roman" w:eastAsia="Times New Roman" w:hAnsi="Times New Roman"/>
          <w:i/>
          <w:sz w:val="28"/>
          <w:szCs w:val="28"/>
          <w:lang w:eastAsia="ru-RU"/>
        </w:rPr>
        <w:t>ила</w:t>
      </w:r>
      <w:r w:rsidRPr="006C161A">
        <w:rPr>
          <w:rFonts w:ascii="Times New Roman" w:eastAsia="Times New Roman" w:hAnsi="Times New Roman"/>
          <w:i/>
          <w:sz w:val="28"/>
          <w:szCs w:val="28"/>
          <w:lang w:eastAsia="ru-RU"/>
        </w:rPr>
        <w:t xml:space="preserve"> </w:t>
      </w:r>
      <w:r w:rsidR="00F76865" w:rsidRPr="006C161A">
        <w:rPr>
          <w:rFonts w:ascii="Times New Roman" w:eastAsia="Times New Roman" w:hAnsi="Times New Roman"/>
          <w:i/>
          <w:sz w:val="28"/>
          <w:szCs w:val="28"/>
          <w:lang w:eastAsia="ru-RU"/>
        </w:rPr>
        <w:t>100 процентов.</w:t>
      </w:r>
    </w:p>
    <w:p w14:paraId="5AB19CD3" w14:textId="3CDA115F" w:rsidR="004D3DBE" w:rsidRPr="006C161A" w:rsidRDefault="00370ADF" w:rsidP="000427CB">
      <w:pPr>
        <w:widowControl w:val="0"/>
        <w:spacing w:after="0" w:line="240" w:lineRule="auto"/>
        <w:ind w:firstLine="709"/>
        <w:contextualSpacing/>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В Республике Дагестан в 2023 году в</w:t>
      </w:r>
      <w:r w:rsidR="008D6BB9" w:rsidRPr="006C161A">
        <w:rPr>
          <w:rFonts w:ascii="Times New Roman" w:eastAsia="Times New Roman" w:hAnsi="Times New Roman"/>
          <w:iCs/>
          <w:sz w:val="28"/>
          <w:szCs w:val="28"/>
          <w:lang w:eastAsia="ru-RU"/>
        </w:rPr>
        <w:t xml:space="preserve">вод жилых домов </w:t>
      </w:r>
      <w:r w:rsidRPr="006C161A">
        <w:rPr>
          <w:rFonts w:ascii="Times New Roman" w:eastAsia="Times New Roman" w:hAnsi="Times New Roman"/>
          <w:iCs/>
          <w:sz w:val="28"/>
          <w:szCs w:val="28"/>
          <w:lang w:eastAsia="ru-RU"/>
        </w:rPr>
        <w:t xml:space="preserve">составил </w:t>
      </w:r>
      <w:r w:rsidR="00141A8A" w:rsidRPr="006C161A">
        <w:rPr>
          <w:rFonts w:ascii="Times New Roman" w:eastAsia="Times New Roman" w:hAnsi="Times New Roman"/>
          <w:iCs/>
          <w:sz w:val="28"/>
          <w:szCs w:val="28"/>
          <w:lang w:eastAsia="ru-RU"/>
        </w:rPr>
        <w:t xml:space="preserve">2901 </w:t>
      </w:r>
      <w:r w:rsidRPr="006C161A">
        <w:rPr>
          <w:rFonts w:ascii="Times New Roman" w:eastAsia="Times New Roman" w:hAnsi="Times New Roman"/>
          <w:iCs/>
          <w:sz w:val="28"/>
          <w:szCs w:val="28"/>
          <w:lang w:eastAsia="ru-RU"/>
        </w:rPr>
        <w:t>тыс. кв. метров</w:t>
      </w:r>
      <w:r w:rsidR="00D66CA7" w:rsidRPr="006C161A">
        <w:rPr>
          <w:rFonts w:ascii="Times New Roman" w:eastAsia="Times New Roman" w:hAnsi="Times New Roman"/>
          <w:iCs/>
          <w:sz w:val="28"/>
          <w:szCs w:val="28"/>
          <w:lang w:eastAsia="ru-RU"/>
        </w:rPr>
        <w:t>, что в 1,</w:t>
      </w:r>
      <w:r w:rsidR="00141A8A" w:rsidRPr="006C161A">
        <w:rPr>
          <w:rFonts w:ascii="Times New Roman" w:eastAsia="Times New Roman" w:hAnsi="Times New Roman"/>
          <w:iCs/>
          <w:sz w:val="28"/>
          <w:szCs w:val="28"/>
          <w:lang w:eastAsia="ru-RU"/>
        </w:rPr>
        <w:t>8</w:t>
      </w:r>
      <w:r w:rsidR="00D66CA7" w:rsidRPr="006C161A">
        <w:rPr>
          <w:rFonts w:ascii="Times New Roman" w:eastAsia="Times New Roman" w:hAnsi="Times New Roman"/>
          <w:iCs/>
          <w:sz w:val="28"/>
          <w:szCs w:val="28"/>
          <w:lang w:eastAsia="ru-RU"/>
        </w:rPr>
        <w:t xml:space="preserve"> раза больше предыдущего года</w:t>
      </w:r>
      <w:r w:rsidRPr="006C161A">
        <w:rPr>
          <w:rFonts w:ascii="Times New Roman" w:eastAsia="Times New Roman" w:hAnsi="Times New Roman"/>
          <w:iCs/>
          <w:sz w:val="28"/>
          <w:szCs w:val="28"/>
          <w:lang w:eastAsia="ru-RU"/>
        </w:rPr>
        <w:t xml:space="preserve">. </w:t>
      </w:r>
    </w:p>
    <w:p w14:paraId="0320FA7D" w14:textId="13126F72" w:rsidR="00BA2914" w:rsidRPr="006C161A" w:rsidRDefault="00BA2914" w:rsidP="000427CB">
      <w:pPr>
        <w:widowControl w:val="0"/>
        <w:spacing w:after="0" w:line="240" w:lineRule="auto"/>
        <w:ind w:firstLine="709"/>
        <w:contextualSpacing/>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Изменилась методика </w:t>
      </w:r>
      <w:proofErr w:type="spellStart"/>
      <w:r w:rsidRPr="006C161A">
        <w:rPr>
          <w:rFonts w:ascii="Times New Roman" w:eastAsia="Times New Roman" w:hAnsi="Times New Roman"/>
          <w:iCs/>
          <w:sz w:val="28"/>
          <w:szCs w:val="28"/>
          <w:lang w:eastAsia="ru-RU"/>
        </w:rPr>
        <w:t>Дагестанстата</w:t>
      </w:r>
      <w:proofErr w:type="spellEnd"/>
      <w:r w:rsidRPr="006C161A">
        <w:rPr>
          <w:rFonts w:ascii="Times New Roman" w:eastAsia="Times New Roman" w:hAnsi="Times New Roman"/>
          <w:iCs/>
          <w:sz w:val="28"/>
          <w:szCs w:val="28"/>
          <w:lang w:eastAsia="ru-RU"/>
        </w:rPr>
        <w:t xml:space="preserve"> учета ввода жилья: до июля 2023 года сведения о построенных населением жилых домах представлены администрациями городских округов и муниципальных районов, с августа 2023 года и по настоящее время сведения о построенных населением жилых домах предоставляются Управлением Федеральной службы государственной регистрации, кадастра и картографии по Республике Дагестан (Росреестр).</w:t>
      </w:r>
    </w:p>
    <w:p w14:paraId="5D7A39F4" w14:textId="4666EBB9" w:rsidR="002E1B9B" w:rsidRPr="006C161A" w:rsidRDefault="002853EB" w:rsidP="002E1B9B">
      <w:pPr>
        <w:widowControl w:val="0"/>
        <w:spacing w:after="0" w:line="240" w:lineRule="auto"/>
        <w:ind w:firstLine="709"/>
        <w:contextualSpacing/>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С</w:t>
      </w:r>
      <w:r w:rsidR="00FD1745" w:rsidRPr="006C161A">
        <w:rPr>
          <w:rFonts w:ascii="Times New Roman" w:eastAsia="Times New Roman" w:hAnsi="Times New Roman"/>
          <w:iCs/>
          <w:sz w:val="28"/>
          <w:szCs w:val="28"/>
          <w:lang w:eastAsia="ru-RU"/>
        </w:rPr>
        <w:t xml:space="preserve">ущественный рост объемов строительства </w:t>
      </w:r>
      <w:r w:rsidR="002E1B9B" w:rsidRPr="006C161A">
        <w:rPr>
          <w:rFonts w:ascii="Times New Roman" w:eastAsia="Times New Roman" w:hAnsi="Times New Roman"/>
          <w:iCs/>
          <w:sz w:val="28"/>
          <w:szCs w:val="28"/>
          <w:lang w:eastAsia="ru-RU"/>
        </w:rPr>
        <w:t>жилых домов</w:t>
      </w:r>
      <w:r w:rsidRPr="006C161A">
        <w:rPr>
          <w:rFonts w:ascii="Times New Roman" w:eastAsia="Times New Roman" w:hAnsi="Times New Roman"/>
          <w:iCs/>
          <w:sz w:val="28"/>
          <w:szCs w:val="28"/>
          <w:lang w:eastAsia="ru-RU"/>
        </w:rPr>
        <w:t xml:space="preserve"> в республике</w:t>
      </w:r>
      <w:r w:rsidR="002E1B9B" w:rsidRPr="006C161A">
        <w:rPr>
          <w:rFonts w:ascii="Times New Roman" w:eastAsia="Times New Roman" w:hAnsi="Times New Roman"/>
          <w:iCs/>
          <w:sz w:val="28"/>
          <w:szCs w:val="28"/>
          <w:lang w:eastAsia="ru-RU"/>
        </w:rPr>
        <w:t xml:space="preserve"> связан с повышенным спросом на квартиры в «новостройках», для приобретения которых возможно оформить ипотеку на льготных условиях.</w:t>
      </w:r>
    </w:p>
    <w:p w14:paraId="0B6A67BA" w14:textId="6F06725D" w:rsidR="002E1B9B" w:rsidRPr="006C161A" w:rsidRDefault="002E1B9B" w:rsidP="002E1B9B">
      <w:pPr>
        <w:widowControl w:val="0"/>
        <w:spacing w:after="0" w:line="240" w:lineRule="auto"/>
        <w:ind w:firstLine="709"/>
        <w:contextualSpacing/>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Государственная программа льготной ипотеки на строящееся жилье по ставке 8 процентов годовых действовала с мая 2020 года до 1 июля 2024 года и была введена как антикризисная мера в период пандемии коронавируса в целях поддержки строительной отрасли и привлечения средств на строительство нового жилья. Льготная программа «Семейная ипотека» действует с 2018 года (по ставке 6</w:t>
      </w:r>
      <w:r w:rsidR="002853EB" w:rsidRPr="006C161A">
        <w:rPr>
          <w:rFonts w:ascii="Times New Roman" w:eastAsia="Times New Roman" w:hAnsi="Times New Roman"/>
          <w:iCs/>
          <w:sz w:val="28"/>
          <w:szCs w:val="28"/>
          <w:lang w:eastAsia="ru-RU"/>
        </w:rPr>
        <w:t> </w:t>
      </w:r>
      <w:r w:rsidRPr="006C161A">
        <w:rPr>
          <w:rFonts w:ascii="Times New Roman" w:eastAsia="Times New Roman" w:hAnsi="Times New Roman"/>
          <w:iCs/>
          <w:sz w:val="28"/>
          <w:szCs w:val="28"/>
          <w:lang w:eastAsia="ru-RU"/>
        </w:rPr>
        <w:t>процентов годовых) и была продлена до 2030 года с новыми более жесткими условиями.</w:t>
      </w:r>
    </w:p>
    <w:p w14:paraId="5C92220C" w14:textId="77777777" w:rsidR="00F76865" w:rsidRPr="006C161A" w:rsidRDefault="00F76865" w:rsidP="000427CB">
      <w:pPr>
        <w:widowControl w:val="0"/>
        <w:spacing w:after="0" w:line="240" w:lineRule="auto"/>
        <w:ind w:firstLine="709"/>
        <w:contextualSpacing/>
        <w:jc w:val="both"/>
        <w:rPr>
          <w:rFonts w:ascii="Times New Roman" w:eastAsia="Times New Roman" w:hAnsi="Times New Roman"/>
          <w:i/>
          <w:iCs/>
          <w:sz w:val="28"/>
          <w:szCs w:val="28"/>
          <w:lang w:eastAsia="ru-RU"/>
        </w:rPr>
      </w:pPr>
    </w:p>
    <w:p w14:paraId="6D311C25" w14:textId="77777777" w:rsidR="00F76865" w:rsidRPr="006C161A" w:rsidRDefault="00F76865" w:rsidP="000427CB">
      <w:pPr>
        <w:widowControl w:val="0"/>
        <w:spacing w:after="0" w:line="240" w:lineRule="auto"/>
        <w:ind w:firstLine="709"/>
        <w:jc w:val="both"/>
        <w:outlineLvl w:val="2"/>
        <w:rPr>
          <w:rFonts w:ascii="Times New Roman" w:eastAsia="Times New Roman" w:hAnsi="Times New Roman"/>
          <w:b/>
          <w:iCs/>
          <w:sz w:val="28"/>
          <w:szCs w:val="28"/>
          <w:lang w:eastAsia="ru-RU"/>
        </w:rPr>
      </w:pPr>
      <w:r w:rsidRPr="006C161A">
        <w:rPr>
          <w:rFonts w:ascii="Times New Roman" w:eastAsia="Times New Roman" w:hAnsi="Times New Roman"/>
          <w:b/>
          <w:iCs/>
          <w:sz w:val="28"/>
          <w:szCs w:val="28"/>
          <w:lang w:eastAsia="ru-RU"/>
        </w:rPr>
        <w:t>18. Рынок строительства объектов капитального строительства, за исключением жили</w:t>
      </w:r>
      <w:r w:rsidR="006E5060" w:rsidRPr="006C161A">
        <w:rPr>
          <w:rFonts w:ascii="Times New Roman" w:eastAsia="Times New Roman" w:hAnsi="Times New Roman"/>
          <w:b/>
          <w:iCs/>
          <w:sz w:val="28"/>
          <w:szCs w:val="28"/>
          <w:lang w:eastAsia="ru-RU"/>
        </w:rPr>
        <w:t>щного и дорожного строительства</w:t>
      </w:r>
    </w:p>
    <w:p w14:paraId="1011A5F7" w14:textId="63E17898" w:rsidR="00F76865" w:rsidRPr="006C161A" w:rsidRDefault="00EC16B5" w:rsidP="000427CB">
      <w:pPr>
        <w:widowControl w:val="0"/>
        <w:spacing w:after="0" w:line="240" w:lineRule="auto"/>
        <w:ind w:firstLine="709"/>
        <w:contextualSpacing/>
        <w:jc w:val="both"/>
        <w:rPr>
          <w:rFonts w:ascii="Times New Roman" w:eastAsia="Times New Roman" w:hAnsi="Times New Roman"/>
          <w:i/>
          <w:sz w:val="28"/>
          <w:szCs w:val="28"/>
          <w:lang w:eastAsia="ru-RU"/>
        </w:rPr>
      </w:pPr>
      <w:r w:rsidRPr="006C161A">
        <w:rPr>
          <w:rFonts w:ascii="Times New Roman" w:eastAsia="Times New Roman" w:hAnsi="Times New Roman"/>
          <w:i/>
          <w:sz w:val="28"/>
          <w:szCs w:val="28"/>
          <w:lang w:eastAsia="ru-RU"/>
        </w:rPr>
        <w:t>Д</w:t>
      </w:r>
      <w:r w:rsidR="00F76865" w:rsidRPr="006C161A">
        <w:rPr>
          <w:rFonts w:ascii="Times New Roman" w:eastAsia="Times New Roman" w:hAnsi="Times New Roman"/>
          <w:i/>
          <w:sz w:val="28"/>
          <w:szCs w:val="28"/>
          <w:lang w:eastAsia="ru-RU"/>
        </w:rPr>
        <w:t>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w:t>
      </w:r>
      <w:r w:rsidRPr="006C161A">
        <w:rPr>
          <w:rFonts w:ascii="Times New Roman" w:eastAsia="Times New Roman" w:hAnsi="Times New Roman"/>
          <w:i/>
          <w:sz w:val="28"/>
          <w:szCs w:val="28"/>
          <w:lang w:eastAsia="ru-RU"/>
        </w:rPr>
        <w:t>, состав</w:t>
      </w:r>
      <w:r w:rsidR="004C1628" w:rsidRPr="006C161A">
        <w:rPr>
          <w:rFonts w:ascii="Times New Roman" w:eastAsia="Times New Roman" w:hAnsi="Times New Roman"/>
          <w:i/>
          <w:sz w:val="28"/>
          <w:szCs w:val="28"/>
          <w:lang w:eastAsia="ru-RU"/>
        </w:rPr>
        <w:t>ила</w:t>
      </w:r>
      <w:r w:rsidRPr="006C161A">
        <w:rPr>
          <w:rFonts w:ascii="Times New Roman" w:eastAsia="Times New Roman" w:hAnsi="Times New Roman"/>
          <w:i/>
          <w:sz w:val="28"/>
          <w:szCs w:val="28"/>
          <w:lang w:eastAsia="ru-RU"/>
        </w:rPr>
        <w:t xml:space="preserve"> 100</w:t>
      </w:r>
      <w:r w:rsidR="00F76865" w:rsidRPr="006C161A">
        <w:rPr>
          <w:rFonts w:ascii="Times New Roman" w:eastAsia="Times New Roman" w:hAnsi="Times New Roman"/>
          <w:i/>
          <w:sz w:val="28"/>
          <w:szCs w:val="28"/>
          <w:lang w:eastAsia="ru-RU"/>
        </w:rPr>
        <w:t xml:space="preserve"> процентов</w:t>
      </w:r>
      <w:r w:rsidRPr="006C161A">
        <w:rPr>
          <w:rFonts w:ascii="Times New Roman" w:eastAsia="Times New Roman" w:hAnsi="Times New Roman"/>
          <w:i/>
          <w:sz w:val="28"/>
          <w:szCs w:val="28"/>
          <w:lang w:eastAsia="ru-RU"/>
        </w:rPr>
        <w:t>.</w:t>
      </w:r>
    </w:p>
    <w:p w14:paraId="51DC57F9" w14:textId="0DB082D0" w:rsidR="008E220B" w:rsidRPr="006C161A" w:rsidRDefault="008E220B" w:rsidP="000427CB">
      <w:pPr>
        <w:widowControl w:val="0"/>
        <w:spacing w:after="0" w:line="240" w:lineRule="auto"/>
        <w:ind w:firstLine="709"/>
        <w:contextualSpacing/>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Объем работ, выполненных по виду деятельности «Строительство», в 2024 году составил 228797,2 млн. рублей, что на 2,5 процента больше в сопоставимых ценах к предыдущему году.</w:t>
      </w:r>
    </w:p>
    <w:p w14:paraId="07C101E5" w14:textId="290429A5" w:rsidR="008E220B" w:rsidRPr="006C161A" w:rsidRDefault="008E220B" w:rsidP="008E220B">
      <w:pPr>
        <w:widowControl w:val="0"/>
        <w:spacing w:after="0" w:line="240" w:lineRule="auto"/>
        <w:ind w:firstLine="709"/>
        <w:contextualSpacing/>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Введены в эксплуатацию 310 зданий общей площадью 462,9 тыс. кв</w:t>
      </w:r>
      <w:r w:rsidR="004C1628" w:rsidRPr="006C161A">
        <w:rPr>
          <w:rFonts w:ascii="Times New Roman" w:eastAsia="Times New Roman" w:hAnsi="Times New Roman"/>
          <w:iCs/>
          <w:sz w:val="28"/>
          <w:szCs w:val="28"/>
          <w:lang w:eastAsia="ru-RU"/>
        </w:rPr>
        <w:t>.</w:t>
      </w:r>
      <w:r w:rsidRPr="006C161A">
        <w:rPr>
          <w:rFonts w:ascii="Times New Roman" w:eastAsia="Times New Roman" w:hAnsi="Times New Roman"/>
          <w:iCs/>
          <w:sz w:val="28"/>
          <w:szCs w:val="28"/>
          <w:lang w:eastAsia="ru-RU"/>
        </w:rPr>
        <w:t xml:space="preserve"> м</w:t>
      </w:r>
      <w:r w:rsidR="004C1628" w:rsidRPr="006C161A">
        <w:rPr>
          <w:rFonts w:ascii="Times New Roman" w:eastAsia="Times New Roman" w:hAnsi="Times New Roman"/>
          <w:iCs/>
          <w:sz w:val="28"/>
          <w:szCs w:val="28"/>
          <w:lang w:eastAsia="ru-RU"/>
        </w:rPr>
        <w:t>.</w:t>
      </w:r>
      <w:r w:rsidRPr="006C161A">
        <w:rPr>
          <w:rFonts w:ascii="Times New Roman" w:eastAsia="Times New Roman" w:hAnsi="Times New Roman"/>
          <w:iCs/>
          <w:sz w:val="28"/>
          <w:szCs w:val="28"/>
          <w:lang w:eastAsia="ru-RU"/>
        </w:rPr>
        <w:t>, в том числе промышленные здания</w:t>
      </w:r>
      <w:r w:rsidR="00A636B4"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20</w:t>
      </w:r>
      <w:r w:rsidR="00A636B4" w:rsidRPr="006C161A">
        <w:rPr>
          <w:rFonts w:ascii="Times New Roman" w:eastAsia="Times New Roman" w:hAnsi="Times New Roman"/>
          <w:iCs/>
          <w:sz w:val="28"/>
          <w:szCs w:val="28"/>
          <w:lang w:eastAsia="ru-RU"/>
        </w:rPr>
        <w:t xml:space="preserve"> ед. общей площадью 11,9 тыс. кв. м), </w:t>
      </w:r>
      <w:r w:rsidRPr="006C161A">
        <w:rPr>
          <w:rFonts w:ascii="Times New Roman" w:eastAsia="Times New Roman" w:hAnsi="Times New Roman"/>
          <w:iCs/>
          <w:sz w:val="28"/>
          <w:szCs w:val="28"/>
          <w:lang w:eastAsia="ru-RU"/>
        </w:rPr>
        <w:t>сельскохозяйственные здания</w:t>
      </w:r>
      <w:r w:rsidR="00A636B4"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10</w:t>
      </w:r>
      <w:r w:rsidR="00A636B4" w:rsidRPr="006C161A">
        <w:rPr>
          <w:rFonts w:ascii="Times New Roman" w:eastAsia="Times New Roman" w:hAnsi="Times New Roman"/>
          <w:iCs/>
          <w:sz w:val="28"/>
          <w:szCs w:val="28"/>
          <w:lang w:eastAsia="ru-RU"/>
        </w:rPr>
        <w:t xml:space="preserve"> ед. общей площадью 14,2 тыс. кв. м), </w:t>
      </w:r>
      <w:r w:rsidRPr="006C161A">
        <w:rPr>
          <w:rFonts w:ascii="Times New Roman" w:eastAsia="Times New Roman" w:hAnsi="Times New Roman"/>
          <w:iCs/>
          <w:sz w:val="28"/>
          <w:szCs w:val="28"/>
          <w:lang w:eastAsia="ru-RU"/>
        </w:rPr>
        <w:t>коммерческие здания</w:t>
      </w:r>
      <w:r w:rsidR="00A636B4"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204</w:t>
      </w:r>
      <w:r w:rsidR="00A636B4" w:rsidRPr="006C161A">
        <w:rPr>
          <w:rFonts w:ascii="Times New Roman" w:eastAsia="Times New Roman" w:hAnsi="Times New Roman"/>
          <w:iCs/>
          <w:sz w:val="28"/>
          <w:szCs w:val="28"/>
          <w:lang w:eastAsia="ru-RU"/>
        </w:rPr>
        <w:t xml:space="preserve"> ед. общей площадью 135,6 тыс. кв. м), </w:t>
      </w:r>
      <w:r w:rsidRPr="006C161A">
        <w:rPr>
          <w:rFonts w:ascii="Times New Roman" w:eastAsia="Times New Roman" w:hAnsi="Times New Roman"/>
          <w:iCs/>
          <w:sz w:val="28"/>
          <w:szCs w:val="28"/>
          <w:lang w:eastAsia="ru-RU"/>
        </w:rPr>
        <w:t>административные здания</w:t>
      </w:r>
      <w:r w:rsidR="00A636B4"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3</w:t>
      </w:r>
      <w:r w:rsidR="00A636B4" w:rsidRPr="006C161A">
        <w:rPr>
          <w:rFonts w:ascii="Times New Roman" w:eastAsia="Times New Roman" w:hAnsi="Times New Roman"/>
          <w:iCs/>
          <w:sz w:val="28"/>
          <w:szCs w:val="28"/>
          <w:lang w:eastAsia="ru-RU"/>
        </w:rPr>
        <w:t xml:space="preserve"> ед. общей площадью 2,7 тыс. кв. м), </w:t>
      </w:r>
      <w:r w:rsidRPr="006C161A">
        <w:rPr>
          <w:rFonts w:ascii="Times New Roman" w:eastAsia="Times New Roman" w:hAnsi="Times New Roman"/>
          <w:iCs/>
          <w:sz w:val="28"/>
          <w:szCs w:val="28"/>
          <w:lang w:eastAsia="ru-RU"/>
        </w:rPr>
        <w:t>учебные здания</w:t>
      </w:r>
      <w:r w:rsidR="00A636B4"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33</w:t>
      </w:r>
      <w:r w:rsidR="00A636B4" w:rsidRPr="006C161A">
        <w:rPr>
          <w:rFonts w:ascii="Times New Roman" w:eastAsia="Times New Roman" w:hAnsi="Times New Roman"/>
          <w:iCs/>
          <w:sz w:val="28"/>
          <w:szCs w:val="28"/>
          <w:lang w:eastAsia="ru-RU"/>
        </w:rPr>
        <w:t xml:space="preserve"> ед. общей площадью 260 тыс. кв. </w:t>
      </w:r>
      <w:r w:rsidR="00A636B4" w:rsidRPr="006C161A">
        <w:rPr>
          <w:rFonts w:ascii="Times New Roman" w:eastAsia="Times New Roman" w:hAnsi="Times New Roman"/>
          <w:iCs/>
          <w:sz w:val="28"/>
          <w:szCs w:val="28"/>
          <w:lang w:eastAsia="ru-RU"/>
        </w:rPr>
        <w:lastRenderedPageBreak/>
        <w:t xml:space="preserve">м), </w:t>
      </w:r>
      <w:r w:rsidRPr="006C161A">
        <w:rPr>
          <w:rFonts w:ascii="Times New Roman" w:eastAsia="Times New Roman" w:hAnsi="Times New Roman"/>
          <w:iCs/>
          <w:sz w:val="28"/>
          <w:szCs w:val="28"/>
          <w:lang w:eastAsia="ru-RU"/>
        </w:rPr>
        <w:t>здания здравоохранения</w:t>
      </w:r>
      <w:r w:rsidR="00A636B4"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1</w:t>
      </w:r>
      <w:r w:rsidR="00A636B4" w:rsidRPr="006C161A">
        <w:rPr>
          <w:rFonts w:ascii="Times New Roman" w:eastAsia="Times New Roman" w:hAnsi="Times New Roman"/>
          <w:iCs/>
          <w:sz w:val="28"/>
          <w:szCs w:val="28"/>
          <w:lang w:eastAsia="ru-RU"/>
        </w:rPr>
        <w:t xml:space="preserve"> ед. общей площадью 0,1 тыс. кв. м), </w:t>
      </w:r>
      <w:r w:rsidRPr="006C161A">
        <w:rPr>
          <w:rFonts w:ascii="Times New Roman" w:eastAsia="Times New Roman" w:hAnsi="Times New Roman"/>
          <w:iCs/>
          <w:sz w:val="28"/>
          <w:szCs w:val="28"/>
          <w:lang w:eastAsia="ru-RU"/>
        </w:rPr>
        <w:t>другие нежилые здания</w:t>
      </w:r>
      <w:r w:rsidR="00A636B4"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39</w:t>
      </w:r>
      <w:r w:rsidR="00A636B4" w:rsidRPr="006C161A">
        <w:rPr>
          <w:rFonts w:ascii="Times New Roman" w:eastAsia="Times New Roman" w:hAnsi="Times New Roman"/>
          <w:iCs/>
          <w:sz w:val="28"/>
          <w:szCs w:val="28"/>
          <w:lang w:eastAsia="ru-RU"/>
        </w:rPr>
        <w:t xml:space="preserve"> ед. общей площадью 38,4 тыс. кв. м).</w:t>
      </w:r>
    </w:p>
    <w:p w14:paraId="1018A536" w14:textId="3A2DD749" w:rsidR="00F76865" w:rsidRPr="006C161A" w:rsidRDefault="00F76865" w:rsidP="000427CB">
      <w:pPr>
        <w:widowControl w:val="0"/>
        <w:spacing w:after="0" w:line="240" w:lineRule="auto"/>
        <w:ind w:firstLine="709"/>
        <w:contextualSpacing/>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В государственной информационной системе</w:t>
      </w:r>
      <w:r w:rsidR="001A5FF3"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территориального планирования размещена схема территориального</w:t>
      </w:r>
      <w:r w:rsidR="001A5FF3"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планирования Республики Дагестан, утвержденная постановлением Правительства</w:t>
      </w:r>
      <w:r w:rsidR="001A5FF3"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Республики Дагестан от 30</w:t>
      </w:r>
      <w:r w:rsidR="001A5FF3" w:rsidRPr="006C161A">
        <w:rPr>
          <w:rFonts w:ascii="Times New Roman" w:eastAsia="Times New Roman" w:hAnsi="Times New Roman"/>
          <w:iCs/>
          <w:sz w:val="28"/>
          <w:szCs w:val="28"/>
          <w:lang w:eastAsia="ru-RU"/>
        </w:rPr>
        <w:t xml:space="preserve"> июня </w:t>
      </w:r>
      <w:r w:rsidRPr="006C161A">
        <w:rPr>
          <w:rFonts w:ascii="Times New Roman" w:eastAsia="Times New Roman" w:hAnsi="Times New Roman"/>
          <w:iCs/>
          <w:sz w:val="28"/>
          <w:szCs w:val="28"/>
          <w:lang w:eastAsia="ru-RU"/>
        </w:rPr>
        <w:t>2022</w:t>
      </w:r>
      <w:r w:rsidR="001A5FF3" w:rsidRPr="006C161A">
        <w:rPr>
          <w:rFonts w:ascii="Times New Roman" w:eastAsia="Times New Roman" w:hAnsi="Times New Roman"/>
          <w:iCs/>
          <w:sz w:val="28"/>
          <w:szCs w:val="28"/>
          <w:lang w:eastAsia="ru-RU"/>
        </w:rPr>
        <w:t> года</w:t>
      </w:r>
      <w:r w:rsidRPr="006C161A">
        <w:rPr>
          <w:rFonts w:ascii="Times New Roman" w:eastAsia="Times New Roman" w:hAnsi="Times New Roman"/>
          <w:iCs/>
          <w:sz w:val="28"/>
          <w:szCs w:val="28"/>
          <w:lang w:eastAsia="ru-RU"/>
        </w:rPr>
        <w:t xml:space="preserve"> № 210 «Об утверждении схемы</w:t>
      </w:r>
      <w:r w:rsidR="001A5FF3"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территориального планирования Республики Дагестан», которая предусматривает</w:t>
      </w:r>
      <w:r w:rsidR="001A5FF3"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создание объектов инфраструктуры, в том числе на картографической основе.</w:t>
      </w:r>
    </w:p>
    <w:p w14:paraId="1C86D01A" w14:textId="77777777" w:rsidR="004E5510" w:rsidRPr="006C161A" w:rsidRDefault="004E5510" w:rsidP="000427CB">
      <w:pPr>
        <w:widowControl w:val="0"/>
        <w:spacing w:after="0" w:line="240" w:lineRule="auto"/>
        <w:ind w:firstLine="709"/>
        <w:contextualSpacing/>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Государственная информационная система обеспечения градостроительной деятельности Республики Дагестан (далее – ГИСОГД) создана постановлением Правительства Республики Дагестан от 13 октября 2021 года № 278.</w:t>
      </w:r>
    </w:p>
    <w:p w14:paraId="7AEA33DB" w14:textId="39B9FFBC" w:rsidR="004E5510" w:rsidRPr="006C161A" w:rsidRDefault="004E5510" w:rsidP="000427CB">
      <w:pPr>
        <w:widowControl w:val="0"/>
        <w:spacing w:after="0" w:line="240" w:lineRule="auto"/>
        <w:ind w:firstLine="709"/>
        <w:contextualSpacing/>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В 2022 году в рамках развития ГИСОГД республика включена в перечень 16 пилотных субъектов Российской Федерации, в которых запланированы и успешно завершены ранее намеченного срока мероприятия по интеграции региональной </w:t>
      </w:r>
      <w:r w:rsidR="0006791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 xml:space="preserve">и федеральной ГИСОГД. </w:t>
      </w:r>
    </w:p>
    <w:p w14:paraId="05D46487" w14:textId="7FFD78A3" w:rsidR="001A5FF3" w:rsidRPr="006C161A" w:rsidRDefault="004E5510" w:rsidP="000427CB">
      <w:pPr>
        <w:widowControl w:val="0"/>
        <w:spacing w:after="0" w:line="240" w:lineRule="auto"/>
        <w:ind w:firstLine="709"/>
        <w:contextualSpacing/>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Проведены мероприятия по аттестации на информационную безопасность. </w:t>
      </w:r>
      <w:r w:rsidR="006E5060" w:rsidRPr="006C161A">
        <w:rPr>
          <w:rFonts w:ascii="Times New Roman" w:eastAsia="Times New Roman" w:hAnsi="Times New Roman"/>
          <w:iCs/>
          <w:sz w:val="28"/>
          <w:szCs w:val="28"/>
          <w:lang w:eastAsia="ru-RU"/>
        </w:rPr>
        <w:t xml:space="preserve">Министерством строительства, архитектуры и жилищно-коммунального хозяйства Республики Дагестан (далее – </w:t>
      </w:r>
      <w:r w:rsidRPr="006C161A">
        <w:rPr>
          <w:rFonts w:ascii="Times New Roman" w:eastAsia="Times New Roman" w:hAnsi="Times New Roman"/>
          <w:iCs/>
          <w:sz w:val="28"/>
          <w:szCs w:val="28"/>
          <w:lang w:eastAsia="ru-RU"/>
        </w:rPr>
        <w:t>Минстро</w:t>
      </w:r>
      <w:r w:rsidR="001F0E2C" w:rsidRPr="006C161A">
        <w:rPr>
          <w:rFonts w:ascii="Times New Roman" w:eastAsia="Times New Roman" w:hAnsi="Times New Roman"/>
          <w:iCs/>
          <w:sz w:val="28"/>
          <w:szCs w:val="28"/>
          <w:lang w:eastAsia="ru-RU"/>
        </w:rPr>
        <w:t>й</w:t>
      </w:r>
      <w:r w:rsidR="006E5060"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Дагестана</w:t>
      </w:r>
      <w:r w:rsidR="006E5060" w:rsidRPr="006C161A">
        <w:rPr>
          <w:rFonts w:ascii="Times New Roman" w:eastAsia="Times New Roman" w:hAnsi="Times New Roman"/>
          <w:iCs/>
          <w:sz w:val="28"/>
          <w:szCs w:val="28"/>
          <w:lang w:eastAsia="ru-RU"/>
        </w:rPr>
        <w:t>)</w:t>
      </w:r>
      <w:r w:rsidRPr="006C161A">
        <w:rPr>
          <w:rFonts w:ascii="Times New Roman" w:eastAsia="Times New Roman" w:hAnsi="Times New Roman"/>
          <w:iCs/>
          <w:sz w:val="28"/>
          <w:szCs w:val="28"/>
          <w:lang w:eastAsia="ru-RU"/>
        </w:rPr>
        <w:t xml:space="preserve"> получен аттестат соответствия требованиям по защите информации. ГИСОГД РД введена в промышленную эксплуатацию с 31 июля 2023 года в соответствии с приказом Минстроя Дагестана </w:t>
      </w:r>
      <w:r w:rsidR="0006791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от 28 июля 2023 года № 11-Пр-141 «О вводе в промышленную эксплуатацию государственной информационной системы обеспечения градостроительной деятельности Республики Дагестан»</w:t>
      </w:r>
      <w:r w:rsidR="009E4498" w:rsidRPr="006C161A">
        <w:rPr>
          <w:rFonts w:ascii="Times New Roman" w:eastAsia="Times New Roman" w:hAnsi="Times New Roman"/>
          <w:iCs/>
          <w:sz w:val="28"/>
          <w:szCs w:val="28"/>
          <w:lang w:eastAsia="ru-RU"/>
        </w:rPr>
        <w:t>.</w:t>
      </w:r>
    </w:p>
    <w:p w14:paraId="40214E35" w14:textId="77777777" w:rsidR="009E4498" w:rsidRPr="006C161A" w:rsidRDefault="009E4498" w:rsidP="000427CB">
      <w:pPr>
        <w:widowControl w:val="0"/>
        <w:spacing w:after="0" w:line="240" w:lineRule="auto"/>
        <w:ind w:firstLine="709"/>
        <w:contextualSpacing/>
        <w:jc w:val="both"/>
        <w:rPr>
          <w:rFonts w:ascii="Times New Roman" w:eastAsia="Times New Roman" w:hAnsi="Times New Roman"/>
          <w:iCs/>
          <w:sz w:val="28"/>
          <w:szCs w:val="28"/>
          <w:lang w:eastAsia="ru-RU"/>
        </w:rPr>
      </w:pPr>
    </w:p>
    <w:p w14:paraId="58C225D0" w14:textId="77777777" w:rsidR="00F76865" w:rsidRPr="006C161A" w:rsidRDefault="00F76865" w:rsidP="000427CB">
      <w:pPr>
        <w:widowControl w:val="0"/>
        <w:spacing w:after="0" w:line="240" w:lineRule="auto"/>
        <w:ind w:firstLine="709"/>
        <w:jc w:val="both"/>
        <w:outlineLvl w:val="2"/>
        <w:rPr>
          <w:rFonts w:ascii="Times New Roman" w:eastAsia="Times New Roman" w:hAnsi="Times New Roman"/>
          <w:b/>
          <w:iCs/>
          <w:sz w:val="28"/>
          <w:szCs w:val="28"/>
          <w:lang w:eastAsia="ru-RU"/>
        </w:rPr>
      </w:pPr>
      <w:r w:rsidRPr="006C161A">
        <w:rPr>
          <w:rFonts w:ascii="Times New Roman" w:eastAsia="Times New Roman" w:hAnsi="Times New Roman"/>
          <w:b/>
          <w:iCs/>
          <w:sz w:val="28"/>
          <w:szCs w:val="28"/>
          <w:lang w:eastAsia="ru-RU"/>
        </w:rPr>
        <w:t>19. Рынок архитектур</w:t>
      </w:r>
      <w:r w:rsidR="006E5060" w:rsidRPr="006C161A">
        <w:rPr>
          <w:rFonts w:ascii="Times New Roman" w:eastAsia="Times New Roman" w:hAnsi="Times New Roman"/>
          <w:b/>
          <w:iCs/>
          <w:sz w:val="28"/>
          <w:szCs w:val="28"/>
          <w:lang w:eastAsia="ru-RU"/>
        </w:rPr>
        <w:t>но-строительного проектирования</w:t>
      </w:r>
    </w:p>
    <w:p w14:paraId="590D3302" w14:textId="0C884DDB" w:rsidR="00524EC7" w:rsidRPr="006C161A" w:rsidRDefault="00524EC7" w:rsidP="00524EC7">
      <w:pPr>
        <w:widowControl w:val="0"/>
        <w:spacing w:after="0" w:line="240" w:lineRule="auto"/>
        <w:ind w:firstLine="709"/>
        <w:jc w:val="both"/>
        <w:rPr>
          <w:rFonts w:ascii="Times New Roman" w:eastAsia="Times New Roman" w:hAnsi="Times New Roman"/>
          <w:i/>
          <w:sz w:val="28"/>
          <w:szCs w:val="28"/>
          <w:lang w:eastAsia="ru-RU"/>
        </w:rPr>
      </w:pPr>
      <w:r w:rsidRPr="006C161A">
        <w:rPr>
          <w:rFonts w:ascii="Times New Roman" w:eastAsia="Times New Roman" w:hAnsi="Times New Roman"/>
          <w:i/>
          <w:sz w:val="28"/>
          <w:szCs w:val="28"/>
          <w:lang w:eastAsia="ru-RU"/>
        </w:rPr>
        <w:t>Доля организаций частной формы собственности в сфере архитектурно-строительного проектирования состав</w:t>
      </w:r>
      <w:r w:rsidR="00067918" w:rsidRPr="006C161A">
        <w:rPr>
          <w:rFonts w:ascii="Times New Roman" w:eastAsia="Times New Roman" w:hAnsi="Times New Roman"/>
          <w:i/>
          <w:sz w:val="28"/>
          <w:szCs w:val="28"/>
          <w:lang w:eastAsia="ru-RU"/>
        </w:rPr>
        <w:t>и</w:t>
      </w:r>
      <w:r w:rsidRPr="006C161A">
        <w:rPr>
          <w:rFonts w:ascii="Times New Roman" w:eastAsia="Times New Roman" w:hAnsi="Times New Roman"/>
          <w:i/>
          <w:sz w:val="28"/>
          <w:szCs w:val="28"/>
          <w:lang w:eastAsia="ru-RU"/>
        </w:rPr>
        <w:t>л</w:t>
      </w:r>
      <w:r w:rsidR="00067918" w:rsidRPr="006C161A">
        <w:rPr>
          <w:rFonts w:ascii="Times New Roman" w:eastAsia="Times New Roman" w:hAnsi="Times New Roman"/>
          <w:i/>
          <w:sz w:val="28"/>
          <w:szCs w:val="28"/>
          <w:lang w:eastAsia="ru-RU"/>
        </w:rPr>
        <w:t>а</w:t>
      </w:r>
      <w:r w:rsidRPr="006C161A">
        <w:rPr>
          <w:rFonts w:ascii="Times New Roman" w:eastAsia="Times New Roman" w:hAnsi="Times New Roman"/>
          <w:i/>
          <w:sz w:val="28"/>
          <w:szCs w:val="28"/>
          <w:lang w:eastAsia="ru-RU"/>
        </w:rPr>
        <w:t xml:space="preserve"> 98,2 процент</w:t>
      </w:r>
      <w:r w:rsidR="00067918" w:rsidRPr="006C161A">
        <w:rPr>
          <w:rFonts w:ascii="Times New Roman" w:eastAsia="Times New Roman" w:hAnsi="Times New Roman"/>
          <w:i/>
          <w:sz w:val="28"/>
          <w:szCs w:val="28"/>
          <w:lang w:eastAsia="ru-RU"/>
        </w:rPr>
        <w:t>а</w:t>
      </w:r>
      <w:r w:rsidRPr="006C161A">
        <w:rPr>
          <w:rFonts w:ascii="Times New Roman" w:eastAsia="Times New Roman" w:hAnsi="Times New Roman"/>
          <w:i/>
          <w:sz w:val="28"/>
          <w:szCs w:val="28"/>
          <w:lang w:eastAsia="ru-RU"/>
        </w:rPr>
        <w:t>.</w:t>
      </w:r>
    </w:p>
    <w:p w14:paraId="6A6AC89D" w14:textId="2DC4AD9B" w:rsidR="00524EC7" w:rsidRPr="006C161A" w:rsidRDefault="00524EC7" w:rsidP="00524EC7">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Архитектурно-строительное проектирование занимает особое место </w:t>
      </w:r>
      <w:r w:rsidR="0006791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 xml:space="preserve">в разработке и реализации инвестиционных проектов, являясь важнейшим этапом проектной подготовки объектов капитального строительства, реконструкции </w:t>
      </w:r>
      <w:r w:rsidR="00067918"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и капитального ремонта зданий, сооружений и их комплексов</w:t>
      </w:r>
      <w:r w:rsidR="00067918" w:rsidRPr="006C161A">
        <w:rPr>
          <w:rFonts w:ascii="Times New Roman" w:eastAsia="Times New Roman" w:hAnsi="Times New Roman"/>
          <w:iCs/>
          <w:sz w:val="28"/>
          <w:szCs w:val="28"/>
          <w:lang w:eastAsia="ru-RU"/>
        </w:rPr>
        <w:t>;</w:t>
      </w:r>
      <w:r w:rsidRPr="006C161A">
        <w:rPr>
          <w:rFonts w:ascii="Times New Roman" w:eastAsia="Times New Roman" w:hAnsi="Times New Roman"/>
          <w:iCs/>
          <w:sz w:val="28"/>
          <w:szCs w:val="28"/>
          <w:lang w:eastAsia="ru-RU"/>
        </w:rPr>
        <w:t xml:space="preserve"> охватывает все этапы жизненного цикла объектов капитального строительства, включая эксплуатацию и снос (демонтаж) объектов. Архитектурно-строительное проектирование осуществляют различные организации, в том числе проектные организации и бюро.</w:t>
      </w:r>
    </w:p>
    <w:p w14:paraId="1D9F2DAB" w14:textId="77777777" w:rsidR="00524EC7" w:rsidRPr="006C161A" w:rsidRDefault="00524EC7" w:rsidP="00524EC7">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На сайте Ассоциации саморегулируемой организации «Северо-Кавказское сообщество проектных организаций» (далее – СРО) обобщенный анализ деятельности членов СРО формируется ежегодно, до 1 апреля, на основании представленных проектными организациями отчетов за предыдущий год.</w:t>
      </w:r>
    </w:p>
    <w:p w14:paraId="7EA7AB8B" w14:textId="26916943" w:rsidR="00524EC7" w:rsidRPr="006C161A" w:rsidRDefault="00524EC7" w:rsidP="00524EC7">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По состоянию на </w:t>
      </w:r>
      <w:r w:rsidR="007F3B3D" w:rsidRPr="006C161A">
        <w:rPr>
          <w:rFonts w:ascii="Times New Roman" w:eastAsia="Times New Roman" w:hAnsi="Times New Roman"/>
          <w:iCs/>
          <w:sz w:val="28"/>
          <w:szCs w:val="28"/>
          <w:lang w:eastAsia="ru-RU"/>
        </w:rPr>
        <w:t>1 марта</w:t>
      </w:r>
      <w:r w:rsidRPr="006C161A">
        <w:rPr>
          <w:rFonts w:ascii="Times New Roman" w:eastAsia="Times New Roman" w:hAnsi="Times New Roman"/>
          <w:iCs/>
          <w:sz w:val="28"/>
          <w:szCs w:val="28"/>
          <w:lang w:eastAsia="ru-RU"/>
        </w:rPr>
        <w:t xml:space="preserve"> 202</w:t>
      </w:r>
      <w:r w:rsidR="007F3B3D" w:rsidRPr="006C161A">
        <w:rPr>
          <w:rFonts w:ascii="Times New Roman" w:eastAsia="Times New Roman" w:hAnsi="Times New Roman"/>
          <w:iCs/>
          <w:sz w:val="28"/>
          <w:szCs w:val="28"/>
          <w:lang w:eastAsia="ru-RU"/>
        </w:rPr>
        <w:t>5</w:t>
      </w:r>
      <w:r w:rsidRPr="006C161A">
        <w:rPr>
          <w:rFonts w:ascii="Times New Roman" w:eastAsia="Times New Roman" w:hAnsi="Times New Roman"/>
          <w:iCs/>
          <w:sz w:val="28"/>
          <w:szCs w:val="28"/>
          <w:lang w:eastAsia="ru-RU"/>
        </w:rPr>
        <w:t xml:space="preserve"> года зарегистрировано 56 действующих организаций – членов СРО, </w:t>
      </w:r>
      <w:r w:rsidR="00501808" w:rsidRPr="006C161A">
        <w:rPr>
          <w:rFonts w:ascii="Times New Roman" w:eastAsia="Times New Roman" w:hAnsi="Times New Roman"/>
          <w:iCs/>
          <w:sz w:val="28"/>
          <w:szCs w:val="28"/>
          <w:lang w:eastAsia="ru-RU"/>
        </w:rPr>
        <w:t>все</w:t>
      </w:r>
      <w:r w:rsidRPr="006C161A">
        <w:rPr>
          <w:rFonts w:ascii="Times New Roman" w:eastAsia="Times New Roman" w:hAnsi="Times New Roman"/>
          <w:iCs/>
          <w:sz w:val="28"/>
          <w:szCs w:val="28"/>
          <w:lang w:eastAsia="ru-RU"/>
        </w:rPr>
        <w:t xml:space="preserve"> частной формой собственности.</w:t>
      </w:r>
    </w:p>
    <w:p w14:paraId="2D44CD10" w14:textId="77777777" w:rsidR="00F76865" w:rsidRPr="006C161A" w:rsidRDefault="00F76865" w:rsidP="000427CB">
      <w:pPr>
        <w:widowControl w:val="0"/>
        <w:spacing w:after="0" w:line="240" w:lineRule="auto"/>
        <w:ind w:firstLine="709"/>
        <w:jc w:val="both"/>
        <w:rPr>
          <w:rFonts w:ascii="Times New Roman" w:eastAsia="Times New Roman" w:hAnsi="Times New Roman"/>
          <w:i/>
          <w:iCs/>
          <w:sz w:val="24"/>
          <w:szCs w:val="24"/>
          <w:lang w:eastAsia="ru-RU"/>
        </w:rPr>
      </w:pPr>
    </w:p>
    <w:p w14:paraId="437BAE50" w14:textId="77777777" w:rsidR="00F76865" w:rsidRPr="006C161A" w:rsidRDefault="00F76865" w:rsidP="000427CB">
      <w:pPr>
        <w:widowControl w:val="0"/>
        <w:spacing w:after="0" w:line="240" w:lineRule="auto"/>
        <w:ind w:firstLine="709"/>
        <w:jc w:val="both"/>
        <w:outlineLvl w:val="2"/>
        <w:rPr>
          <w:rFonts w:ascii="Times New Roman" w:eastAsia="Times New Roman" w:hAnsi="Times New Roman"/>
          <w:b/>
          <w:iCs/>
          <w:sz w:val="28"/>
          <w:szCs w:val="24"/>
          <w:lang w:eastAsia="ru-RU"/>
        </w:rPr>
      </w:pPr>
      <w:r w:rsidRPr="006C161A">
        <w:rPr>
          <w:rFonts w:ascii="Times New Roman" w:eastAsia="Times New Roman" w:hAnsi="Times New Roman"/>
          <w:b/>
          <w:iCs/>
          <w:sz w:val="28"/>
          <w:szCs w:val="24"/>
          <w:lang w:eastAsia="ru-RU"/>
        </w:rPr>
        <w:t xml:space="preserve">20. Рынок теплоснабжения </w:t>
      </w:r>
      <w:r w:rsidR="001F0E2C" w:rsidRPr="006C161A">
        <w:rPr>
          <w:rFonts w:ascii="Times New Roman" w:eastAsia="Times New Roman" w:hAnsi="Times New Roman"/>
          <w:b/>
          <w:iCs/>
          <w:sz w:val="28"/>
          <w:szCs w:val="24"/>
          <w:lang w:eastAsia="ru-RU"/>
        </w:rPr>
        <w:t>(производство тепловой энергии)</w:t>
      </w:r>
    </w:p>
    <w:p w14:paraId="7ADB0DAF" w14:textId="7C398BB4" w:rsidR="00F76865" w:rsidRPr="006C161A" w:rsidRDefault="00063F34" w:rsidP="000427CB">
      <w:pPr>
        <w:widowControl w:val="0"/>
        <w:spacing w:after="0" w:line="240" w:lineRule="auto"/>
        <w:ind w:firstLine="709"/>
        <w:jc w:val="both"/>
        <w:rPr>
          <w:rFonts w:ascii="Times New Roman" w:eastAsia="Times New Roman" w:hAnsi="Times New Roman"/>
          <w:i/>
          <w:sz w:val="28"/>
          <w:szCs w:val="24"/>
          <w:lang w:eastAsia="ru-RU"/>
        </w:rPr>
      </w:pPr>
      <w:r w:rsidRPr="006C161A">
        <w:rPr>
          <w:rFonts w:ascii="Times New Roman" w:eastAsia="Times New Roman" w:hAnsi="Times New Roman"/>
          <w:i/>
          <w:sz w:val="28"/>
          <w:szCs w:val="24"/>
          <w:lang w:eastAsia="ru-RU"/>
        </w:rPr>
        <w:t>Д</w:t>
      </w:r>
      <w:r w:rsidR="00F76865" w:rsidRPr="006C161A">
        <w:rPr>
          <w:rFonts w:ascii="Times New Roman" w:eastAsia="Times New Roman" w:hAnsi="Times New Roman"/>
          <w:i/>
          <w:sz w:val="28"/>
          <w:szCs w:val="24"/>
          <w:lang w:eastAsia="ru-RU"/>
        </w:rPr>
        <w:t>оля организаций частной формы собственности в сфере теплоснабжения (производство тепловой энергии)</w:t>
      </w:r>
      <w:r w:rsidRPr="006C161A">
        <w:rPr>
          <w:rFonts w:ascii="Times New Roman" w:eastAsia="Times New Roman" w:hAnsi="Times New Roman"/>
          <w:i/>
          <w:sz w:val="28"/>
          <w:szCs w:val="24"/>
          <w:lang w:eastAsia="ru-RU"/>
        </w:rPr>
        <w:t xml:space="preserve"> состав</w:t>
      </w:r>
      <w:r w:rsidR="00067918" w:rsidRPr="006C161A">
        <w:rPr>
          <w:rFonts w:ascii="Times New Roman" w:eastAsia="Times New Roman" w:hAnsi="Times New Roman"/>
          <w:i/>
          <w:sz w:val="28"/>
          <w:szCs w:val="24"/>
          <w:lang w:eastAsia="ru-RU"/>
        </w:rPr>
        <w:t>ила</w:t>
      </w:r>
      <w:r w:rsidRPr="006C161A">
        <w:rPr>
          <w:rFonts w:ascii="Times New Roman" w:eastAsia="Times New Roman" w:hAnsi="Times New Roman"/>
          <w:i/>
          <w:sz w:val="28"/>
          <w:szCs w:val="24"/>
          <w:lang w:eastAsia="ru-RU"/>
        </w:rPr>
        <w:t xml:space="preserve"> 96</w:t>
      </w:r>
      <w:r w:rsidR="00F76865" w:rsidRPr="006C161A">
        <w:rPr>
          <w:rFonts w:ascii="Times New Roman" w:eastAsia="Times New Roman" w:hAnsi="Times New Roman"/>
          <w:i/>
          <w:sz w:val="28"/>
          <w:szCs w:val="24"/>
          <w:lang w:eastAsia="ru-RU"/>
        </w:rPr>
        <w:t xml:space="preserve"> процентов</w:t>
      </w:r>
      <w:r w:rsidRPr="006C161A">
        <w:rPr>
          <w:rFonts w:ascii="Times New Roman" w:eastAsia="Times New Roman" w:hAnsi="Times New Roman"/>
          <w:i/>
          <w:sz w:val="28"/>
          <w:szCs w:val="24"/>
          <w:lang w:eastAsia="ru-RU"/>
        </w:rPr>
        <w:t>.</w:t>
      </w:r>
    </w:p>
    <w:p w14:paraId="00E7F1FA" w14:textId="2355DBFF" w:rsidR="00DA2AAA" w:rsidRPr="006C161A" w:rsidRDefault="00DA2AAA" w:rsidP="00DA2AAA">
      <w:pPr>
        <w:widowControl w:val="0"/>
        <w:spacing w:after="0" w:line="240" w:lineRule="auto"/>
        <w:ind w:firstLine="709"/>
        <w:jc w:val="both"/>
        <w:rPr>
          <w:rFonts w:ascii="Times New Roman" w:eastAsia="Times New Roman" w:hAnsi="Times New Roman"/>
          <w:bCs/>
          <w:iCs/>
          <w:sz w:val="28"/>
          <w:szCs w:val="24"/>
          <w:lang w:eastAsia="ru-RU"/>
        </w:rPr>
      </w:pPr>
      <w:r w:rsidRPr="006C161A">
        <w:rPr>
          <w:rFonts w:ascii="Times New Roman" w:eastAsia="Times New Roman" w:hAnsi="Times New Roman"/>
          <w:iCs/>
          <w:sz w:val="28"/>
          <w:szCs w:val="24"/>
          <w:lang w:eastAsia="ru-RU"/>
        </w:rPr>
        <w:t xml:space="preserve">Объем отгруженных товаров собственного производства, выполненных работ </w:t>
      </w:r>
      <w:r w:rsidR="00067918"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lastRenderedPageBreak/>
        <w:t xml:space="preserve">и услуг собственными силами по виду деятельности «Производство, передача </w:t>
      </w:r>
      <w:r w:rsidR="00067918"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 xml:space="preserve">и распределение пара и горячей воды, кондиционирование воздуха» в 2024 году составил 2943,8 млн рублей, что в действующих ценах на </w:t>
      </w:r>
      <w:r w:rsidRPr="006C161A">
        <w:rPr>
          <w:rFonts w:ascii="Times New Roman" w:eastAsia="Times New Roman" w:hAnsi="Times New Roman"/>
          <w:bCs/>
          <w:iCs/>
          <w:sz w:val="28"/>
          <w:szCs w:val="24"/>
          <w:lang w:eastAsia="ru-RU"/>
        </w:rPr>
        <w:t xml:space="preserve">14,6 процента больше уровня 2023 года. </w:t>
      </w:r>
    </w:p>
    <w:p w14:paraId="4B679FEC" w14:textId="38B98986" w:rsidR="00451957" w:rsidRPr="006C161A" w:rsidRDefault="00451957" w:rsidP="00DA2AAA">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bCs/>
          <w:iCs/>
          <w:sz w:val="28"/>
          <w:szCs w:val="24"/>
          <w:lang w:eastAsia="ru-RU"/>
        </w:rPr>
        <w:t xml:space="preserve">Производство </w:t>
      </w:r>
      <w:r w:rsidRPr="006C161A">
        <w:rPr>
          <w:rFonts w:ascii="Times New Roman" w:eastAsia="Times New Roman" w:hAnsi="Times New Roman"/>
          <w:iCs/>
          <w:sz w:val="28"/>
          <w:szCs w:val="24"/>
          <w:lang w:eastAsia="ru-RU"/>
        </w:rPr>
        <w:t>пара и горячей воды в 2024 году составило 1875,9 тыс. Гкал, что на 1,4 процента меньше уровня предыдущего года.</w:t>
      </w:r>
    </w:p>
    <w:p w14:paraId="40A8FA32" w14:textId="20FF658F" w:rsidR="00063F34" w:rsidRPr="006C161A" w:rsidRDefault="00063F34" w:rsidP="000427CB">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Система теплоснабжения Республики Дагестан состоит из локальных систем теплоснабжения, расположенных на территориях муниципальных образований Республики Дагестан.</w:t>
      </w:r>
    </w:p>
    <w:p w14:paraId="2D932150" w14:textId="5C76E4DD" w:rsidR="00063F34" w:rsidRPr="006C161A" w:rsidRDefault="00063F34" w:rsidP="000427CB">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Постановлением Правительства Республики Дагестан от 11 марта 2022 года № 31 создано АО «Единый оператор Республики Дагестан в сфере водоснабжения </w:t>
      </w:r>
      <w:r w:rsidR="00067918"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и водоотведения», которое осуществляет деятельность также и в сфере теплоснабжения.</w:t>
      </w:r>
    </w:p>
    <w:p w14:paraId="0071C90B" w14:textId="77777777" w:rsidR="000C1ACB" w:rsidRPr="006C161A" w:rsidRDefault="000C1ACB" w:rsidP="000427CB">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Главой Республики Дагестан утверждена Программа устойчивого развития предприятий энергетики и жилищно-коммунального хозяйства республики, мероприятия которой направлены на усиление претензионной работы по должникам, уменьшение доли бесхозяйных объектов энергетики и </w:t>
      </w:r>
      <w:r w:rsidR="006E5060" w:rsidRPr="006C161A">
        <w:rPr>
          <w:rFonts w:ascii="Times New Roman" w:eastAsia="Times New Roman" w:hAnsi="Times New Roman"/>
          <w:iCs/>
          <w:sz w:val="28"/>
          <w:szCs w:val="24"/>
          <w:lang w:eastAsia="ru-RU"/>
        </w:rPr>
        <w:t>жилищно-коммунального хозяйства</w:t>
      </w:r>
      <w:r w:rsidRPr="006C161A">
        <w:rPr>
          <w:rFonts w:ascii="Times New Roman" w:eastAsia="Times New Roman" w:hAnsi="Times New Roman"/>
          <w:iCs/>
          <w:sz w:val="28"/>
          <w:szCs w:val="24"/>
          <w:lang w:eastAsia="ru-RU"/>
        </w:rPr>
        <w:t xml:space="preserve">, утверждение и реализацию мероприятий по выявлению несанкционированного подключения к электрическим сетям, увеличение объема безналичных платежей за коммунальные услуги. </w:t>
      </w:r>
    </w:p>
    <w:p w14:paraId="5F1C7E19" w14:textId="77777777" w:rsidR="00F76865" w:rsidRPr="006C161A" w:rsidRDefault="00F76865" w:rsidP="000427CB">
      <w:pPr>
        <w:widowControl w:val="0"/>
        <w:spacing w:after="0" w:line="240" w:lineRule="auto"/>
        <w:ind w:firstLine="709"/>
        <w:jc w:val="both"/>
        <w:rPr>
          <w:rFonts w:ascii="Times New Roman" w:eastAsia="Times New Roman" w:hAnsi="Times New Roman"/>
          <w:iCs/>
          <w:sz w:val="28"/>
          <w:szCs w:val="28"/>
          <w:lang w:eastAsia="ru-RU"/>
        </w:rPr>
      </w:pPr>
      <w:r w:rsidRPr="006C161A">
        <w:rPr>
          <w:rFonts w:ascii="Times New Roman" w:eastAsia="Times New Roman" w:hAnsi="Times New Roman"/>
          <w:iCs/>
          <w:sz w:val="28"/>
          <w:szCs w:val="28"/>
          <w:lang w:eastAsia="ru-RU"/>
        </w:rPr>
        <w:t xml:space="preserve">Сфера коммунального хозяйства </w:t>
      </w:r>
      <w:r w:rsidR="000C1ACB" w:rsidRPr="006C161A">
        <w:rPr>
          <w:rFonts w:ascii="Times New Roman" w:eastAsia="Times New Roman" w:hAnsi="Times New Roman"/>
          <w:iCs/>
          <w:sz w:val="28"/>
          <w:szCs w:val="28"/>
          <w:lang w:eastAsia="ru-RU"/>
        </w:rPr>
        <w:t xml:space="preserve">Республики Дагестан </w:t>
      </w:r>
      <w:r w:rsidRPr="006C161A">
        <w:rPr>
          <w:rFonts w:ascii="Times New Roman" w:eastAsia="Times New Roman" w:hAnsi="Times New Roman"/>
          <w:iCs/>
          <w:sz w:val="28"/>
          <w:szCs w:val="28"/>
          <w:lang w:eastAsia="ru-RU"/>
        </w:rPr>
        <w:t>в настоящее время характеризуется неудовлетворительным состоянием активов.</w:t>
      </w:r>
      <w:r w:rsidR="000C1ACB" w:rsidRPr="006C161A">
        <w:rPr>
          <w:rFonts w:ascii="Times New Roman" w:eastAsia="Times New Roman" w:hAnsi="Times New Roman"/>
          <w:iCs/>
          <w:sz w:val="28"/>
          <w:szCs w:val="28"/>
          <w:lang w:eastAsia="ru-RU"/>
        </w:rPr>
        <w:t xml:space="preserve"> </w:t>
      </w:r>
      <w:r w:rsidRPr="006C161A">
        <w:rPr>
          <w:rFonts w:ascii="Times New Roman" w:eastAsia="Times New Roman" w:hAnsi="Times New Roman"/>
          <w:iCs/>
          <w:sz w:val="28"/>
          <w:szCs w:val="28"/>
          <w:lang w:eastAsia="ru-RU"/>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непринятия комплексных мер по формированию механизмов, обеспечивающих инвестиционную привлекательность данной сферы.</w:t>
      </w:r>
    </w:p>
    <w:p w14:paraId="631E7536" w14:textId="77777777" w:rsidR="00F76865" w:rsidRPr="006C161A" w:rsidRDefault="00F76865" w:rsidP="000427CB">
      <w:pPr>
        <w:widowControl w:val="0"/>
        <w:spacing w:after="0" w:line="240" w:lineRule="auto"/>
        <w:ind w:firstLine="709"/>
        <w:jc w:val="both"/>
        <w:rPr>
          <w:rFonts w:ascii="Times New Roman" w:eastAsia="Times New Roman" w:hAnsi="Times New Roman"/>
          <w:i/>
          <w:iCs/>
          <w:sz w:val="24"/>
          <w:szCs w:val="24"/>
          <w:lang w:eastAsia="ru-RU"/>
        </w:rPr>
      </w:pPr>
    </w:p>
    <w:p w14:paraId="22837EF9" w14:textId="77777777" w:rsidR="00F76865" w:rsidRPr="006C161A" w:rsidRDefault="00F76865" w:rsidP="000427CB">
      <w:pPr>
        <w:widowControl w:val="0"/>
        <w:spacing w:after="0" w:line="240" w:lineRule="auto"/>
        <w:ind w:firstLine="709"/>
        <w:jc w:val="both"/>
        <w:outlineLvl w:val="2"/>
        <w:rPr>
          <w:rFonts w:ascii="Times New Roman" w:eastAsia="Times New Roman" w:hAnsi="Times New Roman"/>
          <w:b/>
          <w:iCs/>
          <w:sz w:val="28"/>
          <w:szCs w:val="24"/>
          <w:lang w:eastAsia="ru-RU"/>
        </w:rPr>
      </w:pPr>
      <w:r w:rsidRPr="006C161A">
        <w:rPr>
          <w:rFonts w:ascii="Times New Roman" w:eastAsia="Times New Roman" w:hAnsi="Times New Roman"/>
          <w:b/>
          <w:iCs/>
          <w:sz w:val="28"/>
          <w:szCs w:val="24"/>
          <w:lang w:eastAsia="ru-RU"/>
        </w:rPr>
        <w:t>21. Рынок выполнения работ по благоустройст</w:t>
      </w:r>
      <w:r w:rsidR="006E5060" w:rsidRPr="006C161A">
        <w:rPr>
          <w:rFonts w:ascii="Times New Roman" w:eastAsia="Times New Roman" w:hAnsi="Times New Roman"/>
          <w:b/>
          <w:iCs/>
          <w:sz w:val="28"/>
          <w:szCs w:val="24"/>
          <w:lang w:eastAsia="ru-RU"/>
        </w:rPr>
        <w:t>ву городской среды</w:t>
      </w:r>
    </w:p>
    <w:p w14:paraId="29AACE94" w14:textId="4BF6A137" w:rsidR="00F76865" w:rsidRPr="006C161A" w:rsidRDefault="000C1ACB" w:rsidP="000427CB">
      <w:pPr>
        <w:widowControl w:val="0"/>
        <w:spacing w:after="0" w:line="240" w:lineRule="auto"/>
        <w:ind w:firstLine="709"/>
        <w:jc w:val="both"/>
        <w:rPr>
          <w:rFonts w:ascii="Times New Roman" w:eastAsia="Times New Roman" w:hAnsi="Times New Roman"/>
          <w:i/>
          <w:sz w:val="28"/>
          <w:szCs w:val="24"/>
          <w:lang w:eastAsia="ru-RU"/>
        </w:rPr>
      </w:pPr>
      <w:r w:rsidRPr="006C161A">
        <w:rPr>
          <w:rFonts w:ascii="Times New Roman" w:eastAsia="Times New Roman" w:hAnsi="Times New Roman"/>
          <w:i/>
          <w:sz w:val="28"/>
          <w:szCs w:val="24"/>
          <w:lang w:eastAsia="ru-RU"/>
        </w:rPr>
        <w:t>Д</w:t>
      </w:r>
      <w:r w:rsidR="00F76865" w:rsidRPr="006C161A">
        <w:rPr>
          <w:rFonts w:ascii="Times New Roman" w:eastAsia="Times New Roman" w:hAnsi="Times New Roman"/>
          <w:i/>
          <w:sz w:val="28"/>
          <w:szCs w:val="24"/>
          <w:lang w:eastAsia="ru-RU"/>
        </w:rPr>
        <w:t>оля организаций частной формы собственности в сфере выполнения работ по благоустройству городской среды</w:t>
      </w:r>
      <w:r w:rsidRPr="006C161A">
        <w:rPr>
          <w:rFonts w:ascii="Times New Roman" w:eastAsia="Times New Roman" w:hAnsi="Times New Roman"/>
          <w:i/>
          <w:sz w:val="28"/>
          <w:szCs w:val="24"/>
          <w:lang w:eastAsia="ru-RU"/>
        </w:rPr>
        <w:t xml:space="preserve"> состав</w:t>
      </w:r>
      <w:r w:rsidR="00067918" w:rsidRPr="006C161A">
        <w:rPr>
          <w:rFonts w:ascii="Times New Roman" w:eastAsia="Times New Roman" w:hAnsi="Times New Roman"/>
          <w:i/>
          <w:sz w:val="28"/>
          <w:szCs w:val="24"/>
          <w:lang w:eastAsia="ru-RU"/>
        </w:rPr>
        <w:t>и</w:t>
      </w:r>
      <w:r w:rsidRPr="006C161A">
        <w:rPr>
          <w:rFonts w:ascii="Times New Roman" w:eastAsia="Times New Roman" w:hAnsi="Times New Roman"/>
          <w:i/>
          <w:sz w:val="28"/>
          <w:szCs w:val="24"/>
          <w:lang w:eastAsia="ru-RU"/>
        </w:rPr>
        <w:t>л</w:t>
      </w:r>
      <w:r w:rsidR="00067918" w:rsidRPr="006C161A">
        <w:rPr>
          <w:rFonts w:ascii="Times New Roman" w:eastAsia="Times New Roman" w:hAnsi="Times New Roman"/>
          <w:i/>
          <w:sz w:val="28"/>
          <w:szCs w:val="24"/>
          <w:lang w:eastAsia="ru-RU"/>
        </w:rPr>
        <w:t>а</w:t>
      </w:r>
      <w:r w:rsidRPr="006C161A">
        <w:rPr>
          <w:rFonts w:ascii="Times New Roman" w:eastAsia="Times New Roman" w:hAnsi="Times New Roman"/>
          <w:i/>
          <w:sz w:val="28"/>
          <w:szCs w:val="24"/>
          <w:lang w:eastAsia="ru-RU"/>
        </w:rPr>
        <w:t xml:space="preserve"> 100</w:t>
      </w:r>
      <w:r w:rsidR="00F76865" w:rsidRPr="006C161A">
        <w:rPr>
          <w:rFonts w:ascii="Times New Roman" w:eastAsia="Times New Roman" w:hAnsi="Times New Roman"/>
          <w:i/>
          <w:sz w:val="28"/>
          <w:szCs w:val="24"/>
          <w:lang w:eastAsia="ru-RU"/>
        </w:rPr>
        <w:t xml:space="preserve"> процентов</w:t>
      </w:r>
      <w:r w:rsidRPr="006C161A">
        <w:rPr>
          <w:rFonts w:ascii="Times New Roman" w:eastAsia="Times New Roman" w:hAnsi="Times New Roman"/>
          <w:i/>
          <w:sz w:val="28"/>
          <w:szCs w:val="24"/>
          <w:lang w:eastAsia="ru-RU"/>
        </w:rPr>
        <w:t>.</w:t>
      </w:r>
    </w:p>
    <w:p w14:paraId="6EFB7D83" w14:textId="59941A6E" w:rsidR="007F1680" w:rsidRPr="006C161A" w:rsidRDefault="007F1680" w:rsidP="007F1680">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Минстроем Дагестана реализуется федеральный проект «Формирование комфортной городской среды» национального проекта «Жилье и городская среда», направленный на реализацию мероприятий по благоустройству территорий соответствующего функционального назначения: общественных (площад</w:t>
      </w:r>
      <w:r w:rsidR="00067918" w:rsidRPr="006C161A">
        <w:rPr>
          <w:rFonts w:ascii="Times New Roman" w:eastAsia="Times New Roman" w:hAnsi="Times New Roman"/>
          <w:iCs/>
          <w:sz w:val="28"/>
          <w:szCs w:val="24"/>
          <w:lang w:eastAsia="ru-RU"/>
        </w:rPr>
        <w:t>и</w:t>
      </w:r>
      <w:r w:rsidRPr="006C161A">
        <w:rPr>
          <w:rFonts w:ascii="Times New Roman" w:eastAsia="Times New Roman" w:hAnsi="Times New Roman"/>
          <w:iCs/>
          <w:sz w:val="28"/>
          <w:szCs w:val="24"/>
          <w:lang w:eastAsia="ru-RU"/>
        </w:rPr>
        <w:t>, набережны</w:t>
      </w:r>
      <w:r w:rsidR="00067918" w:rsidRPr="006C161A">
        <w:rPr>
          <w:rFonts w:ascii="Times New Roman" w:eastAsia="Times New Roman" w:hAnsi="Times New Roman"/>
          <w:iCs/>
          <w:sz w:val="28"/>
          <w:szCs w:val="24"/>
          <w:lang w:eastAsia="ru-RU"/>
        </w:rPr>
        <w:t>е</w:t>
      </w:r>
      <w:r w:rsidRPr="006C161A">
        <w:rPr>
          <w:rFonts w:ascii="Times New Roman" w:eastAsia="Times New Roman" w:hAnsi="Times New Roman"/>
          <w:iCs/>
          <w:sz w:val="28"/>
          <w:szCs w:val="24"/>
          <w:lang w:eastAsia="ru-RU"/>
        </w:rPr>
        <w:t>, улиц</w:t>
      </w:r>
      <w:r w:rsidR="00067918" w:rsidRPr="006C161A">
        <w:rPr>
          <w:rFonts w:ascii="Times New Roman" w:eastAsia="Times New Roman" w:hAnsi="Times New Roman"/>
          <w:iCs/>
          <w:sz w:val="28"/>
          <w:szCs w:val="24"/>
          <w:lang w:eastAsia="ru-RU"/>
        </w:rPr>
        <w:t>ы</w:t>
      </w:r>
      <w:r w:rsidRPr="006C161A">
        <w:rPr>
          <w:rFonts w:ascii="Times New Roman" w:eastAsia="Times New Roman" w:hAnsi="Times New Roman"/>
          <w:iCs/>
          <w:sz w:val="28"/>
          <w:szCs w:val="24"/>
          <w:lang w:eastAsia="ru-RU"/>
        </w:rPr>
        <w:t>, пешеходны</w:t>
      </w:r>
      <w:r w:rsidR="00067918" w:rsidRPr="006C161A">
        <w:rPr>
          <w:rFonts w:ascii="Times New Roman" w:eastAsia="Times New Roman" w:hAnsi="Times New Roman"/>
          <w:iCs/>
          <w:sz w:val="28"/>
          <w:szCs w:val="24"/>
          <w:lang w:eastAsia="ru-RU"/>
        </w:rPr>
        <w:t>е</w:t>
      </w:r>
      <w:r w:rsidRPr="006C161A">
        <w:rPr>
          <w:rFonts w:ascii="Times New Roman" w:eastAsia="Times New Roman" w:hAnsi="Times New Roman"/>
          <w:iCs/>
          <w:sz w:val="28"/>
          <w:szCs w:val="24"/>
          <w:lang w:eastAsia="ru-RU"/>
        </w:rPr>
        <w:t xml:space="preserve"> зон</w:t>
      </w:r>
      <w:r w:rsidR="00067918" w:rsidRPr="006C161A">
        <w:rPr>
          <w:rFonts w:ascii="Times New Roman" w:eastAsia="Times New Roman" w:hAnsi="Times New Roman"/>
          <w:iCs/>
          <w:sz w:val="28"/>
          <w:szCs w:val="24"/>
          <w:lang w:eastAsia="ru-RU"/>
        </w:rPr>
        <w:t>ы</w:t>
      </w:r>
      <w:r w:rsidRPr="006C161A">
        <w:rPr>
          <w:rFonts w:ascii="Times New Roman" w:eastAsia="Times New Roman" w:hAnsi="Times New Roman"/>
          <w:iCs/>
          <w:sz w:val="28"/>
          <w:szCs w:val="24"/>
          <w:lang w:eastAsia="ru-RU"/>
        </w:rPr>
        <w:t>, сквер</w:t>
      </w:r>
      <w:r w:rsidR="00067918" w:rsidRPr="006C161A">
        <w:rPr>
          <w:rFonts w:ascii="Times New Roman" w:eastAsia="Times New Roman" w:hAnsi="Times New Roman"/>
          <w:iCs/>
          <w:sz w:val="28"/>
          <w:szCs w:val="24"/>
          <w:lang w:eastAsia="ru-RU"/>
        </w:rPr>
        <w:t>ы</w:t>
      </w:r>
      <w:r w:rsidRPr="006C161A">
        <w:rPr>
          <w:rFonts w:ascii="Times New Roman" w:eastAsia="Times New Roman" w:hAnsi="Times New Roman"/>
          <w:iCs/>
          <w:sz w:val="28"/>
          <w:szCs w:val="24"/>
          <w:lang w:eastAsia="ru-RU"/>
        </w:rPr>
        <w:t>, парк</w:t>
      </w:r>
      <w:r w:rsidR="00067918" w:rsidRPr="006C161A">
        <w:rPr>
          <w:rFonts w:ascii="Times New Roman" w:eastAsia="Times New Roman" w:hAnsi="Times New Roman"/>
          <w:iCs/>
          <w:sz w:val="28"/>
          <w:szCs w:val="24"/>
          <w:lang w:eastAsia="ru-RU"/>
        </w:rPr>
        <w:t>и</w:t>
      </w:r>
      <w:r w:rsidRPr="006C161A">
        <w:rPr>
          <w:rFonts w:ascii="Times New Roman" w:eastAsia="Times New Roman" w:hAnsi="Times New Roman"/>
          <w:iCs/>
          <w:sz w:val="28"/>
          <w:szCs w:val="24"/>
          <w:lang w:eastAsia="ru-RU"/>
        </w:rPr>
        <w:t>, ины</w:t>
      </w:r>
      <w:r w:rsidR="00067918" w:rsidRPr="006C161A">
        <w:rPr>
          <w:rFonts w:ascii="Times New Roman" w:eastAsia="Times New Roman" w:hAnsi="Times New Roman"/>
          <w:iCs/>
          <w:sz w:val="28"/>
          <w:szCs w:val="24"/>
          <w:lang w:eastAsia="ru-RU"/>
        </w:rPr>
        <w:t>е</w:t>
      </w:r>
      <w:r w:rsidRPr="006C161A">
        <w:rPr>
          <w:rFonts w:ascii="Times New Roman" w:eastAsia="Times New Roman" w:hAnsi="Times New Roman"/>
          <w:iCs/>
          <w:sz w:val="28"/>
          <w:szCs w:val="24"/>
          <w:lang w:eastAsia="ru-RU"/>
        </w:rPr>
        <w:t xml:space="preserve"> территори</w:t>
      </w:r>
      <w:r w:rsidR="00067918" w:rsidRPr="006C161A">
        <w:rPr>
          <w:rFonts w:ascii="Times New Roman" w:eastAsia="Times New Roman" w:hAnsi="Times New Roman"/>
          <w:iCs/>
          <w:sz w:val="28"/>
          <w:szCs w:val="24"/>
          <w:lang w:eastAsia="ru-RU"/>
        </w:rPr>
        <w:t>и</w:t>
      </w:r>
      <w:r w:rsidRPr="006C161A">
        <w:rPr>
          <w:rFonts w:ascii="Times New Roman" w:eastAsia="Times New Roman" w:hAnsi="Times New Roman"/>
          <w:iCs/>
          <w:sz w:val="28"/>
          <w:szCs w:val="24"/>
          <w:lang w:eastAsia="ru-RU"/>
        </w:rPr>
        <w:t>) и дворовых территорий.</w:t>
      </w:r>
    </w:p>
    <w:p w14:paraId="410B0207" w14:textId="30C066E3" w:rsidR="007F1680" w:rsidRPr="006C161A" w:rsidRDefault="007F1680" w:rsidP="007F1680">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Реализация мероприятий по благоустройству дворовых территорий осуществляется в соответствии с минимальным перечнем видов работ (далее –минимальный перечень работ по благоустройству) и перечнем дополнительных видов работ по благоустройству дворовых территорий, в целях софинансирования которых бюджету муниципального образования предоставляется субсидия </w:t>
      </w:r>
      <w:r w:rsidR="00067918"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из республиканского бюджета</w:t>
      </w:r>
      <w:r w:rsidR="00067918" w:rsidRPr="006C161A">
        <w:rPr>
          <w:rFonts w:ascii="Times New Roman" w:eastAsia="Times New Roman" w:hAnsi="Times New Roman"/>
          <w:iCs/>
          <w:sz w:val="28"/>
          <w:szCs w:val="24"/>
          <w:lang w:eastAsia="ru-RU"/>
        </w:rPr>
        <w:t xml:space="preserve"> Республики Дагестан</w:t>
      </w:r>
      <w:r w:rsidRPr="006C161A">
        <w:rPr>
          <w:rFonts w:ascii="Times New Roman" w:eastAsia="Times New Roman" w:hAnsi="Times New Roman"/>
          <w:iCs/>
          <w:sz w:val="28"/>
          <w:szCs w:val="24"/>
          <w:lang w:eastAsia="ru-RU"/>
        </w:rPr>
        <w:t xml:space="preserve">. Благоустройство дворовых территорий проводится исходя из минимального перечня видов работ </w:t>
      </w:r>
      <w:r w:rsidR="00067918"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 xml:space="preserve">по благоустройству, таких как ремонт дворовых проездов и пешеходных дорожек, </w:t>
      </w:r>
      <w:r w:rsidRPr="006C161A">
        <w:rPr>
          <w:rFonts w:ascii="Times New Roman" w:eastAsia="Times New Roman" w:hAnsi="Times New Roman"/>
          <w:iCs/>
          <w:sz w:val="28"/>
          <w:szCs w:val="24"/>
          <w:lang w:eastAsia="ru-RU"/>
        </w:rPr>
        <w:lastRenderedPageBreak/>
        <w:t xml:space="preserve">освещение дворовых территорий, установка скамеек, установка урн для мусора, устройство детских площадок, устройство беседок, устройство пандусов. В состав дополнительного перечня работ по благоустройству включаются оборудование автомобильных парковок, устройство спортивных площадок, устройство декоративных ограждений, устройство контейнерных площадок, завоз грунта </w:t>
      </w:r>
      <w:r w:rsidR="00067918"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 xml:space="preserve">и озеленение территорий, </w:t>
      </w:r>
      <w:proofErr w:type="spellStart"/>
      <w:r w:rsidRPr="006C161A">
        <w:rPr>
          <w:rFonts w:ascii="Times New Roman" w:eastAsia="Times New Roman" w:hAnsi="Times New Roman"/>
          <w:iCs/>
          <w:sz w:val="28"/>
          <w:szCs w:val="24"/>
          <w:lang w:eastAsia="ru-RU"/>
        </w:rPr>
        <w:t>кронирование</w:t>
      </w:r>
      <w:proofErr w:type="spellEnd"/>
      <w:r w:rsidRPr="006C161A">
        <w:rPr>
          <w:rFonts w:ascii="Times New Roman" w:eastAsia="Times New Roman" w:hAnsi="Times New Roman"/>
          <w:iCs/>
          <w:sz w:val="28"/>
          <w:szCs w:val="24"/>
          <w:lang w:eastAsia="ru-RU"/>
        </w:rPr>
        <w:t xml:space="preserve"> деревьев.</w:t>
      </w:r>
    </w:p>
    <w:p w14:paraId="5E598EB3" w14:textId="77777777" w:rsidR="007F1680" w:rsidRPr="006C161A" w:rsidRDefault="007F1680" w:rsidP="007F1680">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Решением собственников помещений в многоквартирном доме имущество, созданное в результате благоустройства дворовой территории, входит в состав общего имущества многоквартирного дома.</w:t>
      </w:r>
    </w:p>
    <w:p w14:paraId="2CC43FCC" w14:textId="6FEFDEB1" w:rsidR="007F1680" w:rsidRPr="006C161A" w:rsidRDefault="007F1680" w:rsidP="007F1680">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Общественная территория после благоустройства передается нормативным правовым актом муниципального образования на обслуживание и содержание </w:t>
      </w:r>
      <w:r w:rsidR="00067918"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в специализированную организацию или сельсовет, в котором состоит населенный пункт.</w:t>
      </w:r>
    </w:p>
    <w:p w14:paraId="71A5FDA9" w14:textId="0BFEBC8A" w:rsidR="007F1680" w:rsidRPr="006C161A" w:rsidRDefault="007F1680" w:rsidP="007F1680">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В 2024 году в реализации федерального проекта «Формирование комфортной городской среды» на территории Республики Дагестан участвовали администрации 10 городских округов и 27 муниципальных районов. Предусм</w:t>
      </w:r>
      <w:r w:rsidR="00067918" w:rsidRPr="006C161A">
        <w:rPr>
          <w:rFonts w:ascii="Times New Roman" w:eastAsia="Times New Roman" w:hAnsi="Times New Roman"/>
          <w:iCs/>
          <w:sz w:val="28"/>
          <w:szCs w:val="24"/>
          <w:lang w:eastAsia="ru-RU"/>
        </w:rPr>
        <w:t>атривалось</w:t>
      </w:r>
      <w:r w:rsidRPr="006C161A">
        <w:rPr>
          <w:rFonts w:ascii="Times New Roman" w:eastAsia="Times New Roman" w:hAnsi="Times New Roman"/>
          <w:iCs/>
          <w:sz w:val="28"/>
          <w:szCs w:val="24"/>
          <w:lang w:eastAsia="ru-RU"/>
        </w:rPr>
        <w:t xml:space="preserve"> благоустройство 117 территорий (30 дворовых территорий, 87 общественных пространств).</w:t>
      </w:r>
    </w:p>
    <w:p w14:paraId="080121A0" w14:textId="2A6E7D85" w:rsidR="007F1680" w:rsidRPr="006C161A" w:rsidRDefault="007F1680" w:rsidP="007F1680">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Размер субсидии на реализацию указанных мероприятий составил 857,835 млн рублей (федеральный бюджет – 849,257 млн рублей и республиканский бюджет</w:t>
      </w:r>
      <w:r w:rsidR="00067918" w:rsidRPr="006C161A">
        <w:rPr>
          <w:rFonts w:ascii="Times New Roman" w:eastAsia="Times New Roman" w:hAnsi="Times New Roman"/>
          <w:iCs/>
          <w:sz w:val="28"/>
          <w:szCs w:val="24"/>
          <w:lang w:eastAsia="ru-RU"/>
        </w:rPr>
        <w:t xml:space="preserve"> Республики Дагестан</w:t>
      </w:r>
      <w:r w:rsidRPr="006C161A">
        <w:rPr>
          <w:rFonts w:ascii="Times New Roman" w:eastAsia="Times New Roman" w:hAnsi="Times New Roman"/>
          <w:iCs/>
          <w:sz w:val="28"/>
          <w:szCs w:val="24"/>
          <w:lang w:eastAsia="ru-RU"/>
        </w:rPr>
        <w:t xml:space="preserve"> – 8,578 млн рублей). В местных бюджетах на эти цели также выделены средства в объеме 97,093 млн рублей.</w:t>
      </w:r>
    </w:p>
    <w:p w14:paraId="2E73B9E3" w14:textId="5608F714" w:rsidR="007F1680" w:rsidRPr="006C161A" w:rsidRDefault="00067918" w:rsidP="007F1680">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Р</w:t>
      </w:r>
      <w:r w:rsidR="007F1680" w:rsidRPr="006C161A">
        <w:rPr>
          <w:rFonts w:ascii="Times New Roman" w:eastAsia="Times New Roman" w:hAnsi="Times New Roman"/>
          <w:iCs/>
          <w:sz w:val="28"/>
          <w:szCs w:val="24"/>
          <w:lang w:eastAsia="ru-RU"/>
        </w:rPr>
        <w:t>еализованы 2 проекта</w:t>
      </w:r>
      <w:r w:rsidRPr="006C161A">
        <w:rPr>
          <w:rFonts w:ascii="Times New Roman" w:eastAsia="Times New Roman" w:hAnsi="Times New Roman"/>
          <w:iCs/>
          <w:sz w:val="28"/>
          <w:szCs w:val="24"/>
          <w:lang w:eastAsia="ru-RU"/>
        </w:rPr>
        <w:t xml:space="preserve"> -</w:t>
      </w:r>
      <w:r w:rsidR="007F1680" w:rsidRPr="006C161A">
        <w:rPr>
          <w:rFonts w:ascii="Times New Roman" w:eastAsia="Times New Roman" w:hAnsi="Times New Roman"/>
          <w:iCs/>
          <w:sz w:val="28"/>
          <w:szCs w:val="24"/>
          <w:lang w:eastAsia="ru-RU"/>
        </w:rPr>
        <w:t xml:space="preserve"> победител</w:t>
      </w:r>
      <w:r w:rsidRPr="006C161A">
        <w:rPr>
          <w:rFonts w:ascii="Times New Roman" w:eastAsia="Times New Roman" w:hAnsi="Times New Roman"/>
          <w:iCs/>
          <w:sz w:val="28"/>
          <w:szCs w:val="24"/>
          <w:lang w:eastAsia="ru-RU"/>
        </w:rPr>
        <w:t>я</w:t>
      </w:r>
      <w:r w:rsidR="007F1680" w:rsidRPr="006C161A">
        <w:rPr>
          <w:rFonts w:ascii="Times New Roman" w:eastAsia="Times New Roman" w:hAnsi="Times New Roman"/>
          <w:iCs/>
          <w:sz w:val="28"/>
          <w:szCs w:val="24"/>
          <w:lang w:eastAsia="ru-RU"/>
        </w:rPr>
        <w:t xml:space="preserve"> Всероссийского конкурса лучших проектов создания комфортной городской среды по малым городам и историческим поселениям.</w:t>
      </w:r>
    </w:p>
    <w:p w14:paraId="54FA9F77" w14:textId="6FA4D485" w:rsidR="00F76865" w:rsidRPr="006C161A" w:rsidRDefault="007F1680" w:rsidP="007F1680">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Количество организаций, осуществляющих деятельность на рынке благоустройства городской среды, составило 52 единицы, в том числе 47 обществ </w:t>
      </w:r>
      <w:r w:rsidR="00067918"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 xml:space="preserve">с ограниченной ответственностью (объём выручки – 928,151 млн рублей) </w:t>
      </w:r>
      <w:r w:rsidR="00067918" w:rsidRPr="006C161A">
        <w:rPr>
          <w:rFonts w:ascii="Times New Roman" w:eastAsia="Times New Roman" w:hAnsi="Times New Roman"/>
          <w:iCs/>
          <w:sz w:val="28"/>
          <w:szCs w:val="24"/>
          <w:lang w:eastAsia="ru-RU"/>
        </w:rPr>
        <w:t xml:space="preserve">                           </w:t>
      </w:r>
      <w:r w:rsidR="007D48D3" w:rsidRPr="006C161A">
        <w:rPr>
          <w:rFonts w:ascii="Times New Roman" w:eastAsia="Times New Roman" w:hAnsi="Times New Roman"/>
          <w:iCs/>
          <w:sz w:val="28"/>
          <w:szCs w:val="24"/>
          <w:lang w:eastAsia="ru-RU"/>
        </w:rPr>
        <w:t>и 5 </w:t>
      </w:r>
      <w:r w:rsidRPr="006C161A">
        <w:rPr>
          <w:rFonts w:ascii="Times New Roman" w:eastAsia="Times New Roman" w:hAnsi="Times New Roman"/>
          <w:iCs/>
          <w:sz w:val="28"/>
          <w:szCs w:val="24"/>
          <w:lang w:eastAsia="ru-RU"/>
        </w:rPr>
        <w:t xml:space="preserve">индивидуальных предпринимателей (объём выручки </w:t>
      </w:r>
      <w:r w:rsidR="00067918"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24,34 млн рублей).</w:t>
      </w:r>
    </w:p>
    <w:p w14:paraId="0FE34E7E" w14:textId="77777777" w:rsidR="007F1680" w:rsidRPr="006C161A" w:rsidRDefault="007F1680" w:rsidP="007F1680">
      <w:pPr>
        <w:widowControl w:val="0"/>
        <w:spacing w:after="0" w:line="240" w:lineRule="auto"/>
        <w:ind w:firstLine="709"/>
        <w:jc w:val="both"/>
        <w:rPr>
          <w:rFonts w:ascii="Times New Roman" w:hAnsi="Times New Roman"/>
          <w:sz w:val="24"/>
          <w:szCs w:val="24"/>
        </w:rPr>
      </w:pPr>
    </w:p>
    <w:p w14:paraId="2DC47A2A" w14:textId="77777777" w:rsidR="00F76865" w:rsidRPr="006C161A" w:rsidRDefault="00F76865" w:rsidP="000427CB">
      <w:pPr>
        <w:widowControl w:val="0"/>
        <w:spacing w:after="0" w:line="240" w:lineRule="auto"/>
        <w:ind w:firstLine="709"/>
        <w:jc w:val="both"/>
        <w:outlineLvl w:val="2"/>
        <w:rPr>
          <w:rFonts w:ascii="Times New Roman" w:eastAsia="Times New Roman" w:hAnsi="Times New Roman"/>
          <w:b/>
          <w:iCs/>
          <w:sz w:val="28"/>
          <w:szCs w:val="24"/>
          <w:lang w:eastAsia="ru-RU"/>
        </w:rPr>
      </w:pPr>
      <w:r w:rsidRPr="006C161A">
        <w:rPr>
          <w:rFonts w:ascii="Times New Roman" w:eastAsia="Times New Roman" w:hAnsi="Times New Roman"/>
          <w:b/>
          <w:iCs/>
          <w:sz w:val="28"/>
          <w:szCs w:val="24"/>
          <w:lang w:eastAsia="ru-RU"/>
        </w:rPr>
        <w:t>22. Рынок выполнения работ по содержанию и текущему ремонту общего имущества собственников п</w:t>
      </w:r>
      <w:r w:rsidR="001A39E5" w:rsidRPr="006C161A">
        <w:rPr>
          <w:rFonts w:ascii="Times New Roman" w:eastAsia="Times New Roman" w:hAnsi="Times New Roman"/>
          <w:b/>
          <w:iCs/>
          <w:sz w:val="28"/>
          <w:szCs w:val="24"/>
          <w:lang w:eastAsia="ru-RU"/>
        </w:rPr>
        <w:t>омещений в многоквартирном доме</w:t>
      </w:r>
    </w:p>
    <w:p w14:paraId="658F603E" w14:textId="3BBD3178" w:rsidR="00F76865" w:rsidRPr="006C161A" w:rsidRDefault="000C1ACB" w:rsidP="000427CB">
      <w:pPr>
        <w:widowControl w:val="0"/>
        <w:spacing w:after="0" w:line="240" w:lineRule="auto"/>
        <w:ind w:firstLine="709"/>
        <w:jc w:val="both"/>
        <w:rPr>
          <w:rFonts w:ascii="Times New Roman" w:eastAsia="Times New Roman" w:hAnsi="Times New Roman"/>
          <w:i/>
          <w:sz w:val="28"/>
          <w:szCs w:val="24"/>
          <w:lang w:eastAsia="ru-RU"/>
        </w:rPr>
      </w:pPr>
      <w:r w:rsidRPr="006C161A">
        <w:rPr>
          <w:rFonts w:ascii="Times New Roman" w:eastAsia="Times New Roman" w:hAnsi="Times New Roman"/>
          <w:i/>
          <w:sz w:val="28"/>
          <w:szCs w:val="24"/>
          <w:lang w:eastAsia="ru-RU"/>
        </w:rPr>
        <w:t>Д</w:t>
      </w:r>
      <w:r w:rsidR="00F76865" w:rsidRPr="006C161A">
        <w:rPr>
          <w:rFonts w:ascii="Times New Roman" w:eastAsia="Times New Roman" w:hAnsi="Times New Roman"/>
          <w:i/>
          <w:sz w:val="28"/>
          <w:szCs w:val="24"/>
          <w:lang w:eastAsia="ru-RU"/>
        </w:rPr>
        <w:t>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r w:rsidRPr="006C161A">
        <w:rPr>
          <w:rFonts w:ascii="Times New Roman" w:eastAsia="Times New Roman" w:hAnsi="Times New Roman"/>
          <w:i/>
          <w:sz w:val="28"/>
          <w:szCs w:val="24"/>
          <w:lang w:eastAsia="ru-RU"/>
        </w:rPr>
        <w:t xml:space="preserve"> составляет</w:t>
      </w:r>
      <w:r w:rsidR="00F76865" w:rsidRPr="006C161A">
        <w:rPr>
          <w:rFonts w:ascii="Times New Roman" w:eastAsia="Times New Roman" w:hAnsi="Times New Roman"/>
          <w:i/>
          <w:sz w:val="28"/>
          <w:szCs w:val="24"/>
          <w:lang w:eastAsia="ru-RU"/>
        </w:rPr>
        <w:t xml:space="preserve"> </w:t>
      </w:r>
      <w:r w:rsidR="00E07198" w:rsidRPr="006C161A">
        <w:rPr>
          <w:rFonts w:ascii="Times New Roman" w:eastAsia="Times New Roman" w:hAnsi="Times New Roman"/>
          <w:i/>
          <w:sz w:val="28"/>
          <w:szCs w:val="24"/>
          <w:lang w:eastAsia="ru-RU"/>
        </w:rPr>
        <w:t>99</w:t>
      </w:r>
      <w:r w:rsidR="00F76865" w:rsidRPr="006C161A">
        <w:rPr>
          <w:rFonts w:ascii="Times New Roman" w:eastAsia="Times New Roman" w:hAnsi="Times New Roman"/>
          <w:i/>
          <w:sz w:val="28"/>
          <w:szCs w:val="24"/>
          <w:lang w:eastAsia="ru-RU"/>
        </w:rPr>
        <w:t xml:space="preserve"> процент</w:t>
      </w:r>
      <w:r w:rsidR="00E07198" w:rsidRPr="006C161A">
        <w:rPr>
          <w:rFonts w:ascii="Times New Roman" w:eastAsia="Times New Roman" w:hAnsi="Times New Roman"/>
          <w:i/>
          <w:sz w:val="28"/>
          <w:szCs w:val="24"/>
          <w:lang w:eastAsia="ru-RU"/>
        </w:rPr>
        <w:t>ов</w:t>
      </w:r>
      <w:r w:rsidRPr="006C161A">
        <w:rPr>
          <w:rFonts w:ascii="Times New Roman" w:eastAsia="Times New Roman" w:hAnsi="Times New Roman"/>
          <w:i/>
          <w:sz w:val="28"/>
          <w:szCs w:val="24"/>
          <w:lang w:eastAsia="ru-RU"/>
        </w:rPr>
        <w:t>.</w:t>
      </w:r>
    </w:p>
    <w:p w14:paraId="06638F14" w14:textId="14187100" w:rsidR="00E07198" w:rsidRPr="006C161A" w:rsidRDefault="00E07198" w:rsidP="00E07198">
      <w:pPr>
        <w:widowControl w:val="0"/>
        <w:spacing w:after="0" w:line="240" w:lineRule="auto"/>
        <w:ind w:firstLine="709"/>
        <w:jc w:val="both"/>
        <w:rPr>
          <w:rFonts w:ascii="Times New Roman" w:hAnsi="Times New Roman"/>
          <w:sz w:val="28"/>
          <w:szCs w:val="28"/>
        </w:rPr>
      </w:pPr>
      <w:r w:rsidRPr="006C161A">
        <w:rPr>
          <w:rFonts w:ascii="Times New Roman" w:hAnsi="Times New Roman"/>
          <w:sz w:val="28"/>
          <w:szCs w:val="28"/>
        </w:rPr>
        <w:t>С 1 мая 2015 года деятельность по управлению многоквартирными домами (далее – МКД) осуществляется на основании лицензии, за исключением случа</w:t>
      </w:r>
      <w:r w:rsidR="00067918" w:rsidRPr="006C161A">
        <w:rPr>
          <w:rFonts w:ascii="Times New Roman" w:hAnsi="Times New Roman"/>
          <w:sz w:val="28"/>
          <w:szCs w:val="28"/>
        </w:rPr>
        <w:t>ев</w:t>
      </w:r>
      <w:r w:rsidRPr="006C161A">
        <w:rPr>
          <w:rFonts w:ascii="Times New Roman" w:hAnsi="Times New Roman"/>
          <w:sz w:val="28"/>
          <w:szCs w:val="28"/>
        </w:rPr>
        <w:t xml:space="preserve"> осуществления такой деятельности товариществом собственников жилья, жилищным или иным специализированным потребительским кооперативом.</w:t>
      </w:r>
    </w:p>
    <w:p w14:paraId="34749436" w14:textId="1670AB8A" w:rsidR="00E07198" w:rsidRPr="006C161A" w:rsidRDefault="00E07198" w:rsidP="00E07198">
      <w:pPr>
        <w:widowControl w:val="0"/>
        <w:spacing w:after="0" w:line="240" w:lineRule="auto"/>
        <w:ind w:firstLine="709"/>
        <w:jc w:val="both"/>
        <w:rPr>
          <w:rFonts w:ascii="Times New Roman" w:hAnsi="Times New Roman"/>
          <w:sz w:val="28"/>
          <w:szCs w:val="28"/>
        </w:rPr>
      </w:pPr>
      <w:r w:rsidRPr="006C161A">
        <w:rPr>
          <w:rFonts w:ascii="Times New Roman" w:hAnsi="Times New Roman"/>
          <w:sz w:val="28"/>
          <w:szCs w:val="28"/>
        </w:rPr>
        <w:t xml:space="preserve">В 2024 году в республике деятельность по управлению домами осуществляли 326 организаций, в числе которых 178 лицензиатов, 127 товариществ </w:t>
      </w:r>
      <w:r w:rsidR="00067918" w:rsidRPr="006C161A">
        <w:rPr>
          <w:rFonts w:ascii="Times New Roman" w:hAnsi="Times New Roman"/>
          <w:sz w:val="28"/>
          <w:szCs w:val="28"/>
        </w:rPr>
        <w:t xml:space="preserve">                                            </w:t>
      </w:r>
      <w:r w:rsidRPr="006C161A">
        <w:rPr>
          <w:rFonts w:ascii="Times New Roman" w:hAnsi="Times New Roman"/>
          <w:sz w:val="28"/>
          <w:szCs w:val="28"/>
        </w:rPr>
        <w:t xml:space="preserve">и 21 кооператив. Деятельность по управлению МКД осуществляют также 2 муниципальных унитарных предприятия и 1 федеральное государственное автономное учреждение. </w:t>
      </w:r>
    </w:p>
    <w:p w14:paraId="776699F4" w14:textId="4E6ADACE" w:rsidR="00E07198" w:rsidRPr="006C161A" w:rsidRDefault="00E07198" w:rsidP="00E07198">
      <w:pPr>
        <w:widowControl w:val="0"/>
        <w:spacing w:after="0" w:line="240" w:lineRule="auto"/>
        <w:ind w:firstLine="709"/>
        <w:jc w:val="both"/>
        <w:rPr>
          <w:rFonts w:ascii="Times New Roman" w:eastAsia="Times New Roman" w:hAnsi="Times New Roman"/>
          <w:b/>
          <w:i/>
          <w:iCs/>
          <w:sz w:val="28"/>
          <w:szCs w:val="28"/>
          <w:lang w:eastAsia="ru-RU"/>
        </w:rPr>
      </w:pPr>
      <w:r w:rsidRPr="006C161A">
        <w:rPr>
          <w:rFonts w:ascii="Times New Roman" w:hAnsi="Times New Roman"/>
          <w:sz w:val="28"/>
          <w:szCs w:val="28"/>
        </w:rPr>
        <w:t>В «резерве» наход</w:t>
      </w:r>
      <w:r w:rsidR="00067918" w:rsidRPr="006C161A">
        <w:rPr>
          <w:rFonts w:ascii="Times New Roman" w:hAnsi="Times New Roman"/>
          <w:sz w:val="28"/>
          <w:szCs w:val="28"/>
        </w:rPr>
        <w:t>я</w:t>
      </w:r>
      <w:r w:rsidRPr="006C161A">
        <w:rPr>
          <w:rFonts w:ascii="Times New Roman" w:hAnsi="Times New Roman"/>
          <w:sz w:val="28"/>
          <w:szCs w:val="28"/>
        </w:rPr>
        <w:t xml:space="preserve">тся 68 лицензиатов, которые, в случае проведения органом </w:t>
      </w:r>
      <w:r w:rsidRPr="006C161A">
        <w:rPr>
          <w:rFonts w:ascii="Times New Roman" w:hAnsi="Times New Roman"/>
          <w:sz w:val="28"/>
          <w:szCs w:val="28"/>
        </w:rPr>
        <w:lastRenderedPageBreak/>
        <w:t>местного самоуправления открытого конкурса по отбору управляющей организации по управлению МКД, могут участвовать в таком конкурсе.</w:t>
      </w:r>
    </w:p>
    <w:p w14:paraId="362D2AA4" w14:textId="0649483A" w:rsidR="00E07198" w:rsidRPr="006C161A" w:rsidRDefault="00E07198" w:rsidP="00E07198">
      <w:pPr>
        <w:widowControl w:val="0"/>
        <w:spacing w:after="0" w:line="240" w:lineRule="auto"/>
        <w:ind w:firstLine="709"/>
        <w:jc w:val="both"/>
        <w:rPr>
          <w:rFonts w:ascii="Times New Roman" w:hAnsi="Times New Roman"/>
          <w:sz w:val="28"/>
          <w:szCs w:val="28"/>
        </w:rPr>
      </w:pPr>
      <w:r w:rsidRPr="006C161A">
        <w:rPr>
          <w:rFonts w:ascii="Times New Roman" w:hAnsi="Times New Roman"/>
          <w:sz w:val="28"/>
          <w:szCs w:val="28"/>
        </w:rPr>
        <w:t xml:space="preserve">За 2024 год в Государственную жилищную инспекцию Республики Дагестан поступило 35 заявлений о предоставлении лицензии на осуществление предпринимательской деятельности по управлению МКД на территории Республики Дагестан. Проведено 12 заседаний Лицензионной комиссии Республики Дагестан: принято решение о выдаче 34 лицензий и отказано в предоставлении лицензии </w:t>
      </w:r>
      <w:r w:rsidR="00067918" w:rsidRPr="006C161A">
        <w:rPr>
          <w:rFonts w:ascii="Times New Roman" w:hAnsi="Times New Roman"/>
          <w:sz w:val="28"/>
          <w:szCs w:val="28"/>
        </w:rPr>
        <w:t xml:space="preserve">                </w:t>
      </w:r>
      <w:r w:rsidRPr="006C161A">
        <w:rPr>
          <w:rFonts w:ascii="Times New Roman" w:hAnsi="Times New Roman"/>
          <w:sz w:val="28"/>
          <w:szCs w:val="28"/>
        </w:rPr>
        <w:t xml:space="preserve">1 соискателю по причине нарушения лицензионных требований. На основании поступивших заявлений прекращено действие 3 лицензий. По основаниям, предусмотренным статьей 199 Жилищного кодекса Российской Федерации, </w:t>
      </w:r>
      <w:r w:rsidR="00067918" w:rsidRPr="006C161A">
        <w:rPr>
          <w:rFonts w:ascii="Times New Roman" w:hAnsi="Times New Roman"/>
          <w:sz w:val="28"/>
          <w:szCs w:val="28"/>
        </w:rPr>
        <w:t xml:space="preserve">                           </w:t>
      </w:r>
      <w:r w:rsidR="005111E4" w:rsidRPr="006C161A">
        <w:rPr>
          <w:rFonts w:ascii="Times New Roman" w:hAnsi="Times New Roman"/>
          <w:sz w:val="28"/>
          <w:szCs w:val="28"/>
        </w:rPr>
        <w:t>п</w:t>
      </w:r>
      <w:r w:rsidRPr="006C161A">
        <w:rPr>
          <w:rFonts w:ascii="Times New Roman" w:hAnsi="Times New Roman"/>
          <w:sz w:val="28"/>
          <w:szCs w:val="28"/>
        </w:rPr>
        <w:t>о результатам проведенных проверок в связи с изменением места нахождения лицензиата переоформлен</w:t>
      </w:r>
      <w:r w:rsidR="00067918" w:rsidRPr="006C161A">
        <w:rPr>
          <w:rFonts w:ascii="Times New Roman" w:hAnsi="Times New Roman"/>
          <w:sz w:val="28"/>
          <w:szCs w:val="28"/>
        </w:rPr>
        <w:t>ы</w:t>
      </w:r>
      <w:r w:rsidRPr="006C161A">
        <w:rPr>
          <w:rFonts w:ascii="Times New Roman" w:hAnsi="Times New Roman"/>
          <w:sz w:val="28"/>
          <w:szCs w:val="28"/>
        </w:rPr>
        <w:t xml:space="preserve"> 3 лицензии. Решения об аннулировании лицензий </w:t>
      </w:r>
      <w:r w:rsidR="00067918" w:rsidRPr="006C161A">
        <w:rPr>
          <w:rFonts w:ascii="Times New Roman" w:hAnsi="Times New Roman"/>
          <w:sz w:val="28"/>
          <w:szCs w:val="28"/>
        </w:rPr>
        <w:t xml:space="preserve">               </w:t>
      </w:r>
      <w:r w:rsidRPr="006C161A">
        <w:rPr>
          <w:rFonts w:ascii="Times New Roman" w:hAnsi="Times New Roman"/>
          <w:sz w:val="28"/>
          <w:szCs w:val="28"/>
        </w:rPr>
        <w:t xml:space="preserve">за </w:t>
      </w:r>
      <w:r w:rsidR="005111E4" w:rsidRPr="006C161A">
        <w:rPr>
          <w:rFonts w:ascii="Times New Roman" w:hAnsi="Times New Roman"/>
          <w:sz w:val="28"/>
          <w:szCs w:val="28"/>
        </w:rPr>
        <w:t>2024 год</w:t>
      </w:r>
      <w:r w:rsidRPr="006C161A">
        <w:rPr>
          <w:rFonts w:ascii="Times New Roman" w:hAnsi="Times New Roman"/>
          <w:sz w:val="28"/>
          <w:szCs w:val="28"/>
        </w:rPr>
        <w:t xml:space="preserve"> отсутствуют. </w:t>
      </w:r>
    </w:p>
    <w:p w14:paraId="7DC998EF" w14:textId="0F3225D2" w:rsidR="00E07198" w:rsidRPr="006C161A" w:rsidRDefault="00E07198" w:rsidP="00E07198">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На официальном сайте </w:t>
      </w:r>
      <w:bookmarkStart w:id="3" w:name="_Hlk191300759"/>
      <w:r w:rsidRPr="006C161A">
        <w:rPr>
          <w:rFonts w:ascii="Times New Roman" w:eastAsia="Times New Roman" w:hAnsi="Times New Roman"/>
          <w:iCs/>
          <w:sz w:val="28"/>
          <w:szCs w:val="24"/>
          <w:lang w:eastAsia="ru-RU"/>
        </w:rPr>
        <w:t>Государственной жилищной инспекции Республики Дагестан</w:t>
      </w:r>
      <w:bookmarkEnd w:id="3"/>
      <w:r w:rsidRPr="006C161A">
        <w:rPr>
          <w:rFonts w:ascii="Times New Roman" w:eastAsia="Times New Roman" w:hAnsi="Times New Roman"/>
          <w:iCs/>
          <w:sz w:val="28"/>
          <w:szCs w:val="24"/>
          <w:lang w:eastAsia="ru-RU"/>
        </w:rPr>
        <w:t xml:space="preserve"> и в государственной информационной системе жилищно-коммунального хозяйства размещены Реестр квалификационных аттестатов Республики Дагестан </w:t>
      </w:r>
      <w:r w:rsidR="00067918"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и Реестр лицензий Республики Дагестан.</w:t>
      </w:r>
    </w:p>
    <w:p w14:paraId="5B8B7711" w14:textId="3B3058C1" w:rsidR="00E07198" w:rsidRPr="006C161A" w:rsidRDefault="00E07198" w:rsidP="00E07198">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Государственной жилищной инспекцией Республики Дагестан проводится методическая работа с соискателями лицензий, лицензиатами, направленная </w:t>
      </w:r>
      <w:r w:rsidR="00067918"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 xml:space="preserve">на предупреждение и предотвращение нарушений лицензионных требований. </w:t>
      </w:r>
    </w:p>
    <w:p w14:paraId="1063AAAD" w14:textId="3F58D343" w:rsidR="00E07198" w:rsidRPr="006C161A" w:rsidRDefault="00E07198" w:rsidP="00E07198">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В 2024 году проведен капитальный ремонт общего имущества </w:t>
      </w:r>
      <w:r w:rsidR="00067918"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в 140</w:t>
      </w:r>
      <w:r w:rsidR="005111E4" w:rsidRPr="006C161A">
        <w:rPr>
          <w:rFonts w:ascii="Times New Roman" w:eastAsia="Times New Roman" w:hAnsi="Times New Roman"/>
          <w:iCs/>
          <w:sz w:val="28"/>
          <w:szCs w:val="24"/>
          <w:lang w:eastAsia="ru-RU"/>
        </w:rPr>
        <w:t> </w:t>
      </w:r>
      <w:r w:rsidRPr="006C161A">
        <w:rPr>
          <w:rFonts w:ascii="Times New Roman" w:eastAsia="Times New Roman" w:hAnsi="Times New Roman"/>
          <w:iCs/>
          <w:sz w:val="28"/>
          <w:szCs w:val="24"/>
          <w:lang w:eastAsia="ru-RU"/>
        </w:rPr>
        <w:t>многоквартирных домах, в том числе</w:t>
      </w:r>
      <w:r w:rsidR="00067918" w:rsidRPr="006C161A">
        <w:rPr>
          <w:rFonts w:ascii="Times New Roman" w:eastAsia="Times New Roman" w:hAnsi="Times New Roman"/>
          <w:iCs/>
          <w:sz w:val="28"/>
          <w:szCs w:val="24"/>
          <w:lang w:eastAsia="ru-RU"/>
        </w:rPr>
        <w:t xml:space="preserve"> в</w:t>
      </w:r>
      <w:r w:rsidRPr="006C161A">
        <w:rPr>
          <w:rFonts w:ascii="Times New Roman" w:eastAsia="Times New Roman" w:hAnsi="Times New Roman"/>
          <w:iCs/>
          <w:sz w:val="28"/>
          <w:szCs w:val="24"/>
          <w:lang w:eastAsia="ru-RU"/>
        </w:rPr>
        <w:t xml:space="preserve"> г. Махачкал</w:t>
      </w:r>
      <w:r w:rsidR="00067918" w:rsidRPr="006C161A">
        <w:rPr>
          <w:rFonts w:ascii="Times New Roman" w:eastAsia="Times New Roman" w:hAnsi="Times New Roman"/>
          <w:iCs/>
          <w:sz w:val="28"/>
          <w:szCs w:val="24"/>
          <w:lang w:eastAsia="ru-RU"/>
        </w:rPr>
        <w:t>е</w:t>
      </w:r>
      <w:r w:rsidRPr="006C161A">
        <w:rPr>
          <w:rFonts w:ascii="Times New Roman" w:eastAsia="Times New Roman" w:hAnsi="Times New Roman"/>
          <w:iCs/>
          <w:sz w:val="28"/>
          <w:szCs w:val="24"/>
          <w:lang w:eastAsia="ru-RU"/>
        </w:rPr>
        <w:t xml:space="preserve"> – 41 МКД, г. Каспийск</w:t>
      </w:r>
      <w:r w:rsidR="00067918" w:rsidRPr="006C161A">
        <w:rPr>
          <w:rFonts w:ascii="Times New Roman" w:eastAsia="Times New Roman" w:hAnsi="Times New Roman"/>
          <w:iCs/>
          <w:sz w:val="28"/>
          <w:szCs w:val="24"/>
          <w:lang w:eastAsia="ru-RU"/>
        </w:rPr>
        <w:t>е</w:t>
      </w:r>
      <w:r w:rsidRPr="006C161A">
        <w:rPr>
          <w:rFonts w:ascii="Times New Roman" w:eastAsia="Times New Roman" w:hAnsi="Times New Roman"/>
          <w:iCs/>
          <w:sz w:val="28"/>
          <w:szCs w:val="24"/>
          <w:lang w:eastAsia="ru-RU"/>
        </w:rPr>
        <w:t xml:space="preserve"> – 14</w:t>
      </w:r>
      <w:r w:rsidR="005111E4" w:rsidRPr="006C161A">
        <w:rPr>
          <w:rFonts w:ascii="Times New Roman" w:eastAsia="Times New Roman" w:hAnsi="Times New Roman"/>
          <w:iCs/>
          <w:sz w:val="28"/>
          <w:szCs w:val="24"/>
          <w:lang w:eastAsia="ru-RU"/>
        </w:rPr>
        <w:t> </w:t>
      </w:r>
      <w:r w:rsidRPr="006C161A">
        <w:rPr>
          <w:rFonts w:ascii="Times New Roman" w:eastAsia="Times New Roman" w:hAnsi="Times New Roman"/>
          <w:iCs/>
          <w:sz w:val="28"/>
          <w:szCs w:val="24"/>
          <w:lang w:eastAsia="ru-RU"/>
        </w:rPr>
        <w:t>МКД, г. Избербаш</w:t>
      </w:r>
      <w:r w:rsidR="00067918" w:rsidRPr="006C161A">
        <w:rPr>
          <w:rFonts w:ascii="Times New Roman" w:eastAsia="Times New Roman" w:hAnsi="Times New Roman"/>
          <w:iCs/>
          <w:sz w:val="28"/>
          <w:szCs w:val="24"/>
          <w:lang w:eastAsia="ru-RU"/>
        </w:rPr>
        <w:t>е</w:t>
      </w:r>
      <w:r w:rsidRPr="006C161A">
        <w:rPr>
          <w:rFonts w:ascii="Times New Roman" w:eastAsia="Times New Roman" w:hAnsi="Times New Roman"/>
          <w:iCs/>
          <w:sz w:val="28"/>
          <w:szCs w:val="24"/>
          <w:lang w:eastAsia="ru-RU"/>
        </w:rPr>
        <w:t xml:space="preserve"> – 26 МКД, г. Буйнакск</w:t>
      </w:r>
      <w:r w:rsidR="00067918" w:rsidRPr="006C161A">
        <w:rPr>
          <w:rFonts w:ascii="Times New Roman" w:eastAsia="Times New Roman" w:hAnsi="Times New Roman"/>
          <w:iCs/>
          <w:sz w:val="28"/>
          <w:szCs w:val="24"/>
          <w:lang w:eastAsia="ru-RU"/>
        </w:rPr>
        <w:t>е</w:t>
      </w:r>
      <w:r w:rsidRPr="006C161A">
        <w:rPr>
          <w:rFonts w:ascii="Times New Roman" w:eastAsia="Times New Roman" w:hAnsi="Times New Roman"/>
          <w:iCs/>
          <w:sz w:val="28"/>
          <w:szCs w:val="24"/>
          <w:lang w:eastAsia="ru-RU"/>
        </w:rPr>
        <w:t xml:space="preserve"> – 8 МКД, </w:t>
      </w:r>
      <w:r w:rsidR="00377966" w:rsidRPr="006C161A">
        <w:rPr>
          <w:rFonts w:ascii="Times New Roman" w:eastAsia="Times New Roman" w:hAnsi="Times New Roman"/>
          <w:iCs/>
          <w:sz w:val="28"/>
          <w:szCs w:val="24"/>
          <w:lang w:eastAsia="ru-RU"/>
        </w:rPr>
        <w:t xml:space="preserve">г. </w:t>
      </w:r>
      <w:r w:rsidRPr="006C161A">
        <w:rPr>
          <w:rFonts w:ascii="Times New Roman" w:eastAsia="Times New Roman" w:hAnsi="Times New Roman"/>
          <w:iCs/>
          <w:sz w:val="28"/>
          <w:szCs w:val="24"/>
          <w:lang w:eastAsia="ru-RU"/>
        </w:rPr>
        <w:t>Дербент</w:t>
      </w:r>
      <w:r w:rsidR="00377966" w:rsidRPr="006C161A">
        <w:rPr>
          <w:rFonts w:ascii="Times New Roman" w:eastAsia="Times New Roman" w:hAnsi="Times New Roman"/>
          <w:iCs/>
          <w:sz w:val="28"/>
          <w:szCs w:val="24"/>
          <w:lang w:eastAsia="ru-RU"/>
        </w:rPr>
        <w:t>е</w:t>
      </w:r>
      <w:r w:rsidRPr="006C161A">
        <w:rPr>
          <w:rFonts w:ascii="Times New Roman" w:eastAsia="Times New Roman" w:hAnsi="Times New Roman"/>
          <w:iCs/>
          <w:sz w:val="28"/>
          <w:szCs w:val="24"/>
          <w:lang w:eastAsia="ru-RU"/>
        </w:rPr>
        <w:t xml:space="preserve"> – 16 МКД, г.</w:t>
      </w:r>
      <w:r w:rsidR="005111E4" w:rsidRPr="006C161A">
        <w:rPr>
          <w:rFonts w:ascii="Times New Roman" w:eastAsia="Times New Roman" w:hAnsi="Times New Roman"/>
          <w:iCs/>
          <w:sz w:val="28"/>
          <w:szCs w:val="24"/>
          <w:lang w:eastAsia="ru-RU"/>
        </w:rPr>
        <w:t> </w:t>
      </w:r>
      <w:r w:rsidRPr="006C161A">
        <w:rPr>
          <w:rFonts w:ascii="Times New Roman" w:eastAsia="Times New Roman" w:hAnsi="Times New Roman"/>
          <w:iCs/>
          <w:sz w:val="28"/>
          <w:szCs w:val="24"/>
          <w:lang w:eastAsia="ru-RU"/>
        </w:rPr>
        <w:t>Даг</w:t>
      </w:r>
      <w:r w:rsidR="005111E4" w:rsidRPr="006C161A">
        <w:rPr>
          <w:rFonts w:ascii="Times New Roman" w:eastAsia="Times New Roman" w:hAnsi="Times New Roman"/>
          <w:iCs/>
          <w:sz w:val="28"/>
          <w:szCs w:val="24"/>
          <w:lang w:eastAsia="ru-RU"/>
        </w:rPr>
        <w:t xml:space="preserve">естанские </w:t>
      </w:r>
      <w:r w:rsidRPr="006C161A">
        <w:rPr>
          <w:rFonts w:ascii="Times New Roman" w:eastAsia="Times New Roman" w:hAnsi="Times New Roman"/>
          <w:iCs/>
          <w:sz w:val="28"/>
          <w:szCs w:val="24"/>
          <w:lang w:eastAsia="ru-RU"/>
        </w:rPr>
        <w:t>Огни – 4 МКД, г. Хасавюрт</w:t>
      </w:r>
      <w:r w:rsidR="00377966" w:rsidRPr="006C161A">
        <w:rPr>
          <w:rFonts w:ascii="Times New Roman" w:eastAsia="Times New Roman" w:hAnsi="Times New Roman"/>
          <w:iCs/>
          <w:sz w:val="28"/>
          <w:szCs w:val="24"/>
          <w:lang w:eastAsia="ru-RU"/>
        </w:rPr>
        <w:t>е</w:t>
      </w:r>
      <w:r w:rsidRPr="006C161A">
        <w:rPr>
          <w:rFonts w:ascii="Times New Roman" w:eastAsia="Times New Roman" w:hAnsi="Times New Roman"/>
          <w:iCs/>
          <w:sz w:val="28"/>
          <w:szCs w:val="24"/>
          <w:lang w:eastAsia="ru-RU"/>
        </w:rPr>
        <w:t xml:space="preserve"> – 4 МКД, г. Кизилюрт</w:t>
      </w:r>
      <w:r w:rsidR="00377966" w:rsidRPr="006C161A">
        <w:rPr>
          <w:rFonts w:ascii="Times New Roman" w:eastAsia="Times New Roman" w:hAnsi="Times New Roman"/>
          <w:iCs/>
          <w:sz w:val="28"/>
          <w:szCs w:val="24"/>
          <w:lang w:eastAsia="ru-RU"/>
        </w:rPr>
        <w:t>е</w:t>
      </w:r>
      <w:r w:rsidRPr="006C161A">
        <w:rPr>
          <w:rFonts w:ascii="Times New Roman" w:eastAsia="Times New Roman" w:hAnsi="Times New Roman"/>
          <w:iCs/>
          <w:sz w:val="28"/>
          <w:szCs w:val="24"/>
          <w:lang w:eastAsia="ru-RU"/>
        </w:rPr>
        <w:t xml:space="preserve"> – 10 МКД, </w:t>
      </w:r>
      <w:r w:rsidR="00377966"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г. Кизляр</w:t>
      </w:r>
      <w:r w:rsidR="00377966" w:rsidRPr="006C161A">
        <w:rPr>
          <w:rFonts w:ascii="Times New Roman" w:eastAsia="Times New Roman" w:hAnsi="Times New Roman"/>
          <w:iCs/>
          <w:sz w:val="28"/>
          <w:szCs w:val="24"/>
          <w:lang w:eastAsia="ru-RU"/>
        </w:rPr>
        <w:t>е</w:t>
      </w:r>
      <w:r w:rsidRPr="006C161A">
        <w:rPr>
          <w:rFonts w:ascii="Times New Roman" w:eastAsia="Times New Roman" w:hAnsi="Times New Roman"/>
          <w:iCs/>
          <w:sz w:val="28"/>
          <w:szCs w:val="24"/>
          <w:lang w:eastAsia="ru-RU"/>
        </w:rPr>
        <w:t xml:space="preserve"> – 10 МКД, г. Южно-Сухокумск</w:t>
      </w:r>
      <w:r w:rsidR="00377966" w:rsidRPr="006C161A">
        <w:rPr>
          <w:rFonts w:ascii="Times New Roman" w:eastAsia="Times New Roman" w:hAnsi="Times New Roman"/>
          <w:iCs/>
          <w:sz w:val="28"/>
          <w:szCs w:val="24"/>
          <w:lang w:eastAsia="ru-RU"/>
        </w:rPr>
        <w:t>е</w:t>
      </w:r>
      <w:r w:rsidRPr="006C161A">
        <w:rPr>
          <w:rFonts w:ascii="Times New Roman" w:eastAsia="Times New Roman" w:hAnsi="Times New Roman"/>
          <w:iCs/>
          <w:sz w:val="28"/>
          <w:szCs w:val="24"/>
          <w:lang w:eastAsia="ru-RU"/>
        </w:rPr>
        <w:t xml:space="preserve"> – 2 МКД, Ботлихск</w:t>
      </w:r>
      <w:r w:rsidR="00377966" w:rsidRPr="006C161A">
        <w:rPr>
          <w:rFonts w:ascii="Times New Roman" w:eastAsia="Times New Roman" w:hAnsi="Times New Roman"/>
          <w:iCs/>
          <w:sz w:val="28"/>
          <w:szCs w:val="24"/>
          <w:lang w:eastAsia="ru-RU"/>
        </w:rPr>
        <w:t>ом</w:t>
      </w:r>
      <w:r w:rsidRPr="006C161A">
        <w:rPr>
          <w:rFonts w:ascii="Times New Roman" w:eastAsia="Times New Roman" w:hAnsi="Times New Roman"/>
          <w:iCs/>
          <w:sz w:val="28"/>
          <w:szCs w:val="24"/>
          <w:lang w:eastAsia="ru-RU"/>
        </w:rPr>
        <w:t xml:space="preserve"> район</w:t>
      </w:r>
      <w:r w:rsidR="00377966" w:rsidRPr="006C161A">
        <w:rPr>
          <w:rFonts w:ascii="Times New Roman" w:eastAsia="Times New Roman" w:hAnsi="Times New Roman"/>
          <w:iCs/>
          <w:sz w:val="28"/>
          <w:szCs w:val="24"/>
          <w:lang w:eastAsia="ru-RU"/>
        </w:rPr>
        <w:t>е</w:t>
      </w:r>
      <w:r w:rsidRPr="006C161A">
        <w:rPr>
          <w:rFonts w:ascii="Times New Roman" w:eastAsia="Times New Roman" w:hAnsi="Times New Roman"/>
          <w:iCs/>
          <w:sz w:val="28"/>
          <w:szCs w:val="24"/>
          <w:lang w:eastAsia="ru-RU"/>
        </w:rPr>
        <w:t xml:space="preserve"> – 1 МКД, Казбековск</w:t>
      </w:r>
      <w:r w:rsidR="00377966" w:rsidRPr="006C161A">
        <w:rPr>
          <w:rFonts w:ascii="Times New Roman" w:eastAsia="Times New Roman" w:hAnsi="Times New Roman"/>
          <w:iCs/>
          <w:sz w:val="28"/>
          <w:szCs w:val="24"/>
          <w:lang w:eastAsia="ru-RU"/>
        </w:rPr>
        <w:t>ом</w:t>
      </w:r>
      <w:r w:rsidRPr="006C161A">
        <w:rPr>
          <w:rFonts w:ascii="Times New Roman" w:eastAsia="Times New Roman" w:hAnsi="Times New Roman"/>
          <w:iCs/>
          <w:sz w:val="28"/>
          <w:szCs w:val="24"/>
          <w:lang w:eastAsia="ru-RU"/>
        </w:rPr>
        <w:t xml:space="preserve"> район</w:t>
      </w:r>
      <w:r w:rsidR="00377966" w:rsidRPr="006C161A">
        <w:rPr>
          <w:rFonts w:ascii="Times New Roman" w:eastAsia="Times New Roman" w:hAnsi="Times New Roman"/>
          <w:iCs/>
          <w:sz w:val="28"/>
          <w:szCs w:val="24"/>
          <w:lang w:eastAsia="ru-RU"/>
        </w:rPr>
        <w:t>е</w:t>
      </w:r>
      <w:r w:rsidRPr="006C161A">
        <w:rPr>
          <w:rFonts w:ascii="Times New Roman" w:eastAsia="Times New Roman" w:hAnsi="Times New Roman"/>
          <w:iCs/>
          <w:sz w:val="28"/>
          <w:szCs w:val="24"/>
          <w:lang w:eastAsia="ru-RU"/>
        </w:rPr>
        <w:t xml:space="preserve"> – 3 МКД, Дербентск</w:t>
      </w:r>
      <w:r w:rsidR="00377966" w:rsidRPr="006C161A">
        <w:rPr>
          <w:rFonts w:ascii="Times New Roman" w:eastAsia="Times New Roman" w:hAnsi="Times New Roman"/>
          <w:iCs/>
          <w:sz w:val="28"/>
          <w:szCs w:val="24"/>
          <w:lang w:eastAsia="ru-RU"/>
        </w:rPr>
        <w:t>ом</w:t>
      </w:r>
      <w:r w:rsidRPr="006C161A">
        <w:rPr>
          <w:rFonts w:ascii="Times New Roman" w:eastAsia="Times New Roman" w:hAnsi="Times New Roman"/>
          <w:iCs/>
          <w:sz w:val="28"/>
          <w:szCs w:val="24"/>
          <w:lang w:eastAsia="ru-RU"/>
        </w:rPr>
        <w:t xml:space="preserve"> район</w:t>
      </w:r>
      <w:r w:rsidR="00377966" w:rsidRPr="006C161A">
        <w:rPr>
          <w:rFonts w:ascii="Times New Roman" w:eastAsia="Times New Roman" w:hAnsi="Times New Roman"/>
          <w:iCs/>
          <w:sz w:val="28"/>
          <w:szCs w:val="24"/>
          <w:lang w:eastAsia="ru-RU"/>
        </w:rPr>
        <w:t>е</w:t>
      </w:r>
      <w:r w:rsidRPr="006C161A">
        <w:rPr>
          <w:rFonts w:ascii="Times New Roman" w:eastAsia="Times New Roman" w:hAnsi="Times New Roman"/>
          <w:iCs/>
          <w:sz w:val="28"/>
          <w:szCs w:val="24"/>
          <w:lang w:eastAsia="ru-RU"/>
        </w:rPr>
        <w:t xml:space="preserve"> –1 МКД.</w:t>
      </w:r>
    </w:p>
    <w:p w14:paraId="4865D22E" w14:textId="09C25B2C" w:rsidR="00720804" w:rsidRPr="006C161A" w:rsidRDefault="00E07198" w:rsidP="000427CB">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В отношении Дагестанского фонда капитального ремонта</w:t>
      </w:r>
      <w:r w:rsidR="00377966" w:rsidRPr="006C161A">
        <w:rPr>
          <w:rFonts w:ascii="Times New Roman" w:eastAsia="Times New Roman" w:hAnsi="Times New Roman"/>
          <w:iCs/>
          <w:sz w:val="28"/>
          <w:szCs w:val="24"/>
          <w:lang w:eastAsia="ru-RU"/>
        </w:rPr>
        <w:t xml:space="preserve"> (далее – Фонд)</w:t>
      </w:r>
      <w:r w:rsidRPr="006C161A">
        <w:rPr>
          <w:rFonts w:ascii="Times New Roman" w:eastAsia="Times New Roman" w:hAnsi="Times New Roman"/>
          <w:iCs/>
          <w:sz w:val="28"/>
          <w:szCs w:val="24"/>
          <w:lang w:eastAsia="ru-RU"/>
        </w:rPr>
        <w:t xml:space="preserve"> проведено 13</w:t>
      </w:r>
      <w:r w:rsidR="0091039B" w:rsidRPr="006C161A">
        <w:rPr>
          <w:rFonts w:ascii="Times New Roman" w:eastAsia="Times New Roman" w:hAnsi="Times New Roman"/>
          <w:iCs/>
          <w:sz w:val="28"/>
          <w:szCs w:val="24"/>
          <w:lang w:eastAsia="ru-RU"/>
        </w:rPr>
        <w:t> </w:t>
      </w:r>
      <w:r w:rsidRPr="006C161A">
        <w:rPr>
          <w:rFonts w:ascii="Times New Roman" w:eastAsia="Times New Roman" w:hAnsi="Times New Roman"/>
          <w:iCs/>
          <w:sz w:val="28"/>
          <w:szCs w:val="24"/>
          <w:lang w:eastAsia="ru-RU"/>
        </w:rPr>
        <w:t xml:space="preserve">внеплановых проверок, по итогам которых выдано 13 предписаний </w:t>
      </w:r>
      <w:r w:rsidR="00377966"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на устранение выявленных нарушений</w:t>
      </w:r>
      <w:r w:rsidR="00377966" w:rsidRPr="006C161A">
        <w:rPr>
          <w:rFonts w:ascii="Times New Roman" w:eastAsia="Times New Roman" w:hAnsi="Times New Roman"/>
          <w:iCs/>
          <w:sz w:val="28"/>
          <w:szCs w:val="24"/>
          <w:lang w:eastAsia="ru-RU"/>
        </w:rPr>
        <w:t>,</w:t>
      </w:r>
      <w:r w:rsidRPr="006C161A">
        <w:rPr>
          <w:rFonts w:ascii="Times New Roman" w:eastAsia="Times New Roman" w:hAnsi="Times New Roman"/>
          <w:iCs/>
          <w:sz w:val="28"/>
          <w:szCs w:val="24"/>
          <w:lang w:eastAsia="ru-RU"/>
        </w:rPr>
        <w:t xml:space="preserve"> объявлено 3 предостережения </w:t>
      </w:r>
      <w:r w:rsidR="00377966"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 xml:space="preserve">о недопустимости нарушения обязательных требований и составлен 1 протокол </w:t>
      </w:r>
      <w:r w:rsidR="00377966"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об административном правонарушении, предусмотренном ч</w:t>
      </w:r>
      <w:r w:rsidR="00377966" w:rsidRPr="006C161A">
        <w:rPr>
          <w:rFonts w:ascii="Times New Roman" w:eastAsia="Times New Roman" w:hAnsi="Times New Roman"/>
          <w:iCs/>
          <w:sz w:val="28"/>
          <w:szCs w:val="24"/>
          <w:lang w:eastAsia="ru-RU"/>
        </w:rPr>
        <w:t>астью</w:t>
      </w:r>
      <w:r w:rsidRPr="006C161A">
        <w:rPr>
          <w:rFonts w:ascii="Times New Roman" w:eastAsia="Times New Roman" w:hAnsi="Times New Roman"/>
          <w:iCs/>
          <w:sz w:val="28"/>
          <w:szCs w:val="24"/>
          <w:lang w:eastAsia="ru-RU"/>
        </w:rPr>
        <w:t xml:space="preserve"> 1 ст</w:t>
      </w:r>
      <w:r w:rsidR="00377966" w:rsidRPr="006C161A">
        <w:rPr>
          <w:rFonts w:ascii="Times New Roman" w:eastAsia="Times New Roman" w:hAnsi="Times New Roman"/>
          <w:iCs/>
          <w:sz w:val="28"/>
          <w:szCs w:val="24"/>
          <w:lang w:eastAsia="ru-RU"/>
        </w:rPr>
        <w:t>атьи</w:t>
      </w:r>
      <w:r w:rsidRPr="006C161A">
        <w:rPr>
          <w:rFonts w:ascii="Times New Roman" w:eastAsia="Times New Roman" w:hAnsi="Times New Roman"/>
          <w:iCs/>
          <w:sz w:val="28"/>
          <w:szCs w:val="24"/>
          <w:lang w:eastAsia="ru-RU"/>
        </w:rPr>
        <w:t xml:space="preserve"> 19.5 </w:t>
      </w:r>
      <w:r w:rsidR="00377966" w:rsidRPr="006C161A">
        <w:rPr>
          <w:rFonts w:ascii="Times New Roman" w:eastAsia="Times New Roman" w:hAnsi="Times New Roman"/>
          <w:iCs/>
          <w:sz w:val="28"/>
          <w:szCs w:val="24"/>
          <w:lang w:eastAsia="ru-RU"/>
        </w:rPr>
        <w:t>Кодекса Российской Федерации об административных правонарушениях.</w:t>
      </w:r>
      <w:r w:rsidRPr="006C161A">
        <w:rPr>
          <w:rFonts w:ascii="Times New Roman" w:eastAsia="Times New Roman" w:hAnsi="Times New Roman"/>
          <w:iCs/>
          <w:sz w:val="28"/>
          <w:szCs w:val="24"/>
          <w:lang w:eastAsia="ru-RU"/>
        </w:rPr>
        <w:t xml:space="preserve"> Также в отношении Фонда в 2024 году проведена плановая проверка, по результатам которой выдан</w:t>
      </w:r>
      <w:r w:rsidR="00377966" w:rsidRPr="006C161A">
        <w:rPr>
          <w:rFonts w:ascii="Times New Roman" w:eastAsia="Times New Roman" w:hAnsi="Times New Roman"/>
          <w:iCs/>
          <w:sz w:val="28"/>
          <w:szCs w:val="24"/>
          <w:lang w:eastAsia="ru-RU"/>
        </w:rPr>
        <w:t>о</w:t>
      </w:r>
      <w:r w:rsidRPr="006C161A">
        <w:rPr>
          <w:rFonts w:ascii="Times New Roman" w:eastAsia="Times New Roman" w:hAnsi="Times New Roman"/>
          <w:iCs/>
          <w:sz w:val="28"/>
          <w:szCs w:val="24"/>
          <w:lang w:eastAsia="ru-RU"/>
        </w:rPr>
        <w:t xml:space="preserve"> 671 предписание, объявлено 5 предостережений и составлено 2 протокола </w:t>
      </w:r>
      <w:r w:rsidR="00377966"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об административном правонарушении, предусмотренном ч</w:t>
      </w:r>
      <w:r w:rsidR="00377966" w:rsidRPr="006C161A">
        <w:rPr>
          <w:rFonts w:ascii="Times New Roman" w:eastAsia="Times New Roman" w:hAnsi="Times New Roman"/>
          <w:iCs/>
          <w:sz w:val="28"/>
          <w:szCs w:val="24"/>
          <w:lang w:eastAsia="ru-RU"/>
        </w:rPr>
        <w:t>астью</w:t>
      </w:r>
      <w:r w:rsidRPr="006C161A">
        <w:rPr>
          <w:rFonts w:ascii="Times New Roman" w:eastAsia="Times New Roman" w:hAnsi="Times New Roman"/>
          <w:iCs/>
          <w:sz w:val="28"/>
          <w:szCs w:val="24"/>
          <w:lang w:eastAsia="ru-RU"/>
        </w:rPr>
        <w:t xml:space="preserve"> 1 ст</w:t>
      </w:r>
      <w:r w:rsidR="00377966" w:rsidRPr="006C161A">
        <w:rPr>
          <w:rFonts w:ascii="Times New Roman" w:eastAsia="Times New Roman" w:hAnsi="Times New Roman"/>
          <w:iCs/>
          <w:sz w:val="28"/>
          <w:szCs w:val="24"/>
          <w:lang w:eastAsia="ru-RU"/>
        </w:rPr>
        <w:t>атьи</w:t>
      </w:r>
      <w:r w:rsidRPr="006C161A">
        <w:rPr>
          <w:rFonts w:ascii="Times New Roman" w:eastAsia="Times New Roman" w:hAnsi="Times New Roman"/>
          <w:iCs/>
          <w:sz w:val="28"/>
          <w:szCs w:val="24"/>
          <w:lang w:eastAsia="ru-RU"/>
        </w:rPr>
        <w:t xml:space="preserve"> 19.5 </w:t>
      </w:r>
      <w:r w:rsidR="00377966" w:rsidRPr="006C161A">
        <w:rPr>
          <w:rFonts w:ascii="Times New Roman" w:eastAsia="Times New Roman" w:hAnsi="Times New Roman"/>
          <w:iCs/>
          <w:sz w:val="28"/>
          <w:szCs w:val="24"/>
          <w:lang w:eastAsia="ru-RU"/>
        </w:rPr>
        <w:t>Кодекса Российской Федерации об административных правонарушениях.</w:t>
      </w:r>
    </w:p>
    <w:p w14:paraId="5C137B21" w14:textId="77777777" w:rsidR="00377966" w:rsidRPr="006C161A" w:rsidRDefault="00377966" w:rsidP="000427CB">
      <w:pPr>
        <w:widowControl w:val="0"/>
        <w:spacing w:after="0" w:line="240" w:lineRule="auto"/>
        <w:ind w:firstLine="709"/>
        <w:jc w:val="both"/>
        <w:rPr>
          <w:rFonts w:ascii="Times New Roman" w:eastAsia="Times New Roman" w:hAnsi="Times New Roman"/>
          <w:iCs/>
          <w:sz w:val="28"/>
          <w:szCs w:val="24"/>
          <w:lang w:eastAsia="ru-RU"/>
        </w:rPr>
      </w:pPr>
    </w:p>
    <w:p w14:paraId="053CF9CB" w14:textId="77777777" w:rsidR="00F76865" w:rsidRPr="006C161A" w:rsidRDefault="00F76865" w:rsidP="000427CB">
      <w:pPr>
        <w:widowControl w:val="0"/>
        <w:spacing w:after="0" w:line="240" w:lineRule="auto"/>
        <w:ind w:firstLine="709"/>
        <w:jc w:val="both"/>
        <w:outlineLvl w:val="2"/>
        <w:rPr>
          <w:rFonts w:ascii="Times New Roman" w:eastAsia="Times New Roman" w:hAnsi="Times New Roman"/>
          <w:b/>
          <w:iCs/>
          <w:sz w:val="28"/>
          <w:szCs w:val="24"/>
          <w:lang w:eastAsia="ru-RU"/>
        </w:rPr>
      </w:pPr>
      <w:r w:rsidRPr="006C161A">
        <w:rPr>
          <w:rFonts w:ascii="Times New Roman" w:eastAsia="Times New Roman" w:hAnsi="Times New Roman"/>
          <w:b/>
          <w:iCs/>
          <w:sz w:val="28"/>
          <w:szCs w:val="24"/>
          <w:lang w:eastAsia="ru-RU"/>
        </w:rPr>
        <w:t>23. Рынок кадастр</w:t>
      </w:r>
      <w:r w:rsidR="00CF7122" w:rsidRPr="006C161A">
        <w:rPr>
          <w:rFonts w:ascii="Times New Roman" w:eastAsia="Times New Roman" w:hAnsi="Times New Roman"/>
          <w:b/>
          <w:iCs/>
          <w:sz w:val="28"/>
          <w:szCs w:val="24"/>
          <w:lang w:eastAsia="ru-RU"/>
        </w:rPr>
        <w:t>овых и землеустроительных работ</w:t>
      </w:r>
    </w:p>
    <w:p w14:paraId="55C99A6F" w14:textId="6E116C7F" w:rsidR="0084404E" w:rsidRPr="006C161A" w:rsidRDefault="0084404E" w:rsidP="0084404E">
      <w:pPr>
        <w:widowControl w:val="0"/>
        <w:spacing w:after="0" w:line="240" w:lineRule="auto"/>
        <w:ind w:firstLine="709"/>
        <w:jc w:val="both"/>
        <w:rPr>
          <w:rFonts w:ascii="Times New Roman" w:eastAsia="Times New Roman" w:hAnsi="Times New Roman"/>
          <w:i/>
          <w:sz w:val="28"/>
          <w:szCs w:val="24"/>
          <w:lang w:eastAsia="ru-RU"/>
        </w:rPr>
      </w:pPr>
      <w:r w:rsidRPr="006C161A">
        <w:rPr>
          <w:rFonts w:ascii="Times New Roman" w:eastAsia="Times New Roman" w:hAnsi="Times New Roman"/>
          <w:i/>
          <w:sz w:val="28"/>
          <w:szCs w:val="24"/>
          <w:lang w:eastAsia="ru-RU"/>
        </w:rPr>
        <w:t xml:space="preserve">Доля организаций частной формы собственности в сфере кадастровых </w:t>
      </w:r>
      <w:r w:rsidR="00377966" w:rsidRPr="006C161A">
        <w:rPr>
          <w:rFonts w:ascii="Times New Roman" w:eastAsia="Times New Roman" w:hAnsi="Times New Roman"/>
          <w:i/>
          <w:sz w:val="28"/>
          <w:szCs w:val="24"/>
          <w:lang w:eastAsia="ru-RU"/>
        </w:rPr>
        <w:t xml:space="preserve">                      </w:t>
      </w:r>
      <w:r w:rsidRPr="006C161A">
        <w:rPr>
          <w:rFonts w:ascii="Times New Roman" w:eastAsia="Times New Roman" w:hAnsi="Times New Roman"/>
          <w:i/>
          <w:sz w:val="28"/>
          <w:szCs w:val="24"/>
          <w:lang w:eastAsia="ru-RU"/>
        </w:rPr>
        <w:t>и землеустроительных работ состав</w:t>
      </w:r>
      <w:r w:rsidR="00377966" w:rsidRPr="006C161A">
        <w:rPr>
          <w:rFonts w:ascii="Times New Roman" w:eastAsia="Times New Roman" w:hAnsi="Times New Roman"/>
          <w:i/>
          <w:sz w:val="28"/>
          <w:szCs w:val="24"/>
          <w:lang w:eastAsia="ru-RU"/>
        </w:rPr>
        <w:t>ила</w:t>
      </w:r>
      <w:r w:rsidRPr="006C161A">
        <w:rPr>
          <w:rFonts w:ascii="Times New Roman" w:eastAsia="Times New Roman" w:hAnsi="Times New Roman"/>
          <w:i/>
          <w:sz w:val="28"/>
          <w:szCs w:val="24"/>
          <w:lang w:eastAsia="ru-RU"/>
        </w:rPr>
        <w:t xml:space="preserve"> 80 процентов.</w:t>
      </w:r>
    </w:p>
    <w:p w14:paraId="32368817" w14:textId="238AC7DB" w:rsidR="0084404E" w:rsidRPr="006C161A" w:rsidRDefault="0084404E" w:rsidP="0084404E">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Конкуренцию организациям частной формы собственности в области землеустроительных и кадастровых работ на территории Республики Дагестан составляют в основном </w:t>
      </w:r>
      <w:r w:rsidR="00377966" w:rsidRPr="006C161A">
        <w:rPr>
          <w:rFonts w:ascii="Times New Roman" w:eastAsia="Times New Roman" w:hAnsi="Times New Roman"/>
          <w:iCs/>
          <w:sz w:val="28"/>
          <w:szCs w:val="24"/>
          <w:lang w:eastAsia="ru-RU"/>
        </w:rPr>
        <w:t>3</w:t>
      </w:r>
      <w:r w:rsidRPr="006C161A">
        <w:rPr>
          <w:rFonts w:ascii="Times New Roman" w:eastAsia="Times New Roman" w:hAnsi="Times New Roman"/>
          <w:iCs/>
          <w:sz w:val="28"/>
          <w:szCs w:val="24"/>
          <w:lang w:eastAsia="ru-RU"/>
        </w:rPr>
        <w:t xml:space="preserve"> организации, из которых </w:t>
      </w:r>
      <w:r w:rsidR="00377966" w:rsidRPr="006C161A">
        <w:rPr>
          <w:rFonts w:ascii="Times New Roman" w:eastAsia="Times New Roman" w:hAnsi="Times New Roman"/>
          <w:iCs/>
          <w:sz w:val="28"/>
          <w:szCs w:val="24"/>
          <w:lang w:eastAsia="ru-RU"/>
        </w:rPr>
        <w:t>1</w:t>
      </w:r>
      <w:r w:rsidRPr="006C161A">
        <w:rPr>
          <w:rFonts w:ascii="Times New Roman" w:eastAsia="Times New Roman" w:hAnsi="Times New Roman"/>
          <w:iCs/>
          <w:sz w:val="28"/>
          <w:szCs w:val="24"/>
          <w:lang w:eastAsia="ru-RU"/>
        </w:rPr>
        <w:t xml:space="preserve"> региональная (ГБУ РД «</w:t>
      </w:r>
      <w:proofErr w:type="spellStart"/>
      <w:r w:rsidRPr="006C161A">
        <w:rPr>
          <w:rFonts w:ascii="Times New Roman" w:eastAsia="Times New Roman" w:hAnsi="Times New Roman"/>
          <w:iCs/>
          <w:sz w:val="28"/>
          <w:szCs w:val="24"/>
          <w:lang w:eastAsia="ru-RU"/>
        </w:rPr>
        <w:t>Дагтехкадастр</w:t>
      </w:r>
      <w:proofErr w:type="spellEnd"/>
      <w:r w:rsidRPr="006C161A">
        <w:rPr>
          <w:rFonts w:ascii="Times New Roman" w:eastAsia="Times New Roman" w:hAnsi="Times New Roman"/>
          <w:iCs/>
          <w:sz w:val="28"/>
          <w:szCs w:val="24"/>
          <w:lang w:eastAsia="ru-RU"/>
        </w:rPr>
        <w:t xml:space="preserve">») и </w:t>
      </w:r>
      <w:r w:rsidR="005C21E3" w:rsidRPr="006C161A">
        <w:rPr>
          <w:rFonts w:ascii="Times New Roman" w:eastAsia="Times New Roman" w:hAnsi="Times New Roman"/>
          <w:iCs/>
          <w:sz w:val="28"/>
          <w:szCs w:val="24"/>
          <w:lang w:eastAsia="ru-RU"/>
        </w:rPr>
        <w:t>2</w:t>
      </w:r>
      <w:r w:rsidRPr="006C161A">
        <w:rPr>
          <w:rFonts w:ascii="Times New Roman" w:eastAsia="Times New Roman" w:hAnsi="Times New Roman"/>
          <w:iCs/>
          <w:sz w:val="28"/>
          <w:szCs w:val="24"/>
          <w:lang w:eastAsia="ru-RU"/>
        </w:rPr>
        <w:t xml:space="preserve"> федеральные (филиал ФГБУ «Федеральная кадастровая палата </w:t>
      </w:r>
      <w:r w:rsidRPr="006C161A">
        <w:rPr>
          <w:rFonts w:ascii="Times New Roman" w:eastAsia="Times New Roman" w:hAnsi="Times New Roman"/>
          <w:iCs/>
          <w:sz w:val="28"/>
          <w:szCs w:val="24"/>
          <w:lang w:eastAsia="ru-RU"/>
        </w:rPr>
        <w:lastRenderedPageBreak/>
        <w:t>Федеральной службы государственной регистрации, кадастра и картографии» и филиал АО «Российский государственный центр инвентаризации и учета объектов недвижимости - Федеральное бюро технической инвентаризации» по Республике Дагестан).</w:t>
      </w:r>
    </w:p>
    <w:p w14:paraId="710FA62E" w14:textId="743553A6" w:rsidR="0084404E" w:rsidRPr="006C161A" w:rsidRDefault="0084404E" w:rsidP="0084404E">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ГБУ РД «</w:t>
      </w:r>
      <w:proofErr w:type="spellStart"/>
      <w:r w:rsidRPr="006C161A">
        <w:rPr>
          <w:rFonts w:ascii="Times New Roman" w:eastAsia="Times New Roman" w:hAnsi="Times New Roman"/>
          <w:iCs/>
          <w:sz w:val="28"/>
          <w:szCs w:val="24"/>
          <w:lang w:eastAsia="ru-RU"/>
        </w:rPr>
        <w:t>Дагтехкадастр</w:t>
      </w:r>
      <w:proofErr w:type="spellEnd"/>
      <w:r w:rsidRPr="006C161A">
        <w:rPr>
          <w:rFonts w:ascii="Times New Roman" w:eastAsia="Times New Roman" w:hAnsi="Times New Roman"/>
          <w:iCs/>
          <w:sz w:val="28"/>
          <w:szCs w:val="24"/>
          <w:lang w:eastAsia="ru-RU"/>
        </w:rPr>
        <w:t>» в рамках уставной деятельности осуществляет</w:t>
      </w:r>
      <w:r w:rsidR="005C21E3" w:rsidRPr="006C161A">
        <w:rPr>
          <w:rFonts w:ascii="Times New Roman" w:eastAsia="Times New Roman" w:hAnsi="Times New Roman"/>
          <w:iCs/>
          <w:sz w:val="28"/>
          <w:szCs w:val="24"/>
          <w:lang w:eastAsia="ru-RU"/>
        </w:rPr>
        <w:t>ся</w:t>
      </w:r>
      <w:r w:rsidRPr="006C161A">
        <w:rPr>
          <w:rFonts w:ascii="Times New Roman" w:eastAsia="Times New Roman" w:hAnsi="Times New Roman"/>
          <w:iCs/>
          <w:sz w:val="28"/>
          <w:szCs w:val="24"/>
          <w:lang w:eastAsia="ru-RU"/>
        </w:rPr>
        <w:t xml:space="preserve"> информационно-консультационн</w:t>
      </w:r>
      <w:r w:rsidR="005C21E3" w:rsidRPr="006C161A">
        <w:rPr>
          <w:rFonts w:ascii="Times New Roman" w:eastAsia="Times New Roman" w:hAnsi="Times New Roman"/>
          <w:iCs/>
          <w:sz w:val="28"/>
          <w:szCs w:val="24"/>
          <w:lang w:eastAsia="ru-RU"/>
        </w:rPr>
        <w:t>ая</w:t>
      </w:r>
      <w:r w:rsidRPr="006C161A">
        <w:rPr>
          <w:rFonts w:ascii="Times New Roman" w:eastAsia="Times New Roman" w:hAnsi="Times New Roman"/>
          <w:iCs/>
          <w:sz w:val="28"/>
          <w:szCs w:val="24"/>
          <w:lang w:eastAsia="ru-RU"/>
        </w:rPr>
        <w:t xml:space="preserve"> помощь негосударственным организациям </w:t>
      </w:r>
      <w:r w:rsidR="005C21E3" w:rsidRPr="006C161A">
        <w:rPr>
          <w:rFonts w:ascii="Times New Roman" w:eastAsia="Times New Roman" w:hAnsi="Times New Roman"/>
          <w:iCs/>
          <w:sz w:val="28"/>
          <w:szCs w:val="24"/>
          <w:lang w:eastAsia="ru-RU"/>
        </w:rPr>
        <w:t xml:space="preserve">                в рамках</w:t>
      </w:r>
      <w:r w:rsidRPr="006C161A">
        <w:rPr>
          <w:rFonts w:ascii="Times New Roman" w:eastAsia="Times New Roman" w:hAnsi="Times New Roman"/>
          <w:iCs/>
          <w:sz w:val="28"/>
          <w:szCs w:val="24"/>
          <w:lang w:eastAsia="ru-RU"/>
        </w:rPr>
        <w:t xml:space="preserve"> деятельност</w:t>
      </w:r>
      <w:r w:rsidR="005C21E3" w:rsidRPr="006C161A">
        <w:rPr>
          <w:rFonts w:ascii="Times New Roman" w:eastAsia="Times New Roman" w:hAnsi="Times New Roman"/>
          <w:iCs/>
          <w:sz w:val="28"/>
          <w:szCs w:val="24"/>
          <w:lang w:eastAsia="ru-RU"/>
        </w:rPr>
        <w:t>и</w:t>
      </w:r>
      <w:r w:rsidRPr="006C161A">
        <w:rPr>
          <w:rFonts w:ascii="Times New Roman" w:eastAsia="Times New Roman" w:hAnsi="Times New Roman"/>
          <w:iCs/>
          <w:sz w:val="28"/>
          <w:szCs w:val="24"/>
          <w:lang w:eastAsia="ru-RU"/>
        </w:rPr>
        <w:t xml:space="preserve"> в сфере кадастровых и землеустроительных работ. Министерство</w:t>
      </w:r>
      <w:r w:rsidR="005C21E3" w:rsidRPr="006C161A">
        <w:rPr>
          <w:rFonts w:ascii="Times New Roman" w:eastAsia="Times New Roman" w:hAnsi="Times New Roman"/>
          <w:iCs/>
          <w:sz w:val="28"/>
          <w:szCs w:val="24"/>
          <w:lang w:eastAsia="ru-RU"/>
        </w:rPr>
        <w:t>м</w:t>
      </w:r>
      <w:r w:rsidRPr="006C161A">
        <w:rPr>
          <w:rFonts w:ascii="Times New Roman" w:eastAsia="Times New Roman" w:hAnsi="Times New Roman"/>
          <w:iCs/>
          <w:sz w:val="28"/>
          <w:szCs w:val="24"/>
          <w:lang w:eastAsia="ru-RU"/>
        </w:rPr>
        <w:t xml:space="preserve"> по земельным и имущественным отношениям Республики Дагестан (далее – Минимущество Дагестана) совместно с Управлением Федеральной службы государственной регистрации, кадастра и картографии по Республике Дагестан также проводит</w:t>
      </w:r>
      <w:r w:rsidR="005C21E3" w:rsidRPr="006C161A">
        <w:rPr>
          <w:rFonts w:ascii="Times New Roman" w:eastAsia="Times New Roman" w:hAnsi="Times New Roman"/>
          <w:iCs/>
          <w:sz w:val="28"/>
          <w:szCs w:val="24"/>
          <w:lang w:eastAsia="ru-RU"/>
        </w:rPr>
        <w:t>ся</w:t>
      </w:r>
      <w:r w:rsidRPr="006C161A">
        <w:rPr>
          <w:rFonts w:ascii="Times New Roman" w:eastAsia="Times New Roman" w:hAnsi="Times New Roman"/>
          <w:iCs/>
          <w:sz w:val="28"/>
          <w:szCs w:val="24"/>
          <w:lang w:eastAsia="ru-RU"/>
        </w:rPr>
        <w:t xml:space="preserve"> аналогичн</w:t>
      </w:r>
      <w:r w:rsidR="005C21E3" w:rsidRPr="006C161A">
        <w:rPr>
          <w:rFonts w:ascii="Times New Roman" w:eastAsia="Times New Roman" w:hAnsi="Times New Roman"/>
          <w:iCs/>
          <w:sz w:val="28"/>
          <w:szCs w:val="24"/>
          <w:lang w:eastAsia="ru-RU"/>
        </w:rPr>
        <w:t>ая</w:t>
      </w:r>
      <w:r w:rsidRPr="006C161A">
        <w:rPr>
          <w:rFonts w:ascii="Times New Roman" w:eastAsia="Times New Roman" w:hAnsi="Times New Roman"/>
          <w:iCs/>
          <w:sz w:val="28"/>
          <w:szCs w:val="24"/>
          <w:lang w:eastAsia="ru-RU"/>
        </w:rPr>
        <w:t xml:space="preserve"> работ</w:t>
      </w:r>
      <w:r w:rsidR="005C21E3" w:rsidRPr="006C161A">
        <w:rPr>
          <w:rFonts w:ascii="Times New Roman" w:eastAsia="Times New Roman" w:hAnsi="Times New Roman"/>
          <w:iCs/>
          <w:sz w:val="28"/>
          <w:szCs w:val="24"/>
          <w:lang w:eastAsia="ru-RU"/>
        </w:rPr>
        <w:t>а</w:t>
      </w:r>
      <w:r w:rsidRPr="006C161A">
        <w:rPr>
          <w:rFonts w:ascii="Times New Roman" w:eastAsia="Times New Roman" w:hAnsi="Times New Roman"/>
          <w:iCs/>
          <w:sz w:val="28"/>
          <w:szCs w:val="24"/>
          <w:lang w:eastAsia="ru-RU"/>
        </w:rPr>
        <w:t>. Информация по вопросам проведения кадастровых и землеустроительных работ размещается на официальном сайте Минимущества Дагестана и в социальных сетях.</w:t>
      </w:r>
    </w:p>
    <w:p w14:paraId="00672C06" w14:textId="77777777" w:rsidR="0084404E" w:rsidRPr="006C161A" w:rsidRDefault="0084404E" w:rsidP="0084404E">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Федеральный закон от 30 декабря 2020 года № 518-ФЗ «О внесении изменений в отдельные законодательные акты Российской Федерации», вступивший в силу 29 июня 2021 года, устанавливает порядок выявления правообладателей ранее учтенных объектов недвижимости.</w:t>
      </w:r>
    </w:p>
    <w:p w14:paraId="111098A8" w14:textId="07C9C4EE" w:rsidR="0084404E" w:rsidRPr="006C161A" w:rsidRDefault="0084404E" w:rsidP="0084404E">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Минимущество</w:t>
      </w:r>
      <w:r w:rsidR="005C21E3" w:rsidRPr="006C161A">
        <w:rPr>
          <w:rFonts w:ascii="Times New Roman" w:eastAsia="Times New Roman" w:hAnsi="Times New Roman"/>
          <w:iCs/>
          <w:sz w:val="28"/>
          <w:szCs w:val="24"/>
          <w:lang w:eastAsia="ru-RU"/>
        </w:rPr>
        <w:t>м</w:t>
      </w:r>
      <w:r w:rsidRPr="006C161A">
        <w:rPr>
          <w:rFonts w:ascii="Times New Roman" w:eastAsia="Times New Roman" w:hAnsi="Times New Roman"/>
          <w:iCs/>
          <w:sz w:val="28"/>
          <w:szCs w:val="24"/>
          <w:lang w:eastAsia="ru-RU"/>
        </w:rPr>
        <w:t xml:space="preserve"> Дагестана осуществляет</w:t>
      </w:r>
      <w:r w:rsidR="005C21E3" w:rsidRPr="006C161A">
        <w:rPr>
          <w:rFonts w:ascii="Times New Roman" w:eastAsia="Times New Roman" w:hAnsi="Times New Roman"/>
          <w:iCs/>
          <w:sz w:val="28"/>
          <w:szCs w:val="24"/>
          <w:lang w:eastAsia="ru-RU"/>
        </w:rPr>
        <w:t>ся</w:t>
      </w:r>
      <w:r w:rsidRPr="006C161A">
        <w:rPr>
          <w:rFonts w:ascii="Times New Roman" w:eastAsia="Times New Roman" w:hAnsi="Times New Roman"/>
          <w:iCs/>
          <w:sz w:val="28"/>
          <w:szCs w:val="24"/>
          <w:lang w:eastAsia="ru-RU"/>
        </w:rPr>
        <w:t xml:space="preserve"> контроль и анализ проводимых муниципальными районами и городскими округами Республики Дагестан мероприятий по обеспечению государственного кадастрового учета объектов недвижимого имущества, наполнению Единого государственного реестра недвижимости необходимыми сведениями об объектах недвижимости, расположенных на территории Республики Дагестан, а также по выявлению правообладателей ранее учтенных объектов недвижимости.</w:t>
      </w:r>
    </w:p>
    <w:p w14:paraId="44BD1A88" w14:textId="706DEEDD" w:rsidR="0084404E" w:rsidRPr="006C161A" w:rsidRDefault="0084404E" w:rsidP="0084404E">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По результатам анализа проведенной работы в муниципальных образованиях Республики Дагестан за 2024 год обработано 203 932 ранее учтенных объект</w:t>
      </w:r>
      <w:r w:rsidR="005C21E3" w:rsidRPr="006C161A">
        <w:rPr>
          <w:rFonts w:ascii="Times New Roman" w:eastAsia="Times New Roman" w:hAnsi="Times New Roman"/>
          <w:iCs/>
          <w:sz w:val="28"/>
          <w:szCs w:val="24"/>
          <w:lang w:eastAsia="ru-RU"/>
        </w:rPr>
        <w:t>а</w:t>
      </w:r>
      <w:r w:rsidRPr="006C161A">
        <w:rPr>
          <w:rFonts w:ascii="Times New Roman" w:eastAsia="Times New Roman" w:hAnsi="Times New Roman"/>
          <w:iCs/>
          <w:sz w:val="28"/>
          <w:szCs w:val="24"/>
          <w:lang w:eastAsia="ru-RU"/>
        </w:rPr>
        <w:t xml:space="preserve"> недвижимости, в отношении которых проведены мероприятия по выявлению </w:t>
      </w:r>
      <w:r w:rsidR="005C21E3"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 xml:space="preserve">их правообладателей (обработано 146 253 </w:t>
      </w:r>
      <w:r w:rsidR="005C21E3" w:rsidRPr="006C161A">
        <w:rPr>
          <w:rFonts w:ascii="Times New Roman" w:eastAsia="Times New Roman" w:hAnsi="Times New Roman"/>
          <w:iCs/>
          <w:sz w:val="28"/>
          <w:szCs w:val="24"/>
          <w:lang w:eastAsia="ru-RU"/>
        </w:rPr>
        <w:t>объектов</w:t>
      </w:r>
      <w:r w:rsidRPr="006C161A">
        <w:rPr>
          <w:rFonts w:ascii="Times New Roman" w:eastAsia="Times New Roman" w:hAnsi="Times New Roman"/>
          <w:iCs/>
          <w:sz w:val="28"/>
          <w:szCs w:val="24"/>
          <w:lang w:eastAsia="ru-RU"/>
        </w:rPr>
        <w:t>– 72 процента).</w:t>
      </w:r>
    </w:p>
    <w:p w14:paraId="36083211" w14:textId="77777777" w:rsidR="005F5F37" w:rsidRPr="006C161A" w:rsidRDefault="005F5F37" w:rsidP="000427CB">
      <w:pPr>
        <w:widowControl w:val="0"/>
        <w:spacing w:after="0" w:line="223" w:lineRule="exact"/>
        <w:ind w:left="80" w:right="80"/>
        <w:jc w:val="both"/>
        <w:rPr>
          <w:rFonts w:ascii="Times New Roman" w:eastAsia="Times New Roman" w:hAnsi="Times New Roman"/>
          <w:sz w:val="24"/>
          <w:szCs w:val="24"/>
          <w:lang w:eastAsia="ru-RU"/>
        </w:rPr>
      </w:pPr>
    </w:p>
    <w:p w14:paraId="737590B0" w14:textId="25A17DBC" w:rsidR="00F76865" w:rsidRPr="006C161A" w:rsidRDefault="00F76865" w:rsidP="000427CB">
      <w:pPr>
        <w:widowControl w:val="0"/>
        <w:spacing w:after="0" w:line="240" w:lineRule="auto"/>
        <w:ind w:firstLine="709"/>
        <w:jc w:val="both"/>
        <w:rPr>
          <w:rFonts w:ascii="Times New Roman" w:eastAsia="Times New Roman" w:hAnsi="Times New Roman"/>
          <w:b/>
          <w:iCs/>
          <w:sz w:val="28"/>
          <w:szCs w:val="24"/>
          <w:lang w:eastAsia="ru-RU"/>
        </w:rPr>
      </w:pPr>
      <w:r w:rsidRPr="006C161A">
        <w:rPr>
          <w:rFonts w:ascii="Times New Roman" w:eastAsia="Times New Roman" w:hAnsi="Times New Roman"/>
          <w:b/>
          <w:iCs/>
          <w:sz w:val="28"/>
          <w:szCs w:val="24"/>
          <w:lang w:eastAsia="ru-RU"/>
        </w:rPr>
        <w:t xml:space="preserve">24. Рынок добычи общераспространенных полезных ископаемых </w:t>
      </w:r>
      <w:r w:rsidR="006E7A7E" w:rsidRPr="006C161A">
        <w:rPr>
          <w:rFonts w:ascii="Times New Roman" w:eastAsia="Times New Roman" w:hAnsi="Times New Roman"/>
          <w:b/>
          <w:iCs/>
          <w:sz w:val="28"/>
          <w:szCs w:val="24"/>
          <w:lang w:eastAsia="ru-RU"/>
        </w:rPr>
        <w:t xml:space="preserve">                             </w:t>
      </w:r>
      <w:r w:rsidRPr="006C161A">
        <w:rPr>
          <w:rFonts w:ascii="Times New Roman" w:eastAsia="Times New Roman" w:hAnsi="Times New Roman"/>
          <w:b/>
          <w:iCs/>
          <w:sz w:val="28"/>
          <w:szCs w:val="24"/>
          <w:lang w:eastAsia="ru-RU"/>
        </w:rPr>
        <w:t xml:space="preserve">на </w:t>
      </w:r>
      <w:r w:rsidR="00CF7122" w:rsidRPr="006C161A">
        <w:rPr>
          <w:rFonts w:ascii="Times New Roman" w:eastAsia="Times New Roman" w:hAnsi="Times New Roman"/>
          <w:b/>
          <w:iCs/>
          <w:sz w:val="28"/>
          <w:szCs w:val="24"/>
          <w:lang w:eastAsia="ru-RU"/>
        </w:rPr>
        <w:t>участках недр местного значения</w:t>
      </w:r>
    </w:p>
    <w:p w14:paraId="4B5906C3" w14:textId="4DE2213D" w:rsidR="000B5045" w:rsidRPr="006C161A" w:rsidRDefault="000B5045" w:rsidP="000B5045">
      <w:pPr>
        <w:widowControl w:val="0"/>
        <w:spacing w:after="0" w:line="240" w:lineRule="auto"/>
        <w:ind w:firstLine="709"/>
        <w:jc w:val="both"/>
        <w:rPr>
          <w:rFonts w:ascii="Times New Roman" w:eastAsia="Times New Roman" w:hAnsi="Times New Roman"/>
          <w:i/>
          <w:sz w:val="28"/>
          <w:szCs w:val="24"/>
          <w:lang w:eastAsia="ru-RU"/>
        </w:rPr>
      </w:pPr>
      <w:r w:rsidRPr="006C161A">
        <w:rPr>
          <w:rFonts w:ascii="Times New Roman" w:eastAsia="Times New Roman" w:hAnsi="Times New Roman"/>
          <w:i/>
          <w:sz w:val="28"/>
          <w:szCs w:val="24"/>
          <w:lang w:eastAsia="ru-RU"/>
        </w:rPr>
        <w:t>Доля организаций частной формы собственности в сфере добычи общераспространенных полезных ископаемых на участках недр местного значения состав</w:t>
      </w:r>
      <w:r w:rsidR="006E7A7E" w:rsidRPr="006C161A">
        <w:rPr>
          <w:rFonts w:ascii="Times New Roman" w:eastAsia="Times New Roman" w:hAnsi="Times New Roman"/>
          <w:i/>
          <w:sz w:val="28"/>
          <w:szCs w:val="24"/>
          <w:lang w:eastAsia="ru-RU"/>
        </w:rPr>
        <w:t>ила</w:t>
      </w:r>
      <w:r w:rsidRPr="006C161A">
        <w:rPr>
          <w:rFonts w:ascii="Times New Roman" w:eastAsia="Times New Roman" w:hAnsi="Times New Roman"/>
          <w:i/>
          <w:sz w:val="28"/>
          <w:szCs w:val="24"/>
          <w:lang w:eastAsia="ru-RU"/>
        </w:rPr>
        <w:t xml:space="preserve"> 100 процентов.</w:t>
      </w:r>
    </w:p>
    <w:p w14:paraId="67C82FED" w14:textId="7F1A9459" w:rsidR="000B5045" w:rsidRPr="006C161A" w:rsidRDefault="000B5045" w:rsidP="000B5045">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Индекс производства по виду деятельности «Добыча прочих полезных ископаемых»  в 2024 году составил </w:t>
      </w:r>
      <w:r w:rsidR="000C422E" w:rsidRPr="006C161A">
        <w:rPr>
          <w:rFonts w:ascii="Times New Roman" w:eastAsia="Times New Roman" w:hAnsi="Times New Roman"/>
          <w:iCs/>
          <w:sz w:val="28"/>
          <w:szCs w:val="24"/>
          <w:lang w:eastAsia="ru-RU"/>
        </w:rPr>
        <w:t>на 107 процентов в основном за счет деятельности ПК «ДКСМ», ООО «</w:t>
      </w:r>
      <w:proofErr w:type="spellStart"/>
      <w:r w:rsidR="000C422E" w:rsidRPr="006C161A">
        <w:rPr>
          <w:rFonts w:ascii="Times New Roman" w:eastAsia="Times New Roman" w:hAnsi="Times New Roman"/>
          <w:iCs/>
          <w:sz w:val="28"/>
          <w:szCs w:val="24"/>
          <w:lang w:eastAsia="ru-RU"/>
        </w:rPr>
        <w:t>Экстрадаг</w:t>
      </w:r>
      <w:proofErr w:type="spellEnd"/>
      <w:r w:rsidR="000C422E" w:rsidRPr="006C161A">
        <w:rPr>
          <w:rFonts w:ascii="Times New Roman" w:eastAsia="Times New Roman" w:hAnsi="Times New Roman"/>
          <w:iCs/>
          <w:sz w:val="28"/>
          <w:szCs w:val="24"/>
          <w:lang w:eastAsia="ru-RU"/>
        </w:rPr>
        <w:t>», ООО «</w:t>
      </w:r>
      <w:proofErr w:type="spellStart"/>
      <w:r w:rsidR="000C422E" w:rsidRPr="006C161A">
        <w:rPr>
          <w:rFonts w:ascii="Times New Roman" w:eastAsia="Times New Roman" w:hAnsi="Times New Roman"/>
          <w:iCs/>
          <w:sz w:val="28"/>
          <w:szCs w:val="24"/>
          <w:lang w:eastAsia="ru-RU"/>
        </w:rPr>
        <w:t>Талгиспецстрой</w:t>
      </w:r>
      <w:proofErr w:type="spellEnd"/>
      <w:r w:rsidR="000C422E" w:rsidRPr="006C161A">
        <w:rPr>
          <w:rFonts w:ascii="Times New Roman" w:eastAsia="Times New Roman" w:hAnsi="Times New Roman"/>
          <w:iCs/>
          <w:sz w:val="28"/>
          <w:szCs w:val="24"/>
          <w:lang w:eastAsia="ru-RU"/>
        </w:rPr>
        <w:t>», АО «</w:t>
      </w:r>
      <w:proofErr w:type="spellStart"/>
      <w:r w:rsidR="000C422E" w:rsidRPr="006C161A">
        <w:rPr>
          <w:rFonts w:ascii="Times New Roman" w:eastAsia="Times New Roman" w:hAnsi="Times New Roman"/>
          <w:iCs/>
          <w:sz w:val="28"/>
          <w:szCs w:val="24"/>
          <w:lang w:eastAsia="ru-RU"/>
        </w:rPr>
        <w:t>Дагнеруд</w:t>
      </w:r>
      <w:proofErr w:type="spellEnd"/>
      <w:r w:rsidR="000C422E" w:rsidRPr="006C161A">
        <w:rPr>
          <w:rFonts w:ascii="Times New Roman" w:eastAsia="Times New Roman" w:hAnsi="Times New Roman"/>
          <w:iCs/>
          <w:sz w:val="28"/>
          <w:szCs w:val="24"/>
          <w:lang w:eastAsia="ru-RU"/>
        </w:rPr>
        <w:t>», ОАО «</w:t>
      </w:r>
      <w:proofErr w:type="spellStart"/>
      <w:r w:rsidR="000C422E" w:rsidRPr="006C161A">
        <w:rPr>
          <w:rFonts w:ascii="Times New Roman" w:eastAsia="Times New Roman" w:hAnsi="Times New Roman"/>
          <w:iCs/>
          <w:sz w:val="28"/>
          <w:szCs w:val="24"/>
          <w:lang w:eastAsia="ru-RU"/>
        </w:rPr>
        <w:t>Щебзавод</w:t>
      </w:r>
      <w:proofErr w:type="spellEnd"/>
      <w:r w:rsidR="000C422E" w:rsidRPr="006C161A">
        <w:rPr>
          <w:rFonts w:ascii="Times New Roman" w:eastAsia="Times New Roman" w:hAnsi="Times New Roman"/>
          <w:iCs/>
          <w:sz w:val="28"/>
          <w:szCs w:val="24"/>
          <w:lang w:eastAsia="ru-RU"/>
        </w:rPr>
        <w:t xml:space="preserve"> 1». </w:t>
      </w:r>
    </w:p>
    <w:p w14:paraId="22D14DD5" w14:textId="0610046C" w:rsidR="00BE2157" w:rsidRPr="006C161A" w:rsidRDefault="00BE2157" w:rsidP="00BE2157">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Объем отгруженных товаров собственного производства, выполненных работ </w:t>
      </w:r>
      <w:r w:rsidR="006E7A7E"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 xml:space="preserve">и услуг собственными силами по виду деятельности «Добыча прочих полезных ископаемых» в 2024 году составил 1411,3 млн рублей и вырос по сравнению </w:t>
      </w:r>
      <w:r w:rsidR="006E7A7E"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с предыдущим годом в 1,7 раза (в действующих ценах), по виду деятельности «Предоставление услуг в области добычи полезных ископаемых» - 225,7 млн рублей, что в 1,2 раза больше, чем в 2023 году (в действующих ценах).</w:t>
      </w:r>
    </w:p>
    <w:p w14:paraId="34122CD6" w14:textId="1CC8F1B0" w:rsidR="0024256A" w:rsidRPr="006C161A" w:rsidRDefault="0024256A" w:rsidP="0024256A">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В 2024 году среди отдельных видов полезных ископаемых добыты </w:t>
      </w:r>
      <w:r w:rsidR="006E7A7E"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lastRenderedPageBreak/>
        <w:t xml:space="preserve">678 тыс. куб. м природного песка (85,9 </w:t>
      </w:r>
      <w:r w:rsidR="006E7A7E" w:rsidRPr="006C161A">
        <w:rPr>
          <w:rFonts w:ascii="Times New Roman" w:eastAsia="Times New Roman" w:hAnsi="Times New Roman"/>
          <w:iCs/>
          <w:sz w:val="28"/>
          <w:szCs w:val="24"/>
          <w:lang w:eastAsia="ru-RU"/>
        </w:rPr>
        <w:t>проц.</w:t>
      </w:r>
      <w:r w:rsidRPr="006C161A">
        <w:rPr>
          <w:rFonts w:ascii="Times New Roman" w:eastAsia="Times New Roman" w:hAnsi="Times New Roman"/>
          <w:iCs/>
          <w:sz w:val="28"/>
          <w:szCs w:val="24"/>
          <w:lang w:eastAsia="ru-RU"/>
        </w:rPr>
        <w:t xml:space="preserve"> к объему 2023 года), 3043,9 тыс. куб. м гальки и гравия (84,1 </w:t>
      </w:r>
      <w:r w:rsidR="006E7A7E" w:rsidRPr="006C161A">
        <w:rPr>
          <w:rFonts w:ascii="Times New Roman" w:eastAsia="Times New Roman" w:hAnsi="Times New Roman"/>
          <w:iCs/>
          <w:sz w:val="28"/>
          <w:szCs w:val="24"/>
          <w:lang w:eastAsia="ru-RU"/>
        </w:rPr>
        <w:t>проц.</w:t>
      </w:r>
      <w:r w:rsidRPr="006C161A">
        <w:rPr>
          <w:rFonts w:ascii="Times New Roman" w:eastAsia="Times New Roman" w:hAnsi="Times New Roman"/>
          <w:iCs/>
          <w:sz w:val="28"/>
          <w:szCs w:val="24"/>
          <w:lang w:eastAsia="ru-RU"/>
        </w:rPr>
        <w:t xml:space="preserve">), 47,9 тыс. тонн мрамора и прочего известкового камня (103,4 </w:t>
      </w:r>
      <w:r w:rsidR="006E7A7E" w:rsidRPr="006C161A">
        <w:rPr>
          <w:rFonts w:ascii="Times New Roman" w:eastAsia="Times New Roman" w:hAnsi="Times New Roman"/>
          <w:iCs/>
          <w:sz w:val="28"/>
          <w:szCs w:val="24"/>
          <w:lang w:eastAsia="ru-RU"/>
        </w:rPr>
        <w:t>проц.</w:t>
      </w:r>
      <w:r w:rsidRPr="006C161A">
        <w:rPr>
          <w:rFonts w:ascii="Times New Roman" w:eastAsia="Times New Roman" w:hAnsi="Times New Roman"/>
          <w:iCs/>
          <w:sz w:val="28"/>
          <w:szCs w:val="24"/>
          <w:lang w:eastAsia="ru-RU"/>
        </w:rPr>
        <w:t>).</w:t>
      </w:r>
    </w:p>
    <w:p w14:paraId="316552D0" w14:textId="69A1F584" w:rsidR="000B5045" w:rsidRPr="006C161A" w:rsidRDefault="000B5045" w:rsidP="000B5045">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Министерство природных ресурсов и экологии Республики Дагестан (далее – Минприроды РД) на постоянной основе подготавливает</w:t>
      </w:r>
      <w:r w:rsidR="006E7A7E" w:rsidRPr="006C161A">
        <w:rPr>
          <w:rFonts w:ascii="Times New Roman" w:eastAsia="Times New Roman" w:hAnsi="Times New Roman"/>
          <w:iCs/>
          <w:sz w:val="28"/>
          <w:szCs w:val="24"/>
          <w:lang w:eastAsia="ru-RU"/>
        </w:rPr>
        <w:t>ся</w:t>
      </w:r>
      <w:r w:rsidRPr="006C161A">
        <w:rPr>
          <w:rFonts w:ascii="Times New Roman" w:eastAsia="Times New Roman" w:hAnsi="Times New Roman"/>
          <w:iCs/>
          <w:sz w:val="28"/>
          <w:szCs w:val="24"/>
          <w:lang w:eastAsia="ru-RU"/>
        </w:rPr>
        <w:t xml:space="preserve"> перечень согласованных </w:t>
      </w:r>
      <w:r w:rsidR="006E7A7E"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 xml:space="preserve">в установленном порядке, в том числе с федеральными органами власти, утвержденных участков недр местного значения, что позволяет упростить процедуру по предоставлению права пользования недрами в целях снижения финансовых </w:t>
      </w:r>
      <w:r w:rsidR="006E7A7E"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и временных затрат со стороны заявителя и упрощения выхода на рынок добычи общераспространенных полезных ископаемых на участках недр местного значения.</w:t>
      </w:r>
    </w:p>
    <w:p w14:paraId="1726C597" w14:textId="2003D5D9" w:rsidR="000B5045" w:rsidRPr="006C161A" w:rsidRDefault="000B5045" w:rsidP="000B5045">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Минприроды РД направля</w:t>
      </w:r>
      <w:r w:rsidR="006E7A7E" w:rsidRPr="006C161A">
        <w:rPr>
          <w:rFonts w:ascii="Times New Roman" w:eastAsia="Times New Roman" w:hAnsi="Times New Roman"/>
          <w:iCs/>
          <w:sz w:val="28"/>
          <w:szCs w:val="24"/>
          <w:lang w:eastAsia="ru-RU"/>
        </w:rPr>
        <w:t>ю</w:t>
      </w:r>
      <w:r w:rsidRPr="006C161A">
        <w:rPr>
          <w:rFonts w:ascii="Times New Roman" w:eastAsia="Times New Roman" w:hAnsi="Times New Roman"/>
          <w:iCs/>
          <w:sz w:val="28"/>
          <w:szCs w:val="24"/>
          <w:lang w:eastAsia="ru-RU"/>
        </w:rPr>
        <w:t>т</w:t>
      </w:r>
      <w:r w:rsidR="006E7A7E" w:rsidRPr="006C161A">
        <w:rPr>
          <w:rFonts w:ascii="Times New Roman" w:eastAsia="Times New Roman" w:hAnsi="Times New Roman"/>
          <w:iCs/>
          <w:sz w:val="28"/>
          <w:szCs w:val="24"/>
          <w:lang w:eastAsia="ru-RU"/>
        </w:rPr>
        <w:t>ся</w:t>
      </w:r>
      <w:r w:rsidRPr="006C161A">
        <w:rPr>
          <w:rFonts w:ascii="Times New Roman" w:eastAsia="Times New Roman" w:hAnsi="Times New Roman"/>
          <w:iCs/>
          <w:sz w:val="28"/>
          <w:szCs w:val="24"/>
          <w:lang w:eastAsia="ru-RU"/>
        </w:rPr>
        <w:t xml:space="preserve"> запросы, содержащие информацию </w:t>
      </w:r>
      <w:r w:rsidR="006E7A7E"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о местонахождении и границах участк</w:t>
      </w:r>
      <w:r w:rsidR="006E7A7E" w:rsidRPr="006C161A">
        <w:rPr>
          <w:rFonts w:ascii="Times New Roman" w:eastAsia="Times New Roman" w:hAnsi="Times New Roman"/>
          <w:iCs/>
          <w:sz w:val="28"/>
          <w:szCs w:val="24"/>
          <w:lang w:eastAsia="ru-RU"/>
        </w:rPr>
        <w:t>ов</w:t>
      </w:r>
      <w:r w:rsidRPr="006C161A">
        <w:rPr>
          <w:rFonts w:ascii="Times New Roman" w:eastAsia="Times New Roman" w:hAnsi="Times New Roman"/>
          <w:iCs/>
          <w:sz w:val="28"/>
          <w:szCs w:val="24"/>
          <w:lang w:eastAsia="ru-RU"/>
        </w:rPr>
        <w:t xml:space="preserve"> недр, предлагаемого к включению </w:t>
      </w:r>
      <w:r w:rsidR="006E7A7E"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 xml:space="preserve">в перечень участка недр местного значения, на рассмотрение в Министерство обороны Российской Федерации, Управление ФСБ России по РД, Пограничное Управление ФСБ России по РД, Министерство природных ресурсов и экологии Российской Федерации, Министерство сельского хозяйства Российской Федерации, </w:t>
      </w:r>
      <w:r w:rsidR="006E7A7E"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а также в администрации муниципальных районов Республики Дагестан, где расположен запрашиваемый участок недр. В 2024 году Минприроды РД проведена работа по согласованию 3 участков недр местного значения.</w:t>
      </w:r>
    </w:p>
    <w:p w14:paraId="4576E508" w14:textId="77777777" w:rsidR="000B5045" w:rsidRPr="006C161A" w:rsidRDefault="000B5045" w:rsidP="000B5045">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На сайте Минприроды РД размещен перечень согласованных в установленном порядке участков недр местного значения. Минприроды РД публикует на своем официальном сайте и на официальном сайте для проведения торгов torgi.gov.ru информацию о проведении аукционов на право пользования участками недр местного значения, что повышает информированность претендентов на получение права пользования недрами на участках недр местного значения при проведении аукционов на право пользования участками недр местного значения. </w:t>
      </w:r>
    </w:p>
    <w:p w14:paraId="0D611745" w14:textId="17CFCA3E" w:rsidR="00FE66B2" w:rsidRPr="006C161A" w:rsidRDefault="00FE66B2" w:rsidP="000B5045">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Постановлением Правительства Республики Дагестан от 6 июня 2024 года № 61 внесены изменения в Порядок пользования участками недр местного значения </w:t>
      </w:r>
      <w:r w:rsidR="006E7A7E"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на территории Республики Дагестан, утвержденный постановлением Правительства Республики Дагестан от 18 августа 2015 года № 243</w:t>
      </w:r>
      <w:r w:rsidR="006E7A7E" w:rsidRPr="006C161A">
        <w:rPr>
          <w:rFonts w:ascii="Times New Roman" w:eastAsia="Times New Roman" w:hAnsi="Times New Roman"/>
          <w:iCs/>
          <w:sz w:val="28"/>
          <w:szCs w:val="24"/>
          <w:lang w:eastAsia="ru-RU"/>
        </w:rPr>
        <w:t>.</w:t>
      </w:r>
    </w:p>
    <w:p w14:paraId="0EB9CA51" w14:textId="77777777" w:rsidR="00720804" w:rsidRPr="006C161A" w:rsidRDefault="00720804" w:rsidP="000427CB">
      <w:pPr>
        <w:widowControl w:val="0"/>
        <w:spacing w:after="0" w:line="240" w:lineRule="auto"/>
        <w:ind w:firstLine="709"/>
        <w:jc w:val="both"/>
        <w:rPr>
          <w:rFonts w:ascii="Times New Roman" w:eastAsia="Times New Roman" w:hAnsi="Times New Roman"/>
          <w:iCs/>
          <w:sz w:val="28"/>
          <w:szCs w:val="24"/>
          <w:lang w:eastAsia="ru-RU"/>
        </w:rPr>
      </w:pPr>
    </w:p>
    <w:p w14:paraId="08933C47" w14:textId="77777777" w:rsidR="00F76865" w:rsidRPr="006C161A" w:rsidRDefault="00F76865" w:rsidP="000427CB">
      <w:pPr>
        <w:widowControl w:val="0"/>
        <w:spacing w:after="0" w:line="240" w:lineRule="auto"/>
        <w:ind w:firstLine="709"/>
        <w:jc w:val="both"/>
        <w:rPr>
          <w:rFonts w:ascii="Times New Roman" w:eastAsia="Times New Roman" w:hAnsi="Times New Roman"/>
          <w:b/>
          <w:iCs/>
          <w:sz w:val="28"/>
          <w:szCs w:val="24"/>
          <w:lang w:eastAsia="ru-RU"/>
        </w:rPr>
      </w:pPr>
      <w:r w:rsidRPr="006C161A">
        <w:rPr>
          <w:rFonts w:ascii="Times New Roman" w:eastAsia="Times New Roman" w:hAnsi="Times New Roman"/>
          <w:b/>
          <w:iCs/>
          <w:sz w:val="28"/>
          <w:szCs w:val="24"/>
          <w:lang w:eastAsia="ru-RU"/>
        </w:rPr>
        <w:t xml:space="preserve">25. Рынок дорожной деятельности </w:t>
      </w:r>
      <w:r w:rsidR="00CF7122" w:rsidRPr="006C161A">
        <w:rPr>
          <w:rFonts w:ascii="Times New Roman" w:eastAsia="Times New Roman" w:hAnsi="Times New Roman"/>
          <w:b/>
          <w:iCs/>
          <w:sz w:val="28"/>
          <w:szCs w:val="24"/>
          <w:lang w:eastAsia="ru-RU"/>
        </w:rPr>
        <w:t>(за исключением проектирования)</w:t>
      </w:r>
    </w:p>
    <w:p w14:paraId="7E1ED05D" w14:textId="369EB1CD" w:rsidR="00CA459A" w:rsidRPr="006C161A" w:rsidRDefault="00CA459A" w:rsidP="00CA459A">
      <w:pPr>
        <w:widowControl w:val="0"/>
        <w:spacing w:after="0" w:line="240" w:lineRule="auto"/>
        <w:ind w:firstLine="709"/>
        <w:jc w:val="both"/>
        <w:rPr>
          <w:rFonts w:ascii="Times New Roman" w:eastAsia="Times New Roman" w:hAnsi="Times New Roman"/>
          <w:i/>
          <w:sz w:val="28"/>
          <w:szCs w:val="24"/>
          <w:lang w:eastAsia="ru-RU"/>
        </w:rPr>
      </w:pPr>
      <w:r w:rsidRPr="006C161A">
        <w:rPr>
          <w:rFonts w:ascii="Times New Roman" w:eastAsia="Times New Roman" w:hAnsi="Times New Roman"/>
          <w:i/>
          <w:sz w:val="28"/>
          <w:szCs w:val="24"/>
          <w:lang w:eastAsia="ru-RU"/>
        </w:rPr>
        <w:t>Доля организаций частной формы собственности в сфере дорожной деятельности (за исключением проектирования) состав</w:t>
      </w:r>
      <w:r w:rsidR="006E7A7E" w:rsidRPr="006C161A">
        <w:rPr>
          <w:rFonts w:ascii="Times New Roman" w:eastAsia="Times New Roman" w:hAnsi="Times New Roman"/>
          <w:i/>
          <w:sz w:val="28"/>
          <w:szCs w:val="24"/>
          <w:lang w:eastAsia="ru-RU"/>
        </w:rPr>
        <w:t>ила</w:t>
      </w:r>
      <w:r w:rsidRPr="006C161A">
        <w:rPr>
          <w:rFonts w:ascii="Times New Roman" w:eastAsia="Times New Roman" w:hAnsi="Times New Roman"/>
          <w:i/>
          <w:sz w:val="28"/>
          <w:szCs w:val="24"/>
          <w:lang w:eastAsia="ru-RU"/>
        </w:rPr>
        <w:t xml:space="preserve"> 98,3 процента.</w:t>
      </w:r>
    </w:p>
    <w:p w14:paraId="7F2C7053" w14:textId="4180DB08" w:rsidR="00CA459A" w:rsidRPr="006C161A" w:rsidRDefault="00CA459A" w:rsidP="00CA459A">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По состоянию на 1 января 2025 года строительство, реконструкцию, ремонт </w:t>
      </w:r>
      <w:r w:rsidR="006E7A7E"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 xml:space="preserve">и содержание автомобильных дорог общего пользования в республике осуществляли 60 подрядных организаций, в том числе 59 частных организаций и 1 акционерное общество, акции которого находятся в государственной собственности Республики Дагестан. </w:t>
      </w:r>
    </w:p>
    <w:p w14:paraId="66DE19C2" w14:textId="5542B022" w:rsidR="00CA459A" w:rsidRPr="006C161A" w:rsidRDefault="00CA459A" w:rsidP="00CA459A">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Мероприятия в сфере дорожного хозяйства Республики Дагестан проводятся </w:t>
      </w:r>
      <w:r w:rsidR="006E7A7E"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в рамках государственной программы Республики Дагестан «Развитие транспортного комплекса Республики Дагестан», утвержденной постановлением Правительства Республики Дагестан от 29 декабря 2017 года № 307.</w:t>
      </w:r>
    </w:p>
    <w:p w14:paraId="718F202F" w14:textId="59C80801" w:rsidR="00CA459A" w:rsidRPr="006C161A" w:rsidRDefault="00CA459A" w:rsidP="00CA459A">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На реализацию программных целей и задач в 2024 году предусм</w:t>
      </w:r>
      <w:r w:rsidR="006E7A7E" w:rsidRPr="006C161A">
        <w:rPr>
          <w:rFonts w:ascii="Times New Roman" w:eastAsia="Times New Roman" w:hAnsi="Times New Roman"/>
          <w:iCs/>
          <w:sz w:val="28"/>
          <w:szCs w:val="24"/>
          <w:lang w:eastAsia="ru-RU"/>
        </w:rPr>
        <w:t>атривались</w:t>
      </w:r>
      <w:r w:rsidRPr="006C161A">
        <w:rPr>
          <w:rFonts w:ascii="Times New Roman" w:eastAsia="Times New Roman" w:hAnsi="Times New Roman"/>
          <w:iCs/>
          <w:sz w:val="28"/>
          <w:szCs w:val="24"/>
          <w:lang w:eastAsia="ru-RU"/>
        </w:rPr>
        <w:t xml:space="preserve"> </w:t>
      </w:r>
      <w:r w:rsidR="00A14868" w:rsidRPr="006C161A">
        <w:rPr>
          <w:rFonts w:ascii="Times New Roman" w:eastAsia="Times New Roman" w:hAnsi="Times New Roman"/>
          <w:iCs/>
          <w:sz w:val="28"/>
          <w:szCs w:val="24"/>
          <w:lang w:eastAsia="ru-RU"/>
        </w:rPr>
        <w:lastRenderedPageBreak/>
        <w:t>средства в размере</w:t>
      </w:r>
      <w:r w:rsidR="006E7A7E"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 xml:space="preserve">15,9 млрд рублей, в том числе </w:t>
      </w:r>
      <w:r w:rsidR="00081450" w:rsidRPr="006C161A">
        <w:rPr>
          <w:rFonts w:ascii="Times New Roman" w:eastAsia="Times New Roman" w:hAnsi="Times New Roman"/>
          <w:iCs/>
          <w:sz w:val="28"/>
          <w:szCs w:val="24"/>
          <w:lang w:eastAsia="ru-RU"/>
        </w:rPr>
        <w:t>0,6</w:t>
      </w:r>
      <w:r w:rsidRPr="006C161A">
        <w:rPr>
          <w:rFonts w:ascii="Times New Roman" w:eastAsia="Times New Roman" w:hAnsi="Times New Roman"/>
          <w:iCs/>
          <w:sz w:val="28"/>
          <w:szCs w:val="24"/>
          <w:lang w:eastAsia="ru-RU"/>
        </w:rPr>
        <w:t xml:space="preserve"> млрд рублей – </w:t>
      </w:r>
      <w:r w:rsidR="00A14868" w:rsidRPr="006C161A">
        <w:rPr>
          <w:rFonts w:ascii="Times New Roman" w:eastAsia="Times New Roman" w:hAnsi="Times New Roman"/>
          <w:iCs/>
          <w:sz w:val="28"/>
          <w:szCs w:val="24"/>
          <w:lang w:eastAsia="ru-RU"/>
        </w:rPr>
        <w:t xml:space="preserve">за счет </w:t>
      </w:r>
      <w:r w:rsidRPr="006C161A">
        <w:rPr>
          <w:rFonts w:ascii="Times New Roman" w:eastAsia="Times New Roman" w:hAnsi="Times New Roman"/>
          <w:iCs/>
          <w:sz w:val="28"/>
          <w:szCs w:val="24"/>
          <w:lang w:eastAsia="ru-RU"/>
        </w:rPr>
        <w:t>средств федерального бюджета</w:t>
      </w:r>
      <w:r w:rsidR="00081450" w:rsidRPr="006C161A">
        <w:rPr>
          <w:rFonts w:ascii="Times New Roman" w:eastAsia="Times New Roman" w:hAnsi="Times New Roman"/>
          <w:iCs/>
          <w:sz w:val="28"/>
          <w:szCs w:val="24"/>
          <w:lang w:eastAsia="ru-RU"/>
        </w:rPr>
        <w:t>.</w:t>
      </w:r>
    </w:p>
    <w:p w14:paraId="1AD29CD1" w14:textId="40ED293F" w:rsidR="00CA459A" w:rsidRPr="006C161A" w:rsidRDefault="00CA459A" w:rsidP="00CA459A">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В рамках указанного финансирования построено и реконструировано 46,3 км дорог и 5 мостов общей длиной 641,5 погонных метра, осуществлен капитальный ремонт 397,6 км дорог и 13 мостов общей длиной 362,4 погонных метра и иные мероприятия (содержание дорог, ПИР, налог на имущество, кадастровые работы, мероприятия по БДД и др.) в отношении региональной и межмуниципальной дорожной сети протяженностью 7,4 тыс. </w:t>
      </w:r>
      <w:r w:rsidR="00A14868" w:rsidRPr="006C161A">
        <w:rPr>
          <w:rFonts w:ascii="Times New Roman" w:eastAsia="Times New Roman" w:hAnsi="Times New Roman"/>
          <w:iCs/>
          <w:sz w:val="28"/>
          <w:szCs w:val="24"/>
          <w:lang w:eastAsia="ru-RU"/>
        </w:rPr>
        <w:t>километров</w:t>
      </w:r>
      <w:r w:rsidRPr="006C161A">
        <w:rPr>
          <w:rFonts w:ascii="Times New Roman" w:eastAsia="Times New Roman" w:hAnsi="Times New Roman"/>
          <w:iCs/>
          <w:sz w:val="28"/>
          <w:szCs w:val="24"/>
          <w:lang w:eastAsia="ru-RU"/>
        </w:rPr>
        <w:t>.</w:t>
      </w:r>
    </w:p>
    <w:p w14:paraId="1CD6CD94" w14:textId="2A38DC77" w:rsidR="00CA459A" w:rsidRPr="006C161A" w:rsidRDefault="00CA459A" w:rsidP="00CA459A">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Реализация указанных мероприятий способствует улучшению транспортно-эксплуатационного состояния существующей сети дорог общего пользования</w:t>
      </w:r>
      <w:r w:rsidR="00A14868" w:rsidRPr="006C161A">
        <w:rPr>
          <w:rFonts w:ascii="Times New Roman" w:eastAsia="Times New Roman" w:hAnsi="Times New Roman"/>
          <w:iCs/>
          <w:sz w:val="28"/>
          <w:szCs w:val="24"/>
          <w:lang w:eastAsia="ru-RU"/>
        </w:rPr>
        <w:br/>
      </w:r>
      <w:r w:rsidRPr="006C161A">
        <w:rPr>
          <w:rFonts w:ascii="Times New Roman" w:eastAsia="Times New Roman" w:hAnsi="Times New Roman"/>
          <w:iCs/>
          <w:sz w:val="28"/>
          <w:szCs w:val="24"/>
          <w:lang w:eastAsia="ru-RU"/>
        </w:rPr>
        <w:t xml:space="preserve"> и повышению безопасности дорожного движения.</w:t>
      </w:r>
    </w:p>
    <w:p w14:paraId="20D4870C" w14:textId="77777777" w:rsidR="004326E4" w:rsidRPr="006C161A" w:rsidRDefault="004326E4" w:rsidP="000427CB">
      <w:pPr>
        <w:widowControl w:val="0"/>
        <w:spacing w:after="0" w:line="240" w:lineRule="auto"/>
        <w:ind w:firstLine="709"/>
        <w:jc w:val="both"/>
        <w:rPr>
          <w:rFonts w:ascii="Times New Roman" w:eastAsia="Times New Roman" w:hAnsi="Times New Roman"/>
          <w:iCs/>
          <w:sz w:val="28"/>
          <w:szCs w:val="24"/>
          <w:lang w:eastAsia="ru-RU"/>
        </w:rPr>
      </w:pPr>
    </w:p>
    <w:p w14:paraId="7A418BE2" w14:textId="77777777" w:rsidR="00F76865" w:rsidRPr="006C161A" w:rsidRDefault="00F76865" w:rsidP="000427CB">
      <w:pPr>
        <w:widowControl w:val="0"/>
        <w:spacing w:after="0" w:line="240" w:lineRule="auto"/>
        <w:ind w:firstLine="709"/>
        <w:jc w:val="both"/>
        <w:outlineLvl w:val="2"/>
        <w:rPr>
          <w:rFonts w:ascii="Times New Roman" w:eastAsia="Times New Roman" w:hAnsi="Times New Roman"/>
          <w:b/>
          <w:iCs/>
          <w:sz w:val="28"/>
          <w:szCs w:val="24"/>
          <w:lang w:eastAsia="ru-RU"/>
        </w:rPr>
      </w:pPr>
      <w:r w:rsidRPr="006C161A">
        <w:rPr>
          <w:rFonts w:ascii="Times New Roman" w:eastAsia="Times New Roman" w:hAnsi="Times New Roman"/>
          <w:b/>
          <w:iCs/>
          <w:sz w:val="28"/>
          <w:szCs w:val="24"/>
          <w:lang w:eastAsia="ru-RU"/>
        </w:rPr>
        <w:t>27. Рынок р</w:t>
      </w:r>
      <w:r w:rsidR="00CF7122" w:rsidRPr="006C161A">
        <w:rPr>
          <w:rFonts w:ascii="Times New Roman" w:eastAsia="Times New Roman" w:hAnsi="Times New Roman"/>
          <w:b/>
          <w:iCs/>
          <w:sz w:val="28"/>
          <w:szCs w:val="24"/>
          <w:lang w:eastAsia="ru-RU"/>
        </w:rPr>
        <w:t>озничной продажи нефтепродуктов</w:t>
      </w:r>
    </w:p>
    <w:p w14:paraId="3FA04F11" w14:textId="03C649CD" w:rsidR="00F76865" w:rsidRPr="006C161A" w:rsidRDefault="00500453" w:rsidP="000427CB">
      <w:pPr>
        <w:widowControl w:val="0"/>
        <w:spacing w:after="0" w:line="240" w:lineRule="auto"/>
        <w:ind w:firstLine="709"/>
        <w:jc w:val="both"/>
        <w:rPr>
          <w:rFonts w:ascii="Times New Roman" w:eastAsia="Times New Roman" w:hAnsi="Times New Roman"/>
          <w:i/>
          <w:sz w:val="28"/>
          <w:szCs w:val="24"/>
          <w:lang w:eastAsia="ru-RU"/>
        </w:rPr>
      </w:pPr>
      <w:r w:rsidRPr="006C161A">
        <w:rPr>
          <w:rFonts w:ascii="Times New Roman" w:eastAsia="Times New Roman" w:hAnsi="Times New Roman"/>
          <w:i/>
          <w:sz w:val="28"/>
          <w:szCs w:val="24"/>
          <w:lang w:eastAsia="ru-RU"/>
        </w:rPr>
        <w:t>Д</w:t>
      </w:r>
      <w:r w:rsidR="00F76865" w:rsidRPr="006C161A">
        <w:rPr>
          <w:rFonts w:ascii="Times New Roman" w:eastAsia="Times New Roman" w:hAnsi="Times New Roman"/>
          <w:i/>
          <w:sz w:val="28"/>
          <w:szCs w:val="24"/>
          <w:lang w:eastAsia="ru-RU"/>
        </w:rPr>
        <w:t>оля организаций частной формы собственности на рынке нефтепродуктов</w:t>
      </w:r>
      <w:r w:rsidRPr="006C161A">
        <w:rPr>
          <w:rFonts w:ascii="Times New Roman" w:eastAsia="Times New Roman" w:hAnsi="Times New Roman"/>
          <w:i/>
          <w:sz w:val="28"/>
          <w:szCs w:val="24"/>
          <w:lang w:eastAsia="ru-RU"/>
        </w:rPr>
        <w:t xml:space="preserve"> состав</w:t>
      </w:r>
      <w:r w:rsidR="005A7FAC" w:rsidRPr="006C161A">
        <w:rPr>
          <w:rFonts w:ascii="Times New Roman" w:eastAsia="Times New Roman" w:hAnsi="Times New Roman"/>
          <w:i/>
          <w:sz w:val="28"/>
          <w:szCs w:val="24"/>
          <w:lang w:eastAsia="ru-RU"/>
        </w:rPr>
        <w:t>ила</w:t>
      </w:r>
      <w:r w:rsidR="00F76865" w:rsidRPr="006C161A">
        <w:rPr>
          <w:rFonts w:ascii="Times New Roman" w:eastAsia="Times New Roman" w:hAnsi="Times New Roman"/>
          <w:i/>
          <w:sz w:val="28"/>
          <w:szCs w:val="24"/>
          <w:lang w:eastAsia="ru-RU"/>
        </w:rPr>
        <w:t xml:space="preserve"> 100 процентов</w:t>
      </w:r>
      <w:r w:rsidR="003D52AC" w:rsidRPr="006C161A">
        <w:rPr>
          <w:rFonts w:ascii="Times New Roman" w:eastAsia="Times New Roman" w:hAnsi="Times New Roman"/>
          <w:i/>
          <w:sz w:val="28"/>
          <w:szCs w:val="24"/>
          <w:lang w:eastAsia="ru-RU"/>
        </w:rPr>
        <w:t>.</w:t>
      </w:r>
    </w:p>
    <w:p w14:paraId="0A341F1C" w14:textId="2D16E5AF" w:rsidR="00EF2DF2" w:rsidRPr="006C161A" w:rsidRDefault="00EF2DF2" w:rsidP="00EF2DF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На сегодняшний день, по данным муниципальных районов и городских округов Республики Дагестан, осуществляют деятельность 739 автозаправочных станций (далее – АЗС). Все АЗС принадлежат индивидуальным предпринимателям. Количество зарегистрированных работников, осуществляющих трудовую деятельность на АЗС, составляет 1 765 человек.</w:t>
      </w:r>
    </w:p>
    <w:p w14:paraId="0C9A323E" w14:textId="77777777" w:rsidR="00EF2DF2" w:rsidRPr="006C161A" w:rsidRDefault="00EF2DF2" w:rsidP="00EF2DF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Продукция приобретается за пределами республики через Санкт-Петербургскую международную товарно-сырьевую биржу и транспортируется железнодорожным транспортом.</w:t>
      </w:r>
    </w:p>
    <w:p w14:paraId="1286296D" w14:textId="58426C89" w:rsidR="00EF2DF2" w:rsidRPr="006C161A" w:rsidRDefault="00EF2DF2" w:rsidP="00EF2DF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По информации Территориального органа Федеральной службы государственной статистики по Республике Дагестан, розничная продажа нефтепродуктов в денежном выражении в 2024 году составила: автомобильн</w:t>
      </w:r>
      <w:r w:rsidR="0040010B" w:rsidRPr="006C161A">
        <w:rPr>
          <w:rFonts w:ascii="Times New Roman" w:eastAsia="Times New Roman" w:hAnsi="Times New Roman"/>
          <w:iCs/>
          <w:sz w:val="28"/>
          <w:szCs w:val="24"/>
          <w:lang w:eastAsia="ru-RU"/>
        </w:rPr>
        <w:t xml:space="preserve">ого </w:t>
      </w:r>
      <w:r w:rsidRPr="006C161A">
        <w:rPr>
          <w:rFonts w:ascii="Times New Roman" w:eastAsia="Times New Roman" w:hAnsi="Times New Roman"/>
          <w:iCs/>
          <w:sz w:val="28"/>
          <w:szCs w:val="24"/>
          <w:lang w:eastAsia="ru-RU"/>
        </w:rPr>
        <w:t>бензин</w:t>
      </w:r>
      <w:r w:rsidR="0040010B" w:rsidRPr="006C161A">
        <w:rPr>
          <w:rFonts w:ascii="Times New Roman" w:eastAsia="Times New Roman" w:hAnsi="Times New Roman"/>
          <w:iCs/>
          <w:sz w:val="28"/>
          <w:szCs w:val="24"/>
          <w:lang w:eastAsia="ru-RU"/>
        </w:rPr>
        <w:t>а</w:t>
      </w:r>
      <w:r w:rsidRPr="006C161A">
        <w:rPr>
          <w:rFonts w:ascii="Times New Roman" w:eastAsia="Times New Roman" w:hAnsi="Times New Roman"/>
          <w:iCs/>
          <w:sz w:val="28"/>
          <w:szCs w:val="24"/>
          <w:lang w:eastAsia="ru-RU"/>
        </w:rPr>
        <w:t xml:space="preserve"> на сумму 55742,3 млн рублей (102,6 </w:t>
      </w:r>
      <w:r w:rsidR="0040010B" w:rsidRPr="006C161A">
        <w:rPr>
          <w:rFonts w:ascii="Times New Roman" w:eastAsia="Times New Roman" w:hAnsi="Times New Roman"/>
          <w:iCs/>
          <w:sz w:val="28"/>
          <w:szCs w:val="24"/>
          <w:lang w:eastAsia="ru-RU"/>
        </w:rPr>
        <w:t>процента</w:t>
      </w:r>
      <w:r w:rsidRPr="006C161A">
        <w:rPr>
          <w:rFonts w:ascii="Times New Roman" w:eastAsia="Times New Roman" w:hAnsi="Times New Roman"/>
          <w:iCs/>
          <w:sz w:val="28"/>
          <w:szCs w:val="24"/>
          <w:lang w:eastAsia="ru-RU"/>
        </w:rPr>
        <w:t xml:space="preserve"> к объему 2023 года</w:t>
      </w:r>
      <w:r w:rsidR="0040010B" w:rsidRPr="006C161A">
        <w:rPr>
          <w:rFonts w:ascii="Times New Roman" w:eastAsia="Times New Roman" w:hAnsi="Times New Roman"/>
          <w:iCs/>
          <w:sz w:val="28"/>
          <w:szCs w:val="24"/>
          <w:lang w:eastAsia="ru-RU"/>
        </w:rPr>
        <w:br/>
      </w:r>
      <w:r w:rsidRPr="006C161A">
        <w:rPr>
          <w:rFonts w:ascii="Times New Roman" w:eastAsia="Times New Roman" w:hAnsi="Times New Roman"/>
          <w:iCs/>
          <w:sz w:val="28"/>
          <w:szCs w:val="24"/>
          <w:lang w:eastAsia="ru-RU"/>
        </w:rPr>
        <w:t>в действующих ценах), дизельно</w:t>
      </w:r>
      <w:r w:rsidR="0040010B" w:rsidRPr="006C161A">
        <w:rPr>
          <w:rFonts w:ascii="Times New Roman" w:eastAsia="Times New Roman" w:hAnsi="Times New Roman"/>
          <w:iCs/>
          <w:sz w:val="28"/>
          <w:szCs w:val="24"/>
          <w:lang w:eastAsia="ru-RU"/>
        </w:rPr>
        <w:t>го</w:t>
      </w:r>
      <w:r w:rsidRPr="006C161A">
        <w:rPr>
          <w:rFonts w:ascii="Times New Roman" w:eastAsia="Times New Roman" w:hAnsi="Times New Roman"/>
          <w:iCs/>
          <w:sz w:val="28"/>
          <w:szCs w:val="24"/>
          <w:lang w:eastAsia="ru-RU"/>
        </w:rPr>
        <w:t xml:space="preserve"> топлив</w:t>
      </w:r>
      <w:r w:rsidR="0040010B" w:rsidRPr="006C161A">
        <w:rPr>
          <w:rFonts w:ascii="Times New Roman" w:eastAsia="Times New Roman" w:hAnsi="Times New Roman"/>
          <w:iCs/>
          <w:sz w:val="28"/>
          <w:szCs w:val="24"/>
          <w:lang w:eastAsia="ru-RU"/>
        </w:rPr>
        <w:t xml:space="preserve">а – </w:t>
      </w:r>
      <w:r w:rsidRPr="006C161A">
        <w:rPr>
          <w:rFonts w:ascii="Times New Roman" w:eastAsia="Times New Roman" w:hAnsi="Times New Roman"/>
          <w:iCs/>
          <w:sz w:val="28"/>
          <w:szCs w:val="24"/>
          <w:lang w:eastAsia="ru-RU"/>
        </w:rPr>
        <w:t xml:space="preserve">5380,7 млн рублей (на 0,4 </w:t>
      </w:r>
      <w:r w:rsidR="0040010B" w:rsidRPr="006C161A">
        <w:rPr>
          <w:rFonts w:ascii="Times New Roman" w:eastAsia="Times New Roman" w:hAnsi="Times New Roman"/>
          <w:iCs/>
          <w:sz w:val="28"/>
          <w:szCs w:val="24"/>
          <w:lang w:eastAsia="ru-RU"/>
        </w:rPr>
        <w:t>процента</w:t>
      </w:r>
      <w:r w:rsidRPr="006C161A">
        <w:rPr>
          <w:rFonts w:ascii="Times New Roman" w:eastAsia="Times New Roman" w:hAnsi="Times New Roman"/>
          <w:iCs/>
          <w:sz w:val="28"/>
          <w:szCs w:val="24"/>
          <w:lang w:eastAsia="ru-RU"/>
        </w:rPr>
        <w:t xml:space="preserve"> меньше), газово</w:t>
      </w:r>
      <w:r w:rsidR="0040010B" w:rsidRPr="006C161A">
        <w:rPr>
          <w:rFonts w:ascii="Times New Roman" w:eastAsia="Times New Roman" w:hAnsi="Times New Roman"/>
          <w:iCs/>
          <w:sz w:val="28"/>
          <w:szCs w:val="24"/>
          <w:lang w:eastAsia="ru-RU"/>
        </w:rPr>
        <w:t>го</w:t>
      </w:r>
      <w:r w:rsidRPr="006C161A">
        <w:rPr>
          <w:rFonts w:ascii="Times New Roman" w:eastAsia="Times New Roman" w:hAnsi="Times New Roman"/>
          <w:iCs/>
          <w:sz w:val="28"/>
          <w:szCs w:val="24"/>
          <w:lang w:eastAsia="ru-RU"/>
        </w:rPr>
        <w:t xml:space="preserve"> моторно</w:t>
      </w:r>
      <w:r w:rsidR="0040010B" w:rsidRPr="006C161A">
        <w:rPr>
          <w:rFonts w:ascii="Times New Roman" w:eastAsia="Times New Roman" w:hAnsi="Times New Roman"/>
          <w:iCs/>
          <w:sz w:val="28"/>
          <w:szCs w:val="24"/>
          <w:lang w:eastAsia="ru-RU"/>
        </w:rPr>
        <w:t>го</w:t>
      </w:r>
      <w:r w:rsidRPr="006C161A">
        <w:rPr>
          <w:rFonts w:ascii="Times New Roman" w:eastAsia="Times New Roman" w:hAnsi="Times New Roman"/>
          <w:iCs/>
          <w:sz w:val="28"/>
          <w:szCs w:val="24"/>
          <w:lang w:eastAsia="ru-RU"/>
        </w:rPr>
        <w:t xml:space="preserve"> топлив</w:t>
      </w:r>
      <w:r w:rsidR="0040010B" w:rsidRPr="006C161A">
        <w:rPr>
          <w:rFonts w:ascii="Times New Roman" w:eastAsia="Times New Roman" w:hAnsi="Times New Roman"/>
          <w:iCs/>
          <w:sz w:val="28"/>
          <w:szCs w:val="24"/>
          <w:lang w:eastAsia="ru-RU"/>
        </w:rPr>
        <w:t>а</w:t>
      </w:r>
      <w:r w:rsidRPr="006C161A">
        <w:rPr>
          <w:rFonts w:ascii="Times New Roman" w:eastAsia="Times New Roman" w:hAnsi="Times New Roman"/>
          <w:iCs/>
          <w:sz w:val="28"/>
          <w:szCs w:val="24"/>
          <w:lang w:eastAsia="ru-RU"/>
        </w:rPr>
        <w:t xml:space="preserve"> </w:t>
      </w:r>
      <w:r w:rsidR="0040010B"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 xml:space="preserve">6515,2 млн рублей (на 4,2 </w:t>
      </w:r>
      <w:r w:rsidR="0040010B" w:rsidRPr="006C161A">
        <w:rPr>
          <w:rFonts w:ascii="Times New Roman" w:eastAsia="Times New Roman" w:hAnsi="Times New Roman"/>
          <w:iCs/>
          <w:sz w:val="28"/>
          <w:szCs w:val="24"/>
          <w:lang w:eastAsia="ru-RU"/>
        </w:rPr>
        <w:t>процента</w:t>
      </w:r>
      <w:r w:rsidRPr="006C161A">
        <w:rPr>
          <w:rFonts w:ascii="Times New Roman" w:eastAsia="Times New Roman" w:hAnsi="Times New Roman"/>
          <w:iCs/>
          <w:sz w:val="28"/>
          <w:szCs w:val="24"/>
          <w:lang w:eastAsia="ru-RU"/>
        </w:rPr>
        <w:t xml:space="preserve"> больше).</w:t>
      </w:r>
    </w:p>
    <w:p w14:paraId="3FEFF737" w14:textId="51453CEC" w:rsidR="00EF2DF2" w:rsidRPr="006C161A" w:rsidRDefault="00EF2DF2" w:rsidP="00EF2DF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Средний объем ввозимых нефтепродуктов в республику в месяц состав</w:t>
      </w:r>
      <w:r w:rsidR="0040010B" w:rsidRPr="006C161A">
        <w:rPr>
          <w:rFonts w:ascii="Times New Roman" w:eastAsia="Times New Roman" w:hAnsi="Times New Roman"/>
          <w:iCs/>
          <w:sz w:val="28"/>
          <w:szCs w:val="24"/>
          <w:lang w:eastAsia="ru-RU"/>
        </w:rPr>
        <w:t>и</w:t>
      </w:r>
      <w:r w:rsidRPr="006C161A">
        <w:rPr>
          <w:rFonts w:ascii="Times New Roman" w:eastAsia="Times New Roman" w:hAnsi="Times New Roman"/>
          <w:iCs/>
          <w:sz w:val="28"/>
          <w:szCs w:val="24"/>
          <w:lang w:eastAsia="ru-RU"/>
        </w:rPr>
        <w:t>л: СУГ</w:t>
      </w:r>
      <w:r w:rsidR="0040010B" w:rsidRPr="006C161A">
        <w:rPr>
          <w:rFonts w:ascii="Times New Roman" w:eastAsia="Times New Roman" w:hAnsi="Times New Roman"/>
          <w:iCs/>
          <w:sz w:val="28"/>
          <w:szCs w:val="24"/>
          <w:lang w:eastAsia="ru-RU"/>
        </w:rPr>
        <w:t> </w:t>
      </w:r>
      <w:r w:rsidRPr="006C161A">
        <w:rPr>
          <w:rFonts w:ascii="Times New Roman" w:eastAsia="Times New Roman" w:hAnsi="Times New Roman"/>
          <w:iCs/>
          <w:sz w:val="28"/>
          <w:szCs w:val="24"/>
          <w:lang w:eastAsia="ru-RU"/>
        </w:rPr>
        <w:t>– 30 тыс. тонн, бензин</w:t>
      </w:r>
      <w:r w:rsidR="0040010B" w:rsidRPr="006C161A">
        <w:rPr>
          <w:rFonts w:ascii="Times New Roman" w:eastAsia="Times New Roman" w:hAnsi="Times New Roman"/>
          <w:iCs/>
          <w:sz w:val="28"/>
          <w:szCs w:val="24"/>
          <w:lang w:eastAsia="ru-RU"/>
        </w:rPr>
        <w:t>а</w:t>
      </w:r>
      <w:r w:rsidRPr="006C161A">
        <w:rPr>
          <w:rFonts w:ascii="Times New Roman" w:eastAsia="Times New Roman" w:hAnsi="Times New Roman"/>
          <w:iCs/>
          <w:sz w:val="28"/>
          <w:szCs w:val="24"/>
          <w:lang w:eastAsia="ru-RU"/>
        </w:rPr>
        <w:t xml:space="preserve"> АИ-92 – 15 тыс. тонн, бензин</w:t>
      </w:r>
      <w:r w:rsidR="0040010B" w:rsidRPr="006C161A">
        <w:rPr>
          <w:rFonts w:ascii="Times New Roman" w:eastAsia="Times New Roman" w:hAnsi="Times New Roman"/>
          <w:iCs/>
          <w:sz w:val="28"/>
          <w:szCs w:val="24"/>
          <w:lang w:eastAsia="ru-RU"/>
        </w:rPr>
        <w:t>а</w:t>
      </w:r>
      <w:r w:rsidRPr="006C161A">
        <w:rPr>
          <w:rFonts w:ascii="Times New Roman" w:eastAsia="Times New Roman" w:hAnsi="Times New Roman"/>
          <w:iCs/>
          <w:sz w:val="28"/>
          <w:szCs w:val="24"/>
          <w:lang w:eastAsia="ru-RU"/>
        </w:rPr>
        <w:t xml:space="preserve"> АИ-95 – 20 тыс. тонн, дизельно</w:t>
      </w:r>
      <w:r w:rsidR="0040010B" w:rsidRPr="006C161A">
        <w:rPr>
          <w:rFonts w:ascii="Times New Roman" w:eastAsia="Times New Roman" w:hAnsi="Times New Roman"/>
          <w:iCs/>
          <w:sz w:val="28"/>
          <w:szCs w:val="24"/>
          <w:lang w:eastAsia="ru-RU"/>
        </w:rPr>
        <w:t>го</w:t>
      </w:r>
      <w:r w:rsidRPr="006C161A">
        <w:rPr>
          <w:rFonts w:ascii="Times New Roman" w:eastAsia="Times New Roman" w:hAnsi="Times New Roman"/>
          <w:iCs/>
          <w:sz w:val="28"/>
          <w:szCs w:val="24"/>
          <w:lang w:eastAsia="ru-RU"/>
        </w:rPr>
        <w:t xml:space="preserve"> топлив</w:t>
      </w:r>
      <w:r w:rsidR="0040010B" w:rsidRPr="006C161A">
        <w:rPr>
          <w:rFonts w:ascii="Times New Roman" w:eastAsia="Times New Roman" w:hAnsi="Times New Roman"/>
          <w:iCs/>
          <w:sz w:val="28"/>
          <w:szCs w:val="24"/>
          <w:lang w:eastAsia="ru-RU"/>
        </w:rPr>
        <w:t>а</w:t>
      </w:r>
      <w:r w:rsidRPr="006C161A">
        <w:rPr>
          <w:rFonts w:ascii="Times New Roman" w:eastAsia="Times New Roman" w:hAnsi="Times New Roman"/>
          <w:iCs/>
          <w:sz w:val="28"/>
          <w:szCs w:val="24"/>
          <w:lang w:eastAsia="ru-RU"/>
        </w:rPr>
        <w:t xml:space="preserve"> – 5 тыс. тонн.</w:t>
      </w:r>
    </w:p>
    <w:p w14:paraId="73EBD0CB" w14:textId="77777777" w:rsidR="00EF2DF2" w:rsidRPr="006C161A" w:rsidRDefault="00EF2DF2" w:rsidP="00EF2DF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Основными правонарушениями в сфере розничной и оптовой торговли горюче-смазочными материалами (далее – ГСМ), а также производства ГСМ являются уклонение от уплаты налогов и акцизов, сбыт некачественной продукции.</w:t>
      </w:r>
    </w:p>
    <w:p w14:paraId="38B5F774" w14:textId="55B241FA" w:rsidR="00EF2DF2" w:rsidRPr="006C161A" w:rsidRDefault="00EF2DF2" w:rsidP="00EF2DF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В целях координации деятельности и защиты общих имущественных интересов субъектов предпринимательства, занятых в сфере хранения, транспортировки</w:t>
      </w:r>
      <w:r w:rsidR="0040010B" w:rsidRPr="006C161A">
        <w:rPr>
          <w:rFonts w:ascii="Times New Roman" w:eastAsia="Times New Roman" w:hAnsi="Times New Roman"/>
          <w:iCs/>
          <w:sz w:val="28"/>
          <w:szCs w:val="24"/>
          <w:lang w:eastAsia="ru-RU"/>
        </w:rPr>
        <w:br/>
      </w:r>
      <w:r w:rsidRPr="006C161A">
        <w:rPr>
          <w:rFonts w:ascii="Times New Roman" w:eastAsia="Times New Roman" w:hAnsi="Times New Roman"/>
          <w:iCs/>
          <w:sz w:val="28"/>
          <w:szCs w:val="24"/>
          <w:lang w:eastAsia="ru-RU"/>
        </w:rPr>
        <w:t xml:space="preserve">и реализации нефти, нефтепродуктов и газа, строительства и эксплуатации автозаправочных комплексов, а также недопущения экономически необоснованных цен на автомобильное топливо в республике создана Дагестанская топливная ассоциация. </w:t>
      </w:r>
    </w:p>
    <w:p w14:paraId="37E2F2C9" w14:textId="0A103D36" w:rsidR="00EF2DF2" w:rsidRPr="006C161A" w:rsidRDefault="00EF2DF2" w:rsidP="00EF2DF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По итогам проверок Ген</w:t>
      </w:r>
      <w:r w:rsidR="0040010B" w:rsidRPr="006C161A">
        <w:rPr>
          <w:rFonts w:ascii="Times New Roman" w:eastAsia="Times New Roman" w:hAnsi="Times New Roman"/>
          <w:iCs/>
          <w:sz w:val="28"/>
          <w:szCs w:val="24"/>
          <w:lang w:eastAsia="ru-RU"/>
        </w:rPr>
        <w:t>еральной прокуратуры</w:t>
      </w:r>
      <w:r w:rsidRPr="006C161A">
        <w:rPr>
          <w:rFonts w:ascii="Times New Roman" w:eastAsia="Times New Roman" w:hAnsi="Times New Roman"/>
          <w:iCs/>
          <w:sz w:val="28"/>
          <w:szCs w:val="24"/>
          <w:lang w:eastAsia="ru-RU"/>
        </w:rPr>
        <w:t xml:space="preserve"> в регионе приостановлена деятельность 236 </w:t>
      </w:r>
      <w:r w:rsidR="0040010B" w:rsidRPr="006C161A">
        <w:rPr>
          <w:rFonts w:ascii="Times New Roman" w:eastAsia="Times New Roman" w:hAnsi="Times New Roman"/>
          <w:iCs/>
          <w:sz w:val="28"/>
          <w:szCs w:val="24"/>
          <w:lang w:eastAsia="ru-RU"/>
        </w:rPr>
        <w:t>АЗС</w:t>
      </w:r>
      <w:r w:rsidRPr="006C161A">
        <w:rPr>
          <w:rFonts w:ascii="Times New Roman" w:eastAsia="Times New Roman" w:hAnsi="Times New Roman"/>
          <w:iCs/>
          <w:sz w:val="28"/>
          <w:szCs w:val="24"/>
          <w:lang w:eastAsia="ru-RU"/>
        </w:rPr>
        <w:t xml:space="preserve">. </w:t>
      </w:r>
      <w:r w:rsidR="00FF50D6" w:rsidRPr="006C161A">
        <w:rPr>
          <w:rFonts w:ascii="Times New Roman" w:eastAsia="Times New Roman" w:hAnsi="Times New Roman"/>
          <w:iCs/>
          <w:sz w:val="28"/>
          <w:szCs w:val="24"/>
          <w:lang w:eastAsia="ru-RU"/>
        </w:rPr>
        <w:t>Всего проверено 741 АЗС, выявлено более 17</w:t>
      </w:r>
      <w:r w:rsidR="0040010B" w:rsidRPr="006C161A">
        <w:rPr>
          <w:rFonts w:ascii="Times New Roman" w:eastAsia="Times New Roman" w:hAnsi="Times New Roman"/>
          <w:iCs/>
          <w:sz w:val="28"/>
          <w:szCs w:val="24"/>
          <w:lang w:eastAsia="ru-RU"/>
        </w:rPr>
        <w:t>,0 тыс. </w:t>
      </w:r>
      <w:r w:rsidR="00FF50D6" w:rsidRPr="006C161A">
        <w:rPr>
          <w:rFonts w:ascii="Times New Roman" w:eastAsia="Times New Roman" w:hAnsi="Times New Roman"/>
          <w:iCs/>
          <w:sz w:val="28"/>
          <w:szCs w:val="24"/>
          <w:lang w:eastAsia="ru-RU"/>
        </w:rPr>
        <w:t>нарушений</w:t>
      </w:r>
      <w:r w:rsidR="0040010B" w:rsidRPr="006C161A">
        <w:rPr>
          <w:rFonts w:ascii="Times New Roman" w:eastAsia="Times New Roman" w:hAnsi="Times New Roman"/>
          <w:iCs/>
          <w:sz w:val="28"/>
          <w:szCs w:val="24"/>
          <w:lang w:eastAsia="ru-RU"/>
        </w:rPr>
        <w:t xml:space="preserve">, </w:t>
      </w:r>
      <w:r w:rsidR="00FF50D6" w:rsidRPr="006C161A">
        <w:rPr>
          <w:rFonts w:ascii="Times New Roman" w:eastAsia="Times New Roman" w:hAnsi="Times New Roman"/>
          <w:iCs/>
          <w:sz w:val="28"/>
          <w:szCs w:val="24"/>
          <w:lang w:eastAsia="ru-RU"/>
        </w:rPr>
        <w:t>4,5 тыс</w:t>
      </w:r>
      <w:r w:rsidR="0040010B" w:rsidRPr="006C161A">
        <w:rPr>
          <w:rFonts w:ascii="Times New Roman" w:eastAsia="Times New Roman" w:hAnsi="Times New Roman"/>
          <w:iCs/>
          <w:sz w:val="28"/>
          <w:szCs w:val="24"/>
          <w:lang w:eastAsia="ru-RU"/>
        </w:rPr>
        <w:t>.</w:t>
      </w:r>
      <w:r w:rsidR="00FF50D6" w:rsidRPr="006C161A">
        <w:rPr>
          <w:rFonts w:ascii="Times New Roman" w:eastAsia="Times New Roman" w:hAnsi="Times New Roman"/>
          <w:iCs/>
          <w:sz w:val="28"/>
          <w:szCs w:val="24"/>
          <w:lang w:eastAsia="ru-RU"/>
        </w:rPr>
        <w:t xml:space="preserve"> них касались требований промышленной безопасности, </w:t>
      </w:r>
      <w:r w:rsidR="00FF50D6" w:rsidRPr="006C161A">
        <w:rPr>
          <w:rFonts w:ascii="Times New Roman" w:eastAsia="Times New Roman" w:hAnsi="Times New Roman"/>
          <w:iCs/>
          <w:sz w:val="28"/>
          <w:szCs w:val="24"/>
          <w:lang w:eastAsia="ru-RU"/>
        </w:rPr>
        <w:lastRenderedPageBreak/>
        <w:t xml:space="preserve">включая несоблюдение технических норм, отсутствие контроля за состоянием оборудования и несоответствие лицензионным требованиям. </w:t>
      </w:r>
      <w:r w:rsidRPr="006C161A">
        <w:rPr>
          <w:rFonts w:ascii="Times New Roman" w:eastAsia="Times New Roman" w:hAnsi="Times New Roman"/>
          <w:iCs/>
          <w:sz w:val="28"/>
          <w:szCs w:val="24"/>
          <w:lang w:eastAsia="ru-RU"/>
        </w:rPr>
        <w:t>Деятельность 171</w:t>
      </w:r>
      <w:r w:rsidR="0040010B" w:rsidRPr="006C161A">
        <w:rPr>
          <w:rFonts w:ascii="Times New Roman" w:eastAsia="Times New Roman" w:hAnsi="Times New Roman"/>
          <w:iCs/>
          <w:sz w:val="28"/>
          <w:szCs w:val="24"/>
          <w:lang w:eastAsia="ru-RU"/>
        </w:rPr>
        <w:t> АЗС</w:t>
      </w:r>
      <w:r w:rsidRPr="006C161A">
        <w:rPr>
          <w:rFonts w:ascii="Times New Roman" w:eastAsia="Times New Roman" w:hAnsi="Times New Roman"/>
          <w:iCs/>
          <w:sz w:val="28"/>
          <w:szCs w:val="24"/>
          <w:lang w:eastAsia="ru-RU"/>
        </w:rPr>
        <w:t xml:space="preserve"> возобновлена решениями суда после устранения всех выявленных нарушений.</w:t>
      </w:r>
    </w:p>
    <w:p w14:paraId="5F7B392F" w14:textId="77777777" w:rsidR="00500453" w:rsidRPr="006C161A" w:rsidRDefault="00500453" w:rsidP="000427CB">
      <w:pPr>
        <w:widowControl w:val="0"/>
        <w:spacing w:after="0" w:line="240" w:lineRule="auto"/>
        <w:ind w:firstLine="709"/>
        <w:jc w:val="both"/>
        <w:rPr>
          <w:rFonts w:ascii="Times New Roman" w:eastAsia="Times New Roman" w:hAnsi="Times New Roman"/>
          <w:iCs/>
          <w:sz w:val="28"/>
          <w:szCs w:val="24"/>
          <w:lang w:eastAsia="ru-RU"/>
        </w:rPr>
      </w:pPr>
    </w:p>
    <w:p w14:paraId="154D9A37" w14:textId="77777777" w:rsidR="00F76865" w:rsidRPr="006C161A" w:rsidRDefault="00F76865" w:rsidP="000427CB">
      <w:pPr>
        <w:widowControl w:val="0"/>
        <w:spacing w:after="0" w:line="240" w:lineRule="auto"/>
        <w:ind w:firstLine="709"/>
        <w:jc w:val="both"/>
        <w:outlineLvl w:val="2"/>
        <w:rPr>
          <w:rFonts w:ascii="Times New Roman" w:eastAsia="Times New Roman" w:hAnsi="Times New Roman"/>
          <w:b/>
          <w:iCs/>
          <w:sz w:val="28"/>
          <w:szCs w:val="24"/>
          <w:lang w:eastAsia="ru-RU"/>
        </w:rPr>
      </w:pPr>
      <w:r w:rsidRPr="006C161A">
        <w:rPr>
          <w:rFonts w:ascii="Times New Roman" w:eastAsia="Times New Roman" w:hAnsi="Times New Roman"/>
          <w:b/>
          <w:iCs/>
          <w:sz w:val="28"/>
          <w:szCs w:val="24"/>
          <w:lang w:eastAsia="ru-RU"/>
        </w:rPr>
        <w:t>28. Рынок оказания услуг по перевозке пассажиров автомобильным транспортом по муниципальным</w:t>
      </w:r>
      <w:r w:rsidR="00CF7122" w:rsidRPr="006C161A">
        <w:rPr>
          <w:rFonts w:ascii="Times New Roman" w:eastAsia="Times New Roman" w:hAnsi="Times New Roman"/>
          <w:b/>
          <w:iCs/>
          <w:sz w:val="28"/>
          <w:szCs w:val="24"/>
          <w:lang w:eastAsia="ru-RU"/>
        </w:rPr>
        <w:t xml:space="preserve"> маршрутам регулярных перевозок</w:t>
      </w:r>
    </w:p>
    <w:p w14:paraId="5D21F729" w14:textId="4D697EA9" w:rsidR="00F76865" w:rsidRPr="006C161A" w:rsidRDefault="000F164E" w:rsidP="000427CB">
      <w:pPr>
        <w:widowControl w:val="0"/>
        <w:spacing w:after="0" w:line="240" w:lineRule="auto"/>
        <w:ind w:firstLine="709"/>
        <w:jc w:val="both"/>
        <w:rPr>
          <w:rFonts w:ascii="Times New Roman" w:eastAsia="Times New Roman" w:hAnsi="Times New Roman"/>
          <w:i/>
          <w:sz w:val="28"/>
          <w:szCs w:val="24"/>
          <w:lang w:eastAsia="ru-RU"/>
        </w:rPr>
      </w:pPr>
      <w:r w:rsidRPr="006C161A">
        <w:rPr>
          <w:rFonts w:ascii="Times New Roman" w:eastAsia="Times New Roman" w:hAnsi="Times New Roman"/>
          <w:i/>
          <w:sz w:val="28"/>
          <w:szCs w:val="24"/>
          <w:lang w:eastAsia="ru-RU"/>
        </w:rPr>
        <w:t>Д</w:t>
      </w:r>
      <w:r w:rsidR="00F76865" w:rsidRPr="006C161A">
        <w:rPr>
          <w:rFonts w:ascii="Times New Roman" w:eastAsia="Times New Roman" w:hAnsi="Times New Roman"/>
          <w:i/>
          <w:sz w:val="28"/>
          <w:szCs w:val="24"/>
          <w:lang w:eastAsia="ru-RU"/>
        </w:rPr>
        <w:t>оля услуг (работ) по перевозке пассажиров автомобильным транспортом</w:t>
      </w:r>
      <w:r w:rsidR="0040010B" w:rsidRPr="006C161A">
        <w:rPr>
          <w:rFonts w:ascii="Times New Roman" w:eastAsia="Times New Roman" w:hAnsi="Times New Roman"/>
          <w:i/>
          <w:sz w:val="28"/>
          <w:szCs w:val="24"/>
          <w:lang w:eastAsia="ru-RU"/>
        </w:rPr>
        <w:br/>
      </w:r>
      <w:r w:rsidR="00F76865" w:rsidRPr="006C161A">
        <w:rPr>
          <w:rFonts w:ascii="Times New Roman" w:eastAsia="Times New Roman" w:hAnsi="Times New Roman"/>
          <w:i/>
          <w:sz w:val="28"/>
          <w:szCs w:val="24"/>
          <w:lang w:eastAsia="ru-RU"/>
        </w:rPr>
        <w:t xml:space="preserve">по муниципальным маршрутам регулярных перевозок, оказанных (выполненных) организациями частной формы собственности, </w:t>
      </w:r>
      <w:r w:rsidR="00E4529C" w:rsidRPr="006C161A">
        <w:rPr>
          <w:rFonts w:ascii="Times New Roman" w:eastAsia="Times New Roman" w:hAnsi="Times New Roman"/>
          <w:i/>
          <w:sz w:val="28"/>
          <w:szCs w:val="24"/>
          <w:lang w:eastAsia="ru-RU"/>
        </w:rPr>
        <w:t>состав</w:t>
      </w:r>
      <w:r w:rsidR="0040010B" w:rsidRPr="006C161A">
        <w:rPr>
          <w:rFonts w:ascii="Times New Roman" w:eastAsia="Times New Roman" w:hAnsi="Times New Roman"/>
          <w:i/>
          <w:sz w:val="28"/>
          <w:szCs w:val="24"/>
          <w:lang w:eastAsia="ru-RU"/>
        </w:rPr>
        <w:t>ила</w:t>
      </w:r>
      <w:r w:rsidR="00E4529C" w:rsidRPr="006C161A">
        <w:rPr>
          <w:rFonts w:ascii="Times New Roman" w:eastAsia="Times New Roman" w:hAnsi="Times New Roman"/>
          <w:i/>
          <w:sz w:val="28"/>
          <w:szCs w:val="24"/>
          <w:lang w:eastAsia="ru-RU"/>
        </w:rPr>
        <w:t xml:space="preserve"> 85</w:t>
      </w:r>
      <w:r w:rsidR="00F76865" w:rsidRPr="006C161A">
        <w:rPr>
          <w:rFonts w:ascii="Times New Roman" w:eastAsia="Times New Roman" w:hAnsi="Times New Roman"/>
          <w:i/>
          <w:sz w:val="28"/>
          <w:szCs w:val="24"/>
          <w:lang w:eastAsia="ru-RU"/>
        </w:rPr>
        <w:t xml:space="preserve"> процент</w:t>
      </w:r>
      <w:r w:rsidR="00E4529C" w:rsidRPr="006C161A">
        <w:rPr>
          <w:rFonts w:ascii="Times New Roman" w:eastAsia="Times New Roman" w:hAnsi="Times New Roman"/>
          <w:i/>
          <w:sz w:val="28"/>
          <w:szCs w:val="24"/>
          <w:lang w:eastAsia="ru-RU"/>
        </w:rPr>
        <w:t>ов</w:t>
      </w:r>
      <w:r w:rsidR="00500453" w:rsidRPr="006C161A">
        <w:rPr>
          <w:rFonts w:ascii="Times New Roman" w:eastAsia="Times New Roman" w:hAnsi="Times New Roman"/>
          <w:i/>
          <w:sz w:val="28"/>
          <w:szCs w:val="24"/>
          <w:lang w:eastAsia="ru-RU"/>
        </w:rPr>
        <w:t>.</w:t>
      </w:r>
    </w:p>
    <w:p w14:paraId="6BE0368A" w14:textId="021F2A8B" w:rsidR="00FF50D6" w:rsidRPr="006C161A" w:rsidRDefault="00FF50D6" w:rsidP="00FF50D6">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Муниципальная маршрутная сеть Республики Дагестан состоит</w:t>
      </w:r>
      <w:r w:rsidR="0040010B" w:rsidRPr="006C161A">
        <w:rPr>
          <w:rFonts w:ascii="Times New Roman" w:eastAsia="Times New Roman" w:hAnsi="Times New Roman"/>
          <w:iCs/>
          <w:sz w:val="28"/>
          <w:szCs w:val="24"/>
          <w:lang w:eastAsia="ru-RU"/>
        </w:rPr>
        <w:br/>
      </w:r>
      <w:r w:rsidRPr="006C161A">
        <w:rPr>
          <w:rFonts w:ascii="Times New Roman" w:eastAsia="Times New Roman" w:hAnsi="Times New Roman"/>
          <w:iCs/>
          <w:sz w:val="28"/>
          <w:szCs w:val="24"/>
          <w:lang w:eastAsia="ru-RU"/>
        </w:rPr>
        <w:t xml:space="preserve">из 144 регулярных маршрутов и представлена </w:t>
      </w:r>
      <w:r w:rsidR="0040010B" w:rsidRPr="006C161A">
        <w:rPr>
          <w:rFonts w:ascii="Times New Roman" w:eastAsia="Times New Roman" w:hAnsi="Times New Roman"/>
          <w:iCs/>
          <w:sz w:val="28"/>
          <w:szCs w:val="24"/>
          <w:lang w:eastAsia="ru-RU"/>
        </w:rPr>
        <w:t>3</w:t>
      </w:r>
      <w:r w:rsidRPr="006C161A">
        <w:rPr>
          <w:rFonts w:ascii="Times New Roman" w:eastAsia="Times New Roman" w:hAnsi="Times New Roman"/>
          <w:iCs/>
          <w:sz w:val="28"/>
          <w:szCs w:val="24"/>
          <w:lang w:eastAsia="ru-RU"/>
        </w:rPr>
        <w:t xml:space="preserve"> видами транспорта: троллейбусами, автобусами большого класса, автобусами малого класса (маршрутные такси). Обслуживание маршрутов в городах республики осуществля</w:t>
      </w:r>
      <w:r w:rsidR="0040010B" w:rsidRPr="006C161A">
        <w:rPr>
          <w:rFonts w:ascii="Times New Roman" w:eastAsia="Times New Roman" w:hAnsi="Times New Roman"/>
          <w:iCs/>
          <w:sz w:val="28"/>
          <w:szCs w:val="24"/>
          <w:lang w:eastAsia="ru-RU"/>
        </w:rPr>
        <w:t>ю</w:t>
      </w:r>
      <w:r w:rsidRPr="006C161A">
        <w:rPr>
          <w:rFonts w:ascii="Times New Roman" w:eastAsia="Times New Roman" w:hAnsi="Times New Roman"/>
          <w:iCs/>
          <w:sz w:val="28"/>
          <w:szCs w:val="24"/>
          <w:lang w:eastAsia="ru-RU"/>
        </w:rPr>
        <w:t>т 24 транспортных предприятия. Общее количество транспортных средств, задействованных</w:t>
      </w:r>
      <w:r w:rsidR="0040010B" w:rsidRPr="006C161A">
        <w:rPr>
          <w:rFonts w:ascii="Times New Roman" w:eastAsia="Times New Roman" w:hAnsi="Times New Roman"/>
          <w:iCs/>
          <w:sz w:val="28"/>
          <w:szCs w:val="24"/>
          <w:lang w:eastAsia="ru-RU"/>
        </w:rPr>
        <w:br/>
      </w:r>
      <w:r w:rsidRPr="006C161A">
        <w:rPr>
          <w:rFonts w:ascii="Times New Roman" w:eastAsia="Times New Roman" w:hAnsi="Times New Roman"/>
          <w:iCs/>
          <w:sz w:val="28"/>
          <w:szCs w:val="24"/>
          <w:lang w:eastAsia="ru-RU"/>
        </w:rPr>
        <w:t>в пассажирских перевозках по муниципальным маршрутам, составляет 1757 единиц.</w:t>
      </w:r>
    </w:p>
    <w:p w14:paraId="44277515" w14:textId="753CEC19" w:rsidR="00FF50D6" w:rsidRPr="006C161A" w:rsidRDefault="00FF50D6" w:rsidP="00FF50D6">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Бесперебойное функционирование городского пассажирского транспорта важно для социально-экономического развития городов. В связи с их ростом</w:t>
      </w:r>
      <w:r w:rsidR="0040010B" w:rsidRPr="006C161A">
        <w:rPr>
          <w:rFonts w:ascii="Times New Roman" w:eastAsia="Times New Roman" w:hAnsi="Times New Roman"/>
          <w:iCs/>
          <w:sz w:val="28"/>
          <w:szCs w:val="24"/>
          <w:lang w:eastAsia="ru-RU"/>
        </w:rPr>
        <w:br/>
      </w:r>
      <w:r w:rsidRPr="006C161A">
        <w:rPr>
          <w:rFonts w:ascii="Times New Roman" w:eastAsia="Times New Roman" w:hAnsi="Times New Roman"/>
          <w:iCs/>
          <w:sz w:val="28"/>
          <w:szCs w:val="24"/>
          <w:lang w:eastAsia="ru-RU"/>
        </w:rPr>
        <w:t>и развитием увеличивается нагрузка на общественный транспорт, неизбежно возникают проблемы, связанные с оказанием транспортных услуг населению.</w:t>
      </w:r>
    </w:p>
    <w:p w14:paraId="68FE5DA1" w14:textId="70ABEDC3" w:rsidR="00FF50D6" w:rsidRPr="006C161A" w:rsidRDefault="00FF50D6" w:rsidP="00FF50D6">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Вместе с тем использование пассажирского транспорта малой вместимости отрицательно влияет на загруженность улично-дорожной сети городов, транспортная инфраструктура которых не обладает достаточной пропускной способностью для столь интенсивного движения пассажирского транспорта.</w:t>
      </w:r>
    </w:p>
    <w:p w14:paraId="6A14C2D5" w14:textId="23D499DF" w:rsidR="005B067B" w:rsidRPr="006C161A" w:rsidRDefault="005B067B" w:rsidP="005B067B">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Городской наземный электрический транспорт в республике представлен МУП</w:t>
      </w:r>
      <w:r w:rsidR="002D0863" w:rsidRPr="006C161A">
        <w:rPr>
          <w:rFonts w:ascii="Times New Roman" w:eastAsia="Times New Roman" w:hAnsi="Times New Roman"/>
          <w:iCs/>
          <w:sz w:val="28"/>
          <w:szCs w:val="24"/>
          <w:lang w:eastAsia="ru-RU"/>
        </w:rPr>
        <w:t> </w:t>
      </w:r>
      <w:r w:rsidRPr="006C161A">
        <w:rPr>
          <w:rFonts w:ascii="Times New Roman" w:eastAsia="Times New Roman" w:hAnsi="Times New Roman"/>
          <w:iCs/>
          <w:sz w:val="28"/>
          <w:szCs w:val="24"/>
          <w:lang w:eastAsia="ru-RU"/>
        </w:rPr>
        <w:t xml:space="preserve">«Махачкалинское троллейбусное управление», которое обслуживает </w:t>
      </w:r>
      <w:r w:rsidR="0040010B" w:rsidRPr="006C161A">
        <w:rPr>
          <w:rFonts w:ascii="Times New Roman" w:eastAsia="Times New Roman" w:hAnsi="Times New Roman"/>
          <w:iCs/>
          <w:sz w:val="28"/>
          <w:szCs w:val="24"/>
          <w:lang w:eastAsia="ru-RU"/>
        </w:rPr>
        <w:t>3 </w:t>
      </w:r>
      <w:r w:rsidRPr="006C161A">
        <w:rPr>
          <w:rFonts w:ascii="Times New Roman" w:eastAsia="Times New Roman" w:hAnsi="Times New Roman"/>
          <w:iCs/>
          <w:sz w:val="28"/>
          <w:szCs w:val="24"/>
          <w:lang w:eastAsia="ru-RU"/>
        </w:rPr>
        <w:t>муниципальных маршрута. Предприятие имеет на своем балансе 34 троллейбуса. Средний ежедневный выход на линию составляет 12 единиц. Подвижной состав</w:t>
      </w:r>
      <w:r w:rsidR="0040010B" w:rsidRPr="006C161A">
        <w:rPr>
          <w:rFonts w:ascii="Times New Roman" w:eastAsia="Times New Roman" w:hAnsi="Times New Roman"/>
          <w:iCs/>
          <w:sz w:val="28"/>
          <w:szCs w:val="24"/>
          <w:lang w:eastAsia="ru-RU"/>
        </w:rPr>
        <w:br/>
      </w:r>
      <w:r w:rsidRPr="006C161A">
        <w:rPr>
          <w:rFonts w:ascii="Times New Roman" w:eastAsia="Times New Roman" w:hAnsi="Times New Roman"/>
          <w:iCs/>
          <w:sz w:val="28"/>
          <w:szCs w:val="24"/>
          <w:lang w:eastAsia="ru-RU"/>
        </w:rPr>
        <w:t xml:space="preserve">и основные фонды предприятия характеризуются высокой степенью изношенности. Средний возраст парка троллейбусов </w:t>
      </w:r>
      <w:r w:rsidR="0040010B" w:rsidRPr="006C161A">
        <w:rPr>
          <w:rFonts w:ascii="Times New Roman" w:eastAsia="Times New Roman" w:hAnsi="Times New Roman"/>
          <w:iCs/>
          <w:sz w:val="28"/>
          <w:szCs w:val="24"/>
          <w:lang w:eastAsia="ru-RU"/>
        </w:rPr>
        <w:t>–</w:t>
      </w:r>
      <w:r w:rsidRPr="006C161A">
        <w:rPr>
          <w:rFonts w:ascii="Times New Roman" w:eastAsia="Times New Roman" w:hAnsi="Times New Roman"/>
          <w:iCs/>
          <w:sz w:val="28"/>
          <w:szCs w:val="24"/>
          <w:lang w:eastAsia="ru-RU"/>
        </w:rPr>
        <w:t xml:space="preserve"> 14</w:t>
      </w:r>
      <w:r w:rsidR="0040010B"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лет. Степень изношенности энергохозяйства составляет порядка 90 процентов.</w:t>
      </w:r>
    </w:p>
    <w:p w14:paraId="6C4748CF" w14:textId="77777777" w:rsidR="00E46BF2" w:rsidRPr="006C161A" w:rsidRDefault="00E46BF2" w:rsidP="000427CB">
      <w:pPr>
        <w:widowControl w:val="0"/>
        <w:spacing w:after="0" w:line="240" w:lineRule="auto"/>
        <w:ind w:firstLine="709"/>
        <w:jc w:val="both"/>
        <w:rPr>
          <w:rFonts w:ascii="Times New Roman" w:eastAsia="Times New Roman" w:hAnsi="Times New Roman"/>
          <w:iCs/>
          <w:sz w:val="28"/>
          <w:szCs w:val="24"/>
          <w:lang w:eastAsia="ru-RU"/>
        </w:rPr>
      </w:pPr>
    </w:p>
    <w:p w14:paraId="66E1921B" w14:textId="77777777" w:rsidR="00F76865" w:rsidRPr="006C161A" w:rsidRDefault="00F76865" w:rsidP="000427CB">
      <w:pPr>
        <w:widowControl w:val="0"/>
        <w:spacing w:after="0" w:line="240" w:lineRule="auto"/>
        <w:ind w:firstLine="709"/>
        <w:jc w:val="both"/>
        <w:outlineLvl w:val="2"/>
        <w:rPr>
          <w:rFonts w:ascii="Times New Roman" w:eastAsia="Times New Roman" w:hAnsi="Times New Roman"/>
          <w:b/>
          <w:iCs/>
          <w:sz w:val="28"/>
          <w:szCs w:val="24"/>
          <w:lang w:eastAsia="ru-RU"/>
        </w:rPr>
      </w:pPr>
      <w:r w:rsidRPr="006C161A">
        <w:rPr>
          <w:rFonts w:ascii="Times New Roman" w:eastAsia="Times New Roman" w:hAnsi="Times New Roman"/>
          <w:b/>
          <w:iCs/>
          <w:sz w:val="28"/>
          <w:szCs w:val="24"/>
          <w:lang w:eastAsia="ru-RU"/>
        </w:rPr>
        <w:t>29. Рынок оказания услуг по перевозке пассажиров автомобильным транспортом по межмуниципальным маршрутам регулярных перевозок</w:t>
      </w:r>
    </w:p>
    <w:p w14:paraId="2745835B" w14:textId="1146D34F" w:rsidR="003366EA" w:rsidRPr="006C161A" w:rsidRDefault="003366EA" w:rsidP="003366EA">
      <w:pPr>
        <w:widowControl w:val="0"/>
        <w:spacing w:after="0" w:line="240" w:lineRule="auto"/>
        <w:ind w:firstLine="709"/>
        <w:jc w:val="both"/>
        <w:rPr>
          <w:rFonts w:ascii="Times New Roman" w:eastAsia="Times New Roman" w:hAnsi="Times New Roman"/>
          <w:i/>
          <w:sz w:val="28"/>
          <w:szCs w:val="24"/>
          <w:lang w:eastAsia="ru-RU"/>
        </w:rPr>
      </w:pPr>
      <w:r w:rsidRPr="006C161A">
        <w:rPr>
          <w:rFonts w:ascii="Times New Roman" w:eastAsia="Times New Roman" w:hAnsi="Times New Roman"/>
          <w:i/>
          <w:sz w:val="28"/>
          <w:szCs w:val="24"/>
          <w:lang w:eastAsia="ru-RU"/>
        </w:rPr>
        <w:t>Доля услуг (работ) по перевозке пассажиров автомобильным транспортом</w:t>
      </w:r>
      <w:r w:rsidR="0040010B" w:rsidRPr="006C161A">
        <w:rPr>
          <w:rFonts w:ascii="Times New Roman" w:eastAsia="Times New Roman" w:hAnsi="Times New Roman"/>
          <w:i/>
          <w:sz w:val="28"/>
          <w:szCs w:val="24"/>
          <w:lang w:eastAsia="ru-RU"/>
        </w:rPr>
        <w:br/>
      </w:r>
      <w:r w:rsidRPr="006C161A">
        <w:rPr>
          <w:rFonts w:ascii="Times New Roman" w:eastAsia="Times New Roman" w:hAnsi="Times New Roman"/>
          <w:i/>
          <w:sz w:val="28"/>
          <w:szCs w:val="24"/>
          <w:lang w:eastAsia="ru-RU"/>
        </w:rPr>
        <w:t>по межмуниципальным маршрутам регулярных перевозок, оказанных (выполненных) организациями частной формы собственности, – 100 процентов.</w:t>
      </w:r>
    </w:p>
    <w:p w14:paraId="268A415C" w14:textId="0B85695E" w:rsidR="003366EA" w:rsidRPr="006C161A" w:rsidRDefault="003366EA" w:rsidP="003366EA">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По состоянию на 1 января 2025 года маршрутная сеть республики сформирована из 620 маршрутов регулярных перевозок автомобильным транспортом, в том числе 103 межрегиональных, 373 межмуниципальн</w:t>
      </w:r>
      <w:r w:rsidR="00340D81" w:rsidRPr="006C161A">
        <w:rPr>
          <w:rFonts w:ascii="Times New Roman" w:eastAsia="Times New Roman" w:hAnsi="Times New Roman"/>
          <w:iCs/>
          <w:sz w:val="28"/>
          <w:szCs w:val="24"/>
          <w:lang w:eastAsia="ru-RU"/>
        </w:rPr>
        <w:t>ы</w:t>
      </w:r>
      <w:r w:rsidRPr="006C161A">
        <w:rPr>
          <w:rFonts w:ascii="Times New Roman" w:eastAsia="Times New Roman" w:hAnsi="Times New Roman"/>
          <w:iCs/>
          <w:sz w:val="28"/>
          <w:szCs w:val="24"/>
          <w:lang w:eastAsia="ru-RU"/>
        </w:rPr>
        <w:t>х</w:t>
      </w:r>
      <w:r w:rsidR="0040010B" w:rsidRPr="006C161A">
        <w:rPr>
          <w:rFonts w:ascii="Times New Roman" w:eastAsia="Times New Roman" w:hAnsi="Times New Roman"/>
          <w:iCs/>
          <w:sz w:val="28"/>
          <w:szCs w:val="24"/>
          <w:lang w:eastAsia="ru-RU"/>
        </w:rPr>
        <w:br/>
      </w:r>
      <w:r w:rsidRPr="006C161A">
        <w:rPr>
          <w:rFonts w:ascii="Times New Roman" w:eastAsia="Times New Roman" w:hAnsi="Times New Roman"/>
          <w:iCs/>
          <w:sz w:val="28"/>
          <w:szCs w:val="24"/>
          <w:lang w:eastAsia="ru-RU"/>
        </w:rPr>
        <w:t>и 144 муниципальных маршрутов.</w:t>
      </w:r>
    </w:p>
    <w:p w14:paraId="74AE6E74" w14:textId="4F72FC5D" w:rsidR="00DB58D3" w:rsidRPr="006C161A" w:rsidRDefault="00DB58D3" w:rsidP="00DB58D3">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По состоянию на 1 января 2025 года перевозки пассажиров и багажа автомобильным транспортом по межмуниципальным маршрутам регулярных перевозок осуществля</w:t>
      </w:r>
      <w:r w:rsidR="0040010B" w:rsidRPr="006C161A">
        <w:rPr>
          <w:rFonts w:ascii="Times New Roman" w:eastAsia="Times New Roman" w:hAnsi="Times New Roman"/>
          <w:iCs/>
          <w:sz w:val="28"/>
          <w:szCs w:val="24"/>
          <w:lang w:eastAsia="ru-RU"/>
        </w:rPr>
        <w:t>ю</w:t>
      </w:r>
      <w:r w:rsidRPr="006C161A">
        <w:rPr>
          <w:rFonts w:ascii="Times New Roman" w:eastAsia="Times New Roman" w:hAnsi="Times New Roman"/>
          <w:iCs/>
          <w:sz w:val="28"/>
          <w:szCs w:val="24"/>
          <w:lang w:eastAsia="ru-RU"/>
        </w:rPr>
        <w:t>т 72 перевозчика.</w:t>
      </w:r>
    </w:p>
    <w:p w14:paraId="539CC68D" w14:textId="77777777" w:rsidR="00340D81" w:rsidRPr="006C161A" w:rsidRDefault="00340D81" w:rsidP="00340D81">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Проведенный анализ пассажиропотоков на межмуниципальной маршрутной </w:t>
      </w:r>
      <w:r w:rsidRPr="006C161A">
        <w:rPr>
          <w:rFonts w:ascii="Times New Roman" w:eastAsia="Times New Roman" w:hAnsi="Times New Roman"/>
          <w:iCs/>
          <w:sz w:val="28"/>
          <w:szCs w:val="24"/>
          <w:lang w:eastAsia="ru-RU"/>
        </w:rPr>
        <w:lastRenderedPageBreak/>
        <w:t>сети Республики Дагестан показывает, что межмуниципальные перевозки пассажиров достаточно хорошо развиты. Практически все крупные населенные пункты имеют автобусное сообщение со столицей и городами республики.</w:t>
      </w:r>
    </w:p>
    <w:p w14:paraId="4079FC18" w14:textId="77777777" w:rsidR="00340D81" w:rsidRPr="006C161A" w:rsidRDefault="00340D81" w:rsidP="00340D81">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Также наблюдается развитие перевозок из населенных пунктов, не являющихся районными центрами, в городские поселения, кроме того, увеличивается количество паритетных маршрутов и количество перевозчиков на одном маршруте, что создает условия для конкуренции.</w:t>
      </w:r>
    </w:p>
    <w:p w14:paraId="626E5136" w14:textId="3F185933" w:rsidR="00DB58D3" w:rsidRPr="006C161A" w:rsidRDefault="00DB58D3" w:rsidP="00DB58D3">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В 2024 году Министерством транспорта и дорожного хозяйства Республики Дагестан (далее – Минтранс РД) проведен 1 открытый конкурс на право получения свидетельства об осуществлении перевозок по одному или нескольким межмуниципальным маршрутам регулярных перевозок на территории Республики Дагестан, выданы 8 свидетельств об осуществлении перевозок</w:t>
      </w:r>
      <w:r w:rsidR="0040010B" w:rsidRPr="006C161A">
        <w:rPr>
          <w:rFonts w:ascii="Times New Roman" w:eastAsia="Times New Roman" w:hAnsi="Times New Roman"/>
          <w:iCs/>
          <w:sz w:val="28"/>
          <w:szCs w:val="24"/>
          <w:lang w:eastAsia="ru-RU"/>
        </w:rPr>
        <w:br/>
      </w:r>
      <w:r w:rsidRPr="006C161A">
        <w:rPr>
          <w:rFonts w:ascii="Times New Roman" w:eastAsia="Times New Roman" w:hAnsi="Times New Roman"/>
          <w:iCs/>
          <w:sz w:val="28"/>
          <w:szCs w:val="24"/>
          <w:lang w:eastAsia="ru-RU"/>
        </w:rPr>
        <w:t>по межмуниципальным маршрутам регулярных перевозок и 12 карт маршрута регулярных перевозок.</w:t>
      </w:r>
    </w:p>
    <w:p w14:paraId="748ADC6A" w14:textId="39C70D3E" w:rsidR="00340D81" w:rsidRPr="006C161A" w:rsidRDefault="00340D81" w:rsidP="00340D81">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Распоряжением Правительства Республики Дагестан от 26 июня 2024 года № 292-р утверждена Концепци</w:t>
      </w:r>
      <w:r w:rsidR="0040010B" w:rsidRPr="006C161A">
        <w:rPr>
          <w:rFonts w:ascii="Times New Roman" w:eastAsia="Times New Roman" w:hAnsi="Times New Roman"/>
          <w:iCs/>
          <w:sz w:val="28"/>
          <w:szCs w:val="24"/>
          <w:lang w:eastAsia="ru-RU"/>
        </w:rPr>
        <w:t>я</w:t>
      </w:r>
      <w:r w:rsidRPr="006C161A">
        <w:rPr>
          <w:rFonts w:ascii="Times New Roman" w:eastAsia="Times New Roman" w:hAnsi="Times New Roman"/>
          <w:iCs/>
          <w:sz w:val="28"/>
          <w:szCs w:val="24"/>
          <w:lang w:eastAsia="ru-RU"/>
        </w:rPr>
        <w:t xml:space="preserve"> развития общественного транспорта Республики Дагестан на период до 2030 года.</w:t>
      </w:r>
    </w:p>
    <w:p w14:paraId="0E36B47D" w14:textId="77777777" w:rsidR="00340D81" w:rsidRPr="006C161A" w:rsidRDefault="00340D81" w:rsidP="00340D81">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Постановлением Правительства Республики Дагестан от 7 ноября 2024 года № 354 утвержден Порядок подготовки и реализации комплексного плана транспортного обслуживания населения Республики Дагестан.</w:t>
      </w:r>
    </w:p>
    <w:p w14:paraId="3F4BAFC1" w14:textId="77777777" w:rsidR="00DB58D3" w:rsidRPr="006C161A" w:rsidRDefault="00DB58D3" w:rsidP="00DB58D3">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Минтрансом РД ведется и регулярно актуализуется реестр межмуниципальных маршрутов регулярных перевозок. Постановлением Правительства Республики Дагестан от 10 июля 2023 года № 269 утвержден Документ планирования регулярных перевозок пассажиров и багажа автомобильным транспортом по межмуниципальным маршрутам регулярных перевозок в Республике Дагестан до 2027 года.</w:t>
      </w:r>
    </w:p>
    <w:p w14:paraId="20739D3B" w14:textId="77777777" w:rsidR="00E4529C" w:rsidRPr="006C161A" w:rsidRDefault="00E4529C" w:rsidP="000427CB">
      <w:pPr>
        <w:widowControl w:val="0"/>
        <w:spacing w:after="0" w:line="240" w:lineRule="auto"/>
        <w:ind w:firstLine="709"/>
        <w:jc w:val="both"/>
        <w:rPr>
          <w:rFonts w:ascii="Times New Roman" w:eastAsia="Times New Roman" w:hAnsi="Times New Roman"/>
          <w:b/>
          <w:i/>
          <w:iCs/>
          <w:sz w:val="24"/>
          <w:szCs w:val="24"/>
          <w:highlight w:val="cyan"/>
          <w:lang w:eastAsia="ru-RU"/>
        </w:rPr>
      </w:pPr>
    </w:p>
    <w:p w14:paraId="0E639DF4" w14:textId="77777777" w:rsidR="00F76865" w:rsidRPr="006C161A" w:rsidRDefault="00F76865" w:rsidP="000427CB">
      <w:pPr>
        <w:widowControl w:val="0"/>
        <w:spacing w:after="0" w:line="240" w:lineRule="auto"/>
        <w:ind w:firstLine="709"/>
        <w:jc w:val="both"/>
        <w:outlineLvl w:val="2"/>
        <w:rPr>
          <w:rFonts w:ascii="Times New Roman" w:eastAsia="Times New Roman" w:hAnsi="Times New Roman"/>
          <w:b/>
          <w:iCs/>
          <w:sz w:val="28"/>
          <w:szCs w:val="24"/>
          <w:lang w:eastAsia="ru-RU"/>
        </w:rPr>
      </w:pPr>
      <w:r w:rsidRPr="006C161A">
        <w:rPr>
          <w:rFonts w:ascii="Times New Roman" w:eastAsia="Times New Roman" w:hAnsi="Times New Roman"/>
          <w:b/>
          <w:iCs/>
          <w:sz w:val="28"/>
          <w:szCs w:val="24"/>
          <w:lang w:eastAsia="ru-RU"/>
        </w:rPr>
        <w:t>30. Рынок оказания услуг по перевозке пассажиров и багажа легковым такси на территории субъекта Российской Федерац</w:t>
      </w:r>
      <w:r w:rsidR="00634A48" w:rsidRPr="006C161A">
        <w:rPr>
          <w:rFonts w:ascii="Times New Roman" w:eastAsia="Times New Roman" w:hAnsi="Times New Roman"/>
          <w:b/>
          <w:iCs/>
          <w:sz w:val="28"/>
          <w:szCs w:val="24"/>
          <w:lang w:eastAsia="ru-RU"/>
        </w:rPr>
        <w:t>ии</w:t>
      </w:r>
    </w:p>
    <w:p w14:paraId="1EAF51FD" w14:textId="5382BA48" w:rsidR="00F76865" w:rsidRPr="006C161A" w:rsidRDefault="00F47847" w:rsidP="000427CB">
      <w:pPr>
        <w:widowControl w:val="0"/>
        <w:spacing w:after="0" w:line="240" w:lineRule="auto"/>
        <w:ind w:firstLine="709"/>
        <w:jc w:val="both"/>
        <w:rPr>
          <w:rFonts w:ascii="Times New Roman" w:eastAsia="Times New Roman" w:hAnsi="Times New Roman"/>
          <w:i/>
          <w:sz w:val="28"/>
          <w:szCs w:val="24"/>
          <w:lang w:eastAsia="ru-RU"/>
        </w:rPr>
      </w:pPr>
      <w:r w:rsidRPr="006C161A">
        <w:rPr>
          <w:rFonts w:ascii="Times New Roman" w:eastAsia="Times New Roman" w:hAnsi="Times New Roman"/>
          <w:i/>
          <w:sz w:val="28"/>
          <w:szCs w:val="24"/>
          <w:lang w:eastAsia="ru-RU"/>
        </w:rPr>
        <w:t>Д</w:t>
      </w:r>
      <w:r w:rsidR="00F76865" w:rsidRPr="006C161A">
        <w:rPr>
          <w:rFonts w:ascii="Times New Roman" w:eastAsia="Times New Roman" w:hAnsi="Times New Roman"/>
          <w:i/>
          <w:sz w:val="28"/>
          <w:szCs w:val="24"/>
          <w:lang w:eastAsia="ru-RU"/>
        </w:rPr>
        <w:t>оля организаций частной формы собственности в сфере оказания услуг</w:t>
      </w:r>
      <w:r w:rsidR="0040010B" w:rsidRPr="006C161A">
        <w:rPr>
          <w:rFonts w:ascii="Times New Roman" w:eastAsia="Times New Roman" w:hAnsi="Times New Roman"/>
          <w:i/>
          <w:sz w:val="28"/>
          <w:szCs w:val="24"/>
          <w:lang w:eastAsia="ru-RU"/>
        </w:rPr>
        <w:br/>
      </w:r>
      <w:r w:rsidR="00F76865" w:rsidRPr="006C161A">
        <w:rPr>
          <w:rFonts w:ascii="Times New Roman" w:eastAsia="Times New Roman" w:hAnsi="Times New Roman"/>
          <w:i/>
          <w:sz w:val="28"/>
          <w:szCs w:val="24"/>
          <w:lang w:eastAsia="ru-RU"/>
        </w:rPr>
        <w:t xml:space="preserve">по перевозке пассажиров и багажа легковым такси на территории </w:t>
      </w:r>
      <w:r w:rsidRPr="006C161A">
        <w:rPr>
          <w:rFonts w:ascii="Times New Roman" w:eastAsia="Times New Roman" w:hAnsi="Times New Roman"/>
          <w:i/>
          <w:sz w:val="28"/>
          <w:szCs w:val="24"/>
          <w:lang w:eastAsia="ru-RU"/>
        </w:rPr>
        <w:t>Республики Дагестан состав</w:t>
      </w:r>
      <w:r w:rsidR="0040010B" w:rsidRPr="006C161A">
        <w:rPr>
          <w:rFonts w:ascii="Times New Roman" w:eastAsia="Times New Roman" w:hAnsi="Times New Roman"/>
          <w:i/>
          <w:sz w:val="28"/>
          <w:szCs w:val="24"/>
          <w:lang w:eastAsia="ru-RU"/>
        </w:rPr>
        <w:t>ила</w:t>
      </w:r>
      <w:r w:rsidRPr="006C161A">
        <w:rPr>
          <w:rFonts w:ascii="Times New Roman" w:eastAsia="Times New Roman" w:hAnsi="Times New Roman"/>
          <w:i/>
          <w:sz w:val="28"/>
          <w:szCs w:val="24"/>
          <w:lang w:eastAsia="ru-RU"/>
        </w:rPr>
        <w:t xml:space="preserve"> 100 </w:t>
      </w:r>
      <w:r w:rsidR="00F76865" w:rsidRPr="006C161A">
        <w:rPr>
          <w:rFonts w:ascii="Times New Roman" w:eastAsia="Times New Roman" w:hAnsi="Times New Roman"/>
          <w:i/>
          <w:sz w:val="28"/>
          <w:szCs w:val="24"/>
          <w:lang w:eastAsia="ru-RU"/>
        </w:rPr>
        <w:t>процентов</w:t>
      </w:r>
      <w:r w:rsidR="00967808" w:rsidRPr="006C161A">
        <w:rPr>
          <w:rFonts w:ascii="Times New Roman" w:eastAsia="Times New Roman" w:hAnsi="Times New Roman"/>
          <w:i/>
          <w:sz w:val="28"/>
          <w:szCs w:val="24"/>
          <w:lang w:eastAsia="ru-RU"/>
        </w:rPr>
        <w:t>.</w:t>
      </w:r>
    </w:p>
    <w:p w14:paraId="1562CA0F" w14:textId="19D288D4" w:rsidR="003273A4" w:rsidRPr="006C161A" w:rsidRDefault="003273A4" w:rsidP="003273A4">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Проведённый Минтрансом РД анализ показывает, что во всех населенных пунктах республики достаточно хорошо развиты таксомоторные перевозки. </w:t>
      </w:r>
    </w:p>
    <w:p w14:paraId="2C947D3B" w14:textId="027C01E7" w:rsidR="0043507E" w:rsidRPr="006C161A" w:rsidRDefault="0043507E" w:rsidP="0043507E">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По состоянию на 1 января 2025 года легально перевозку пассажиров и багажа легковым такси в Республике Дагестан осуществля</w:t>
      </w:r>
      <w:r w:rsidR="0040010B" w:rsidRPr="006C161A">
        <w:rPr>
          <w:rFonts w:ascii="Times New Roman" w:eastAsia="Times New Roman" w:hAnsi="Times New Roman"/>
          <w:iCs/>
          <w:sz w:val="28"/>
          <w:szCs w:val="24"/>
          <w:lang w:eastAsia="ru-RU"/>
        </w:rPr>
        <w:t>л</w:t>
      </w:r>
      <w:r w:rsidRPr="006C161A">
        <w:rPr>
          <w:rFonts w:ascii="Times New Roman" w:eastAsia="Times New Roman" w:hAnsi="Times New Roman"/>
          <w:iCs/>
          <w:sz w:val="28"/>
          <w:szCs w:val="24"/>
          <w:lang w:eastAsia="ru-RU"/>
        </w:rPr>
        <w:t xml:space="preserve"> 71 перевозчик, в том числе 30 индивидуальных предпринимателей</w:t>
      </w:r>
      <w:r w:rsidR="007C2872" w:rsidRPr="006C161A">
        <w:rPr>
          <w:rFonts w:ascii="Times New Roman" w:eastAsia="Times New Roman" w:hAnsi="Times New Roman"/>
          <w:iCs/>
          <w:sz w:val="28"/>
          <w:szCs w:val="24"/>
          <w:lang w:eastAsia="ru-RU"/>
        </w:rPr>
        <w:t>,</w:t>
      </w:r>
      <w:r w:rsidRPr="006C161A">
        <w:rPr>
          <w:rFonts w:ascii="Times New Roman" w:eastAsia="Times New Roman" w:hAnsi="Times New Roman"/>
          <w:iCs/>
          <w:sz w:val="28"/>
          <w:szCs w:val="24"/>
          <w:lang w:eastAsia="ru-RU"/>
        </w:rPr>
        <w:t xml:space="preserve"> 25 юридических лиц</w:t>
      </w:r>
      <w:r w:rsidR="007C2872" w:rsidRPr="006C161A">
        <w:rPr>
          <w:rFonts w:ascii="Times New Roman" w:eastAsia="Times New Roman" w:hAnsi="Times New Roman"/>
          <w:iCs/>
          <w:sz w:val="28"/>
          <w:szCs w:val="24"/>
          <w:lang w:eastAsia="ru-RU"/>
        </w:rPr>
        <w:t>, 16 самозанятых</w:t>
      </w:r>
      <w:r w:rsidR="008B326F" w:rsidRPr="006C161A">
        <w:rPr>
          <w:rFonts w:ascii="Times New Roman" w:eastAsia="Times New Roman" w:hAnsi="Times New Roman"/>
          <w:iCs/>
          <w:sz w:val="28"/>
          <w:szCs w:val="24"/>
          <w:lang w:eastAsia="ru-RU"/>
        </w:rPr>
        <w:t xml:space="preserve"> граждан</w:t>
      </w:r>
      <w:r w:rsidRPr="006C161A">
        <w:rPr>
          <w:rFonts w:ascii="Times New Roman" w:eastAsia="Times New Roman" w:hAnsi="Times New Roman"/>
          <w:iCs/>
          <w:sz w:val="28"/>
          <w:szCs w:val="24"/>
          <w:lang w:eastAsia="ru-RU"/>
        </w:rPr>
        <w:t>.</w:t>
      </w:r>
    </w:p>
    <w:p w14:paraId="52E0AA11" w14:textId="77777777" w:rsidR="003273A4" w:rsidRPr="006C161A" w:rsidRDefault="003273A4" w:rsidP="0043507E">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В 2024 году Минтрансом РД выдано 181 разрешение на осуществление деятельности по перевозке пассажиров и багажа легковым такси.</w:t>
      </w:r>
    </w:p>
    <w:p w14:paraId="0E1DC11B" w14:textId="5AC370BC" w:rsidR="0043507E" w:rsidRPr="006C161A" w:rsidRDefault="0043507E" w:rsidP="0043507E">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По сведениям, представленным администрациями городских округов</w:t>
      </w:r>
      <w:r w:rsidR="0040010B" w:rsidRPr="006C161A">
        <w:rPr>
          <w:rFonts w:ascii="Times New Roman" w:eastAsia="Times New Roman" w:hAnsi="Times New Roman"/>
          <w:iCs/>
          <w:sz w:val="28"/>
          <w:szCs w:val="24"/>
          <w:lang w:eastAsia="ru-RU"/>
        </w:rPr>
        <w:br/>
      </w:r>
      <w:r w:rsidRPr="006C161A">
        <w:rPr>
          <w:rFonts w:ascii="Times New Roman" w:eastAsia="Times New Roman" w:hAnsi="Times New Roman"/>
          <w:iCs/>
          <w:sz w:val="28"/>
          <w:szCs w:val="24"/>
          <w:lang w:eastAsia="ru-RU"/>
        </w:rPr>
        <w:t>и муниципальных районов, в республике более 20</w:t>
      </w:r>
      <w:r w:rsidR="0040010B" w:rsidRPr="006C161A">
        <w:rPr>
          <w:rFonts w:ascii="Times New Roman" w:eastAsia="Times New Roman" w:hAnsi="Times New Roman"/>
          <w:iCs/>
          <w:sz w:val="28"/>
          <w:szCs w:val="24"/>
          <w:lang w:eastAsia="ru-RU"/>
        </w:rPr>
        <w:t xml:space="preserve"> тыс.</w:t>
      </w:r>
      <w:r w:rsidRPr="006C161A">
        <w:rPr>
          <w:rFonts w:ascii="Times New Roman" w:eastAsia="Times New Roman" w:hAnsi="Times New Roman"/>
          <w:iCs/>
          <w:sz w:val="28"/>
          <w:szCs w:val="24"/>
          <w:lang w:eastAsia="ru-RU"/>
        </w:rPr>
        <w:t xml:space="preserve"> водителей легковых автомобилей оказывают населению услуги в качестве такси. Однако только</w:t>
      </w:r>
      <w:r w:rsidR="0040010B" w:rsidRPr="006C161A">
        <w:rPr>
          <w:rFonts w:ascii="Times New Roman" w:eastAsia="Times New Roman" w:hAnsi="Times New Roman"/>
          <w:iCs/>
          <w:sz w:val="28"/>
          <w:szCs w:val="24"/>
          <w:lang w:eastAsia="ru-RU"/>
        </w:rPr>
        <w:br/>
      </w:r>
      <w:r w:rsidR="007C2872" w:rsidRPr="006C161A">
        <w:rPr>
          <w:rFonts w:ascii="Times New Roman" w:eastAsia="Times New Roman" w:hAnsi="Times New Roman"/>
          <w:iCs/>
          <w:sz w:val="28"/>
          <w:szCs w:val="24"/>
          <w:lang w:eastAsia="ru-RU"/>
        </w:rPr>
        <w:t>10</w:t>
      </w:r>
      <w:r w:rsidRPr="006C161A">
        <w:rPr>
          <w:rFonts w:ascii="Times New Roman" w:eastAsia="Times New Roman" w:hAnsi="Times New Roman"/>
          <w:iCs/>
          <w:sz w:val="28"/>
          <w:szCs w:val="24"/>
          <w:lang w:eastAsia="ru-RU"/>
        </w:rPr>
        <w:t xml:space="preserve"> процентов из них (1980 перевозчиков) осуществляют перевозки пассажиров</w:t>
      </w:r>
      <w:r w:rsidR="0040010B" w:rsidRPr="006C161A">
        <w:rPr>
          <w:rFonts w:ascii="Times New Roman" w:eastAsia="Times New Roman" w:hAnsi="Times New Roman"/>
          <w:iCs/>
          <w:sz w:val="28"/>
          <w:szCs w:val="24"/>
          <w:lang w:eastAsia="ru-RU"/>
        </w:rPr>
        <w:br/>
      </w:r>
      <w:r w:rsidRPr="006C161A">
        <w:rPr>
          <w:rFonts w:ascii="Times New Roman" w:eastAsia="Times New Roman" w:hAnsi="Times New Roman"/>
          <w:iCs/>
          <w:sz w:val="28"/>
          <w:szCs w:val="24"/>
          <w:lang w:eastAsia="ru-RU"/>
        </w:rPr>
        <w:t xml:space="preserve">и багажа на законных основаниях. </w:t>
      </w:r>
    </w:p>
    <w:p w14:paraId="2685DBD6" w14:textId="2737528D" w:rsidR="0043507E" w:rsidRPr="006C161A" w:rsidRDefault="006A63EF" w:rsidP="00E856D6">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Минтранс РД вносит информацию</w:t>
      </w:r>
      <w:r w:rsidR="0067414C"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 xml:space="preserve">о действующих на территории Республики </w:t>
      </w:r>
      <w:r w:rsidRPr="006C161A">
        <w:rPr>
          <w:rFonts w:ascii="Times New Roman" w:eastAsia="Times New Roman" w:hAnsi="Times New Roman"/>
          <w:iCs/>
          <w:sz w:val="28"/>
          <w:szCs w:val="24"/>
          <w:lang w:eastAsia="ru-RU"/>
        </w:rPr>
        <w:lastRenderedPageBreak/>
        <w:t>Дагестан агрегаторах, перевозчиках</w:t>
      </w:r>
      <w:r w:rsidR="0067414C"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 xml:space="preserve">и машинах легкового такси </w:t>
      </w:r>
      <w:r w:rsidR="00E856D6" w:rsidRPr="006C161A">
        <w:rPr>
          <w:rFonts w:ascii="Times New Roman" w:eastAsia="Times New Roman" w:hAnsi="Times New Roman"/>
          <w:iCs/>
          <w:sz w:val="28"/>
          <w:szCs w:val="24"/>
          <w:lang w:eastAsia="ru-RU"/>
        </w:rPr>
        <w:t>в Федеральную государственную информационную систему легковых такси (ФГИС «Такси»)</w:t>
      </w:r>
      <w:r w:rsidRPr="006C161A">
        <w:rPr>
          <w:rFonts w:ascii="Times New Roman" w:eastAsia="Times New Roman" w:hAnsi="Times New Roman"/>
          <w:iCs/>
          <w:sz w:val="28"/>
          <w:szCs w:val="24"/>
          <w:lang w:eastAsia="ru-RU"/>
        </w:rPr>
        <w:t>.</w:t>
      </w:r>
    </w:p>
    <w:p w14:paraId="1A60EBD9" w14:textId="2F72D232" w:rsidR="0043507E" w:rsidRPr="006C161A" w:rsidRDefault="0043507E" w:rsidP="00977DD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В целях усиления контроля за работой пассажирского автотранспорта, осуществляющего перевозку пассажиров на территории республики, обеспечения</w:t>
      </w:r>
      <w:r w:rsidRPr="006C161A">
        <w:rPr>
          <w:rFonts w:ascii="Times New Roman" w:eastAsia="Times New Roman" w:hAnsi="Times New Roman"/>
          <w:sz w:val="29"/>
          <w:szCs w:val="29"/>
          <w:lang w:eastAsia="ru-RU"/>
        </w:rPr>
        <w:t xml:space="preserve"> </w:t>
      </w:r>
      <w:r w:rsidRPr="006C161A">
        <w:rPr>
          <w:rFonts w:ascii="Times New Roman" w:eastAsia="Times New Roman" w:hAnsi="Times New Roman"/>
          <w:iCs/>
          <w:sz w:val="28"/>
          <w:szCs w:val="24"/>
          <w:lang w:eastAsia="ru-RU"/>
        </w:rPr>
        <w:t xml:space="preserve">безопасности пассажиров автобусов и легкового такси, Минтрансом РД заключено четырехстороннее соглашение с Управлением государственной инспекции безопасности дорожного движения МВД по Республике Дагестан, Территориальным отделом </w:t>
      </w:r>
      <w:proofErr w:type="spellStart"/>
      <w:r w:rsidR="00EA7DB3" w:rsidRPr="006C161A">
        <w:rPr>
          <w:rFonts w:ascii="Times New Roman" w:eastAsia="Times New Roman" w:hAnsi="Times New Roman"/>
          <w:iCs/>
          <w:sz w:val="28"/>
          <w:szCs w:val="24"/>
          <w:lang w:eastAsia="ru-RU"/>
        </w:rPr>
        <w:t>Г</w:t>
      </w:r>
      <w:r w:rsidRPr="006C161A">
        <w:rPr>
          <w:rFonts w:ascii="Times New Roman" w:eastAsia="Times New Roman" w:hAnsi="Times New Roman"/>
          <w:iCs/>
          <w:sz w:val="28"/>
          <w:szCs w:val="24"/>
          <w:lang w:eastAsia="ru-RU"/>
        </w:rPr>
        <w:t>осавтонадзора</w:t>
      </w:r>
      <w:proofErr w:type="spellEnd"/>
      <w:r w:rsidRPr="006C161A">
        <w:rPr>
          <w:rFonts w:ascii="Times New Roman" w:eastAsia="Times New Roman" w:hAnsi="Times New Roman"/>
          <w:iCs/>
          <w:sz w:val="28"/>
          <w:szCs w:val="24"/>
          <w:lang w:eastAsia="ru-RU"/>
        </w:rPr>
        <w:t xml:space="preserve"> по РД Межрегионального территориального управления Ространснадзора по СКФО и Управлением Федеральной </w:t>
      </w:r>
      <w:r w:rsidR="00EA7DB3" w:rsidRPr="006C161A">
        <w:rPr>
          <w:rFonts w:ascii="Times New Roman" w:eastAsia="Times New Roman" w:hAnsi="Times New Roman"/>
          <w:iCs/>
          <w:sz w:val="28"/>
          <w:szCs w:val="24"/>
          <w:lang w:eastAsia="ru-RU"/>
        </w:rPr>
        <w:t>н</w:t>
      </w:r>
      <w:r w:rsidRPr="006C161A">
        <w:rPr>
          <w:rFonts w:ascii="Times New Roman" w:eastAsia="Times New Roman" w:hAnsi="Times New Roman"/>
          <w:iCs/>
          <w:sz w:val="28"/>
          <w:szCs w:val="24"/>
          <w:lang w:eastAsia="ru-RU"/>
        </w:rPr>
        <w:t xml:space="preserve">алоговой </w:t>
      </w:r>
      <w:r w:rsidR="00EA7DB3" w:rsidRPr="006C161A">
        <w:rPr>
          <w:rFonts w:ascii="Times New Roman" w:eastAsia="Times New Roman" w:hAnsi="Times New Roman"/>
          <w:iCs/>
          <w:sz w:val="28"/>
          <w:szCs w:val="24"/>
          <w:lang w:eastAsia="ru-RU"/>
        </w:rPr>
        <w:t>с</w:t>
      </w:r>
      <w:r w:rsidRPr="006C161A">
        <w:rPr>
          <w:rFonts w:ascii="Times New Roman" w:eastAsia="Times New Roman" w:hAnsi="Times New Roman"/>
          <w:iCs/>
          <w:sz w:val="28"/>
          <w:szCs w:val="24"/>
          <w:lang w:eastAsia="ru-RU"/>
        </w:rPr>
        <w:t>лужбы</w:t>
      </w:r>
      <w:r w:rsidR="0040010B" w:rsidRPr="006C161A">
        <w:rPr>
          <w:rFonts w:ascii="Times New Roman" w:eastAsia="Times New Roman" w:hAnsi="Times New Roman"/>
          <w:iCs/>
          <w:sz w:val="28"/>
          <w:szCs w:val="24"/>
          <w:lang w:eastAsia="ru-RU"/>
        </w:rPr>
        <w:br/>
      </w:r>
      <w:r w:rsidRPr="006C161A">
        <w:rPr>
          <w:rFonts w:ascii="Times New Roman" w:eastAsia="Times New Roman" w:hAnsi="Times New Roman"/>
          <w:iCs/>
          <w:sz w:val="28"/>
          <w:szCs w:val="24"/>
          <w:lang w:eastAsia="ru-RU"/>
        </w:rPr>
        <w:t>по Республике Дагестан «О взаимодействии и сотрудничестве в сфере осуществления контроля за организацией пассажирских и грузовых перевозок автомобильным транспортом в Республике Дагестан».</w:t>
      </w:r>
    </w:p>
    <w:p w14:paraId="1E1840B8" w14:textId="77777777" w:rsidR="0043507E" w:rsidRPr="006C161A" w:rsidRDefault="0043507E" w:rsidP="00977DD2">
      <w:pPr>
        <w:widowControl w:val="0"/>
        <w:spacing w:after="0" w:line="240" w:lineRule="auto"/>
        <w:ind w:firstLine="709"/>
        <w:jc w:val="both"/>
        <w:rPr>
          <w:rFonts w:ascii="Times New Roman" w:eastAsia="Times New Roman" w:hAnsi="Times New Roman"/>
          <w:iCs/>
          <w:sz w:val="28"/>
          <w:szCs w:val="24"/>
          <w:lang w:eastAsia="ru-RU"/>
        </w:rPr>
      </w:pPr>
    </w:p>
    <w:p w14:paraId="40BB241B" w14:textId="77777777" w:rsidR="00F76865" w:rsidRPr="006C161A" w:rsidRDefault="00F76865" w:rsidP="00977DD2">
      <w:pPr>
        <w:widowControl w:val="0"/>
        <w:spacing w:after="0" w:line="240" w:lineRule="auto"/>
        <w:ind w:firstLine="709"/>
        <w:jc w:val="both"/>
        <w:outlineLvl w:val="2"/>
        <w:rPr>
          <w:rFonts w:ascii="Times New Roman" w:eastAsia="Times New Roman" w:hAnsi="Times New Roman"/>
          <w:b/>
          <w:iCs/>
          <w:sz w:val="28"/>
          <w:szCs w:val="24"/>
          <w:lang w:eastAsia="ru-RU"/>
        </w:rPr>
      </w:pPr>
      <w:r w:rsidRPr="006C161A">
        <w:rPr>
          <w:rFonts w:ascii="Times New Roman" w:eastAsia="Times New Roman" w:hAnsi="Times New Roman"/>
          <w:b/>
          <w:iCs/>
          <w:sz w:val="28"/>
          <w:szCs w:val="24"/>
          <w:lang w:eastAsia="ru-RU"/>
        </w:rPr>
        <w:t>31. Рынок оказания услуг по р</w:t>
      </w:r>
      <w:r w:rsidR="00634A48" w:rsidRPr="006C161A">
        <w:rPr>
          <w:rFonts w:ascii="Times New Roman" w:eastAsia="Times New Roman" w:hAnsi="Times New Roman"/>
          <w:b/>
          <w:iCs/>
          <w:sz w:val="28"/>
          <w:szCs w:val="24"/>
          <w:lang w:eastAsia="ru-RU"/>
        </w:rPr>
        <w:t>емонту автотранспортных средств</w:t>
      </w:r>
    </w:p>
    <w:p w14:paraId="758377A5" w14:textId="455B0388" w:rsidR="00E856D6" w:rsidRPr="006C161A" w:rsidRDefault="00E856D6" w:rsidP="00977DD2">
      <w:pPr>
        <w:widowControl w:val="0"/>
        <w:spacing w:after="0" w:line="240" w:lineRule="auto"/>
        <w:ind w:firstLine="709"/>
        <w:jc w:val="both"/>
        <w:rPr>
          <w:rFonts w:ascii="Times New Roman" w:eastAsia="Times New Roman" w:hAnsi="Times New Roman"/>
          <w:i/>
          <w:sz w:val="28"/>
          <w:szCs w:val="24"/>
          <w:lang w:eastAsia="ru-RU"/>
        </w:rPr>
      </w:pPr>
      <w:r w:rsidRPr="006C161A">
        <w:rPr>
          <w:rFonts w:ascii="Times New Roman" w:eastAsia="Times New Roman" w:hAnsi="Times New Roman"/>
          <w:i/>
          <w:sz w:val="28"/>
          <w:szCs w:val="24"/>
          <w:lang w:eastAsia="ru-RU"/>
        </w:rPr>
        <w:t>Доля организаций частной формы собственности в сфере оказания услуг</w:t>
      </w:r>
      <w:r w:rsidR="0040010B" w:rsidRPr="006C161A">
        <w:rPr>
          <w:rFonts w:ascii="Times New Roman" w:eastAsia="Times New Roman" w:hAnsi="Times New Roman"/>
          <w:i/>
          <w:sz w:val="28"/>
          <w:szCs w:val="24"/>
          <w:lang w:eastAsia="ru-RU"/>
        </w:rPr>
        <w:br/>
      </w:r>
      <w:r w:rsidRPr="006C161A">
        <w:rPr>
          <w:rFonts w:ascii="Times New Roman" w:eastAsia="Times New Roman" w:hAnsi="Times New Roman"/>
          <w:i/>
          <w:sz w:val="28"/>
          <w:szCs w:val="24"/>
          <w:lang w:eastAsia="ru-RU"/>
        </w:rPr>
        <w:t>по ремонту автотранспортных средств состав</w:t>
      </w:r>
      <w:r w:rsidR="0040010B" w:rsidRPr="006C161A">
        <w:rPr>
          <w:rFonts w:ascii="Times New Roman" w:eastAsia="Times New Roman" w:hAnsi="Times New Roman"/>
          <w:i/>
          <w:sz w:val="28"/>
          <w:szCs w:val="24"/>
          <w:lang w:eastAsia="ru-RU"/>
        </w:rPr>
        <w:t>ила</w:t>
      </w:r>
      <w:r w:rsidRPr="006C161A">
        <w:rPr>
          <w:rFonts w:ascii="Times New Roman" w:eastAsia="Times New Roman" w:hAnsi="Times New Roman"/>
          <w:i/>
          <w:sz w:val="28"/>
          <w:szCs w:val="24"/>
          <w:lang w:eastAsia="ru-RU"/>
        </w:rPr>
        <w:t xml:space="preserve"> 99,9 процента.</w:t>
      </w:r>
    </w:p>
    <w:p w14:paraId="4F91F49E" w14:textId="77777777" w:rsidR="00E856D6" w:rsidRPr="006C161A" w:rsidRDefault="00E856D6" w:rsidP="00977DD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По данным </w:t>
      </w:r>
      <w:proofErr w:type="spellStart"/>
      <w:r w:rsidRPr="006C161A">
        <w:rPr>
          <w:rFonts w:ascii="Times New Roman" w:eastAsia="Times New Roman" w:hAnsi="Times New Roman"/>
          <w:iCs/>
          <w:sz w:val="28"/>
          <w:szCs w:val="24"/>
          <w:lang w:eastAsia="ru-RU"/>
        </w:rPr>
        <w:t>Дагестанстата</w:t>
      </w:r>
      <w:proofErr w:type="spellEnd"/>
      <w:r w:rsidRPr="006C161A">
        <w:rPr>
          <w:rFonts w:ascii="Times New Roman" w:eastAsia="Times New Roman" w:hAnsi="Times New Roman"/>
          <w:iCs/>
          <w:sz w:val="28"/>
          <w:szCs w:val="24"/>
          <w:lang w:eastAsia="ru-RU"/>
        </w:rPr>
        <w:t>, в 2024 году объем услуг по техническому обслуживанию и ремонту транспортных средств, машин и оборудования составил 9020,6 млн рублей (25,7 процента – в общем объеме реализованных бытовых услуг населению Республики Дагестан), что на 5,9 процента больше предыдущего года.</w:t>
      </w:r>
    </w:p>
    <w:p w14:paraId="2D623F05" w14:textId="65589420" w:rsidR="00E856D6" w:rsidRPr="006C161A" w:rsidRDefault="00E856D6" w:rsidP="00977DD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Согласно Единому реестру субъектов малого и среднего предпринимательства в соответствии с Общероссийским классификатором видов экономической деятельности по коду 45.20 «Техническое обслуживание и ремонт автотранспортных средств» по состоянию на 10 января 2025 года зарегистрировано 2414 субъектов,</w:t>
      </w:r>
      <w:r w:rsidR="0040010B" w:rsidRPr="006C161A">
        <w:rPr>
          <w:rFonts w:ascii="Times New Roman" w:eastAsia="Times New Roman" w:hAnsi="Times New Roman"/>
          <w:iCs/>
          <w:sz w:val="28"/>
          <w:szCs w:val="24"/>
          <w:lang w:eastAsia="ru-RU"/>
        </w:rPr>
        <w:br/>
      </w:r>
      <w:r w:rsidRPr="006C161A">
        <w:rPr>
          <w:rFonts w:ascii="Times New Roman" w:eastAsia="Times New Roman" w:hAnsi="Times New Roman"/>
          <w:iCs/>
          <w:sz w:val="28"/>
          <w:szCs w:val="24"/>
          <w:lang w:eastAsia="ru-RU"/>
        </w:rPr>
        <w:t>в том числе 2283 индивидуальных предпринимател</w:t>
      </w:r>
      <w:r w:rsidR="0040010B" w:rsidRPr="006C161A">
        <w:rPr>
          <w:rFonts w:ascii="Times New Roman" w:eastAsia="Times New Roman" w:hAnsi="Times New Roman"/>
          <w:iCs/>
          <w:sz w:val="28"/>
          <w:szCs w:val="24"/>
          <w:lang w:eastAsia="ru-RU"/>
        </w:rPr>
        <w:t>я</w:t>
      </w:r>
      <w:r w:rsidRPr="006C161A">
        <w:rPr>
          <w:rFonts w:ascii="Times New Roman" w:eastAsia="Times New Roman" w:hAnsi="Times New Roman"/>
          <w:iCs/>
          <w:sz w:val="28"/>
          <w:szCs w:val="24"/>
          <w:lang w:eastAsia="ru-RU"/>
        </w:rPr>
        <w:t xml:space="preserve"> и 131 юридическое лицо, среди которых 1 сельскохозяйственный потребительский обслуживающий кооператив «</w:t>
      </w:r>
      <w:proofErr w:type="spellStart"/>
      <w:r w:rsidRPr="006C161A">
        <w:rPr>
          <w:rFonts w:ascii="Times New Roman" w:eastAsia="Times New Roman" w:hAnsi="Times New Roman"/>
          <w:iCs/>
          <w:sz w:val="28"/>
          <w:szCs w:val="24"/>
          <w:lang w:eastAsia="ru-RU"/>
        </w:rPr>
        <w:t>Агротехсервис</w:t>
      </w:r>
      <w:proofErr w:type="spellEnd"/>
      <w:r w:rsidRPr="006C161A">
        <w:rPr>
          <w:rFonts w:ascii="Times New Roman" w:eastAsia="Times New Roman" w:hAnsi="Times New Roman"/>
          <w:iCs/>
          <w:sz w:val="28"/>
          <w:szCs w:val="24"/>
          <w:lang w:eastAsia="ru-RU"/>
        </w:rPr>
        <w:t>».</w:t>
      </w:r>
    </w:p>
    <w:p w14:paraId="2D1872B1" w14:textId="77777777" w:rsidR="00E856D6" w:rsidRPr="006C161A" w:rsidRDefault="00E856D6" w:rsidP="00977DD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Рынок ремонта автотранспортных средств Республики Дагестан характеризуется высокой дифференциацией по уровню обеспеченности услугами предприятий по техническому обслуживанию и ремонту автотранспортных средств сельского и городского населения.</w:t>
      </w:r>
    </w:p>
    <w:p w14:paraId="1DF4BBE8" w14:textId="73A1E2B8" w:rsidR="00E856D6" w:rsidRPr="006C161A" w:rsidRDefault="00E856D6" w:rsidP="00977DD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Организация данного вида предприятий в сельской местности является малопривлекательной сферой деятельности для бизнеса. Создание автосервисов</w:t>
      </w:r>
      <w:r w:rsidR="0040010B" w:rsidRPr="006C161A">
        <w:rPr>
          <w:rFonts w:ascii="Times New Roman" w:eastAsia="Times New Roman" w:hAnsi="Times New Roman"/>
          <w:iCs/>
          <w:sz w:val="28"/>
          <w:szCs w:val="24"/>
          <w:lang w:eastAsia="ru-RU"/>
        </w:rPr>
        <w:br/>
      </w:r>
      <w:r w:rsidRPr="006C161A">
        <w:rPr>
          <w:rFonts w:ascii="Times New Roman" w:eastAsia="Times New Roman" w:hAnsi="Times New Roman"/>
          <w:iCs/>
          <w:sz w:val="28"/>
          <w:szCs w:val="24"/>
          <w:lang w:eastAsia="ru-RU"/>
        </w:rPr>
        <w:t>в малонаселенных сельских местностях связано с серьезными рисками инвестирования и отсутствием гарантий получения прибыли в условиях высоких кредитных ставок.</w:t>
      </w:r>
    </w:p>
    <w:p w14:paraId="36DAE4C9" w14:textId="77777777" w:rsidR="00F76865" w:rsidRPr="006C161A" w:rsidRDefault="00F76865" w:rsidP="00977DD2">
      <w:pPr>
        <w:widowControl w:val="0"/>
        <w:spacing w:after="0" w:line="240" w:lineRule="auto"/>
        <w:ind w:firstLine="709"/>
        <w:jc w:val="both"/>
        <w:rPr>
          <w:rFonts w:ascii="Times New Roman" w:eastAsia="Times New Roman" w:hAnsi="Times New Roman"/>
          <w:i/>
          <w:iCs/>
          <w:sz w:val="24"/>
          <w:szCs w:val="24"/>
          <w:lang w:eastAsia="ru-RU"/>
        </w:rPr>
      </w:pPr>
    </w:p>
    <w:p w14:paraId="0687BA81" w14:textId="77777777" w:rsidR="00F76865" w:rsidRPr="006C161A" w:rsidRDefault="00634A48" w:rsidP="00977DD2">
      <w:pPr>
        <w:widowControl w:val="0"/>
        <w:spacing w:after="0" w:line="240" w:lineRule="auto"/>
        <w:ind w:firstLine="709"/>
        <w:jc w:val="both"/>
        <w:outlineLvl w:val="2"/>
        <w:rPr>
          <w:rFonts w:ascii="Times New Roman" w:eastAsia="Times New Roman" w:hAnsi="Times New Roman"/>
          <w:b/>
          <w:iCs/>
          <w:sz w:val="28"/>
          <w:szCs w:val="24"/>
          <w:lang w:eastAsia="ru-RU"/>
        </w:rPr>
      </w:pPr>
      <w:r w:rsidRPr="006C161A">
        <w:rPr>
          <w:rFonts w:ascii="Times New Roman" w:eastAsia="Times New Roman" w:hAnsi="Times New Roman"/>
          <w:b/>
          <w:iCs/>
          <w:sz w:val="28"/>
          <w:szCs w:val="24"/>
          <w:lang w:eastAsia="ru-RU"/>
        </w:rPr>
        <w:t>32. Рынок легкой промышленности</w:t>
      </w:r>
    </w:p>
    <w:p w14:paraId="06925217" w14:textId="79033BE8" w:rsidR="00906135" w:rsidRPr="006C161A" w:rsidRDefault="00906135" w:rsidP="00977DD2">
      <w:pPr>
        <w:widowControl w:val="0"/>
        <w:spacing w:after="0" w:line="240" w:lineRule="auto"/>
        <w:ind w:firstLine="709"/>
        <w:jc w:val="both"/>
        <w:rPr>
          <w:rFonts w:ascii="Times New Roman" w:eastAsia="Times New Roman" w:hAnsi="Times New Roman"/>
          <w:i/>
          <w:sz w:val="28"/>
          <w:szCs w:val="24"/>
          <w:lang w:eastAsia="ru-RU"/>
        </w:rPr>
      </w:pPr>
      <w:r w:rsidRPr="006C161A">
        <w:rPr>
          <w:rFonts w:ascii="Times New Roman" w:eastAsia="Times New Roman" w:hAnsi="Times New Roman"/>
          <w:i/>
          <w:sz w:val="28"/>
          <w:szCs w:val="24"/>
          <w:lang w:eastAsia="ru-RU"/>
        </w:rPr>
        <w:t>Доля организаций частной формы собственности в сфере легкой промышленности состав</w:t>
      </w:r>
      <w:r w:rsidR="0040010B" w:rsidRPr="006C161A">
        <w:rPr>
          <w:rFonts w:ascii="Times New Roman" w:eastAsia="Times New Roman" w:hAnsi="Times New Roman"/>
          <w:i/>
          <w:sz w:val="28"/>
          <w:szCs w:val="24"/>
          <w:lang w:eastAsia="ru-RU"/>
        </w:rPr>
        <w:t>ила</w:t>
      </w:r>
      <w:r w:rsidRPr="006C161A">
        <w:rPr>
          <w:rFonts w:ascii="Times New Roman" w:eastAsia="Times New Roman" w:hAnsi="Times New Roman"/>
          <w:i/>
          <w:sz w:val="28"/>
          <w:szCs w:val="24"/>
          <w:lang w:eastAsia="ru-RU"/>
        </w:rPr>
        <w:t xml:space="preserve"> 98,5 процента.</w:t>
      </w:r>
    </w:p>
    <w:p w14:paraId="3663EE42" w14:textId="0C1E318A" w:rsidR="00906135" w:rsidRPr="006C161A" w:rsidRDefault="00906135" w:rsidP="00977DD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Согласно Единому реестру субъектов малого и среднего предпринимательства в соответствии с Общероссийским классификатором видов экономической деятельности по кодам 13 «Производство текстильных изделий», 14 «Производство одежды», 15 «Производство кожи и изделий из кожи» по состоянию на 10 января 2025 года зарегистрировано 575 субъектов, в том числе 498 индивидуальных </w:t>
      </w:r>
      <w:r w:rsidRPr="006C161A">
        <w:rPr>
          <w:rFonts w:ascii="Times New Roman" w:eastAsia="Times New Roman" w:hAnsi="Times New Roman"/>
          <w:iCs/>
          <w:sz w:val="28"/>
          <w:szCs w:val="24"/>
          <w:lang w:eastAsia="ru-RU"/>
        </w:rPr>
        <w:lastRenderedPageBreak/>
        <w:t>предпринимателей и 77 юридических лиц.</w:t>
      </w:r>
    </w:p>
    <w:p w14:paraId="102B5A39" w14:textId="4D6DCB02" w:rsidR="00613071" w:rsidRPr="006C161A" w:rsidRDefault="00613071" w:rsidP="00977DD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Объем отгруженных товаров промышленного производства по указанным видам деятельности, согласно данным </w:t>
      </w:r>
      <w:proofErr w:type="spellStart"/>
      <w:r w:rsidRPr="006C161A">
        <w:rPr>
          <w:rFonts w:ascii="Times New Roman" w:eastAsia="Times New Roman" w:hAnsi="Times New Roman"/>
          <w:iCs/>
          <w:sz w:val="28"/>
          <w:szCs w:val="24"/>
          <w:lang w:eastAsia="ru-RU"/>
        </w:rPr>
        <w:t>Дагестанстата</w:t>
      </w:r>
      <w:proofErr w:type="spellEnd"/>
      <w:r w:rsidRPr="006C161A">
        <w:rPr>
          <w:rFonts w:ascii="Times New Roman" w:eastAsia="Times New Roman" w:hAnsi="Times New Roman"/>
          <w:iCs/>
          <w:sz w:val="28"/>
          <w:szCs w:val="24"/>
          <w:lang w:eastAsia="ru-RU"/>
        </w:rPr>
        <w:t>, в 202</w:t>
      </w:r>
      <w:r w:rsidR="00906135" w:rsidRPr="006C161A">
        <w:rPr>
          <w:rFonts w:ascii="Times New Roman" w:eastAsia="Times New Roman" w:hAnsi="Times New Roman"/>
          <w:iCs/>
          <w:sz w:val="28"/>
          <w:szCs w:val="24"/>
          <w:lang w:eastAsia="ru-RU"/>
        </w:rPr>
        <w:t>4</w:t>
      </w:r>
      <w:r w:rsidRPr="006C161A">
        <w:rPr>
          <w:rFonts w:ascii="Times New Roman" w:eastAsia="Times New Roman" w:hAnsi="Times New Roman"/>
          <w:iCs/>
          <w:sz w:val="28"/>
          <w:szCs w:val="24"/>
          <w:lang w:eastAsia="ru-RU"/>
        </w:rPr>
        <w:t xml:space="preserve"> году составил </w:t>
      </w:r>
      <w:r w:rsidR="00873A8E" w:rsidRPr="006C161A">
        <w:rPr>
          <w:rFonts w:ascii="Times New Roman" w:eastAsia="Times New Roman" w:hAnsi="Times New Roman"/>
          <w:iCs/>
          <w:sz w:val="28"/>
          <w:szCs w:val="24"/>
          <w:lang w:eastAsia="ru-RU"/>
        </w:rPr>
        <w:t>2120,5</w:t>
      </w:r>
      <w:r w:rsidRPr="006C161A">
        <w:rPr>
          <w:rFonts w:ascii="Times New Roman" w:eastAsia="Times New Roman" w:hAnsi="Times New Roman"/>
          <w:iCs/>
          <w:sz w:val="28"/>
          <w:szCs w:val="24"/>
          <w:lang w:eastAsia="ru-RU"/>
        </w:rPr>
        <w:t xml:space="preserve"> млн рублей, что </w:t>
      </w:r>
      <w:r w:rsidR="00873A8E" w:rsidRPr="006C161A">
        <w:rPr>
          <w:rFonts w:ascii="Times New Roman" w:eastAsia="Times New Roman" w:hAnsi="Times New Roman"/>
          <w:iCs/>
          <w:sz w:val="28"/>
          <w:szCs w:val="24"/>
          <w:lang w:eastAsia="ru-RU"/>
        </w:rPr>
        <w:t xml:space="preserve">в 1,4 раза больше </w:t>
      </w:r>
      <w:r w:rsidRPr="006C161A">
        <w:rPr>
          <w:rFonts w:ascii="Times New Roman" w:eastAsia="Times New Roman" w:hAnsi="Times New Roman"/>
          <w:iCs/>
          <w:sz w:val="28"/>
          <w:szCs w:val="24"/>
          <w:lang w:eastAsia="ru-RU"/>
        </w:rPr>
        <w:t xml:space="preserve">объема, </w:t>
      </w:r>
      <w:r w:rsidR="00BE27B1" w:rsidRPr="006C161A">
        <w:rPr>
          <w:rFonts w:ascii="Times New Roman" w:eastAsia="Times New Roman" w:hAnsi="Times New Roman"/>
          <w:iCs/>
          <w:sz w:val="28"/>
          <w:szCs w:val="24"/>
          <w:lang w:eastAsia="ru-RU"/>
        </w:rPr>
        <w:t>отгруженного в 202</w:t>
      </w:r>
      <w:r w:rsidR="00873A8E" w:rsidRPr="006C161A">
        <w:rPr>
          <w:rFonts w:ascii="Times New Roman" w:eastAsia="Times New Roman" w:hAnsi="Times New Roman"/>
          <w:iCs/>
          <w:sz w:val="28"/>
          <w:szCs w:val="24"/>
          <w:lang w:eastAsia="ru-RU"/>
        </w:rPr>
        <w:t>3</w:t>
      </w:r>
      <w:r w:rsidR="00BE27B1" w:rsidRPr="006C161A">
        <w:rPr>
          <w:rFonts w:ascii="Times New Roman" w:eastAsia="Times New Roman" w:hAnsi="Times New Roman"/>
          <w:iCs/>
          <w:sz w:val="28"/>
          <w:szCs w:val="24"/>
          <w:lang w:eastAsia="ru-RU"/>
        </w:rPr>
        <w:t xml:space="preserve"> году (</w:t>
      </w:r>
      <w:r w:rsidR="00873A8E" w:rsidRPr="006C161A">
        <w:rPr>
          <w:rFonts w:ascii="Times New Roman" w:eastAsia="Times New Roman" w:hAnsi="Times New Roman"/>
          <w:iCs/>
          <w:sz w:val="28"/>
          <w:szCs w:val="24"/>
          <w:lang w:eastAsia="ru-RU"/>
        </w:rPr>
        <w:t>1523,4</w:t>
      </w:r>
      <w:r w:rsidR="00BE27B1" w:rsidRPr="006C161A">
        <w:rPr>
          <w:rFonts w:ascii="Times New Roman" w:eastAsia="Times New Roman" w:hAnsi="Times New Roman"/>
          <w:iCs/>
          <w:sz w:val="28"/>
          <w:szCs w:val="24"/>
          <w:lang w:eastAsia="ru-RU"/>
        </w:rPr>
        <w:t> млн</w:t>
      </w:r>
      <w:r w:rsidR="00634A48" w:rsidRPr="006C161A">
        <w:rPr>
          <w:rFonts w:ascii="Times New Roman" w:eastAsia="Times New Roman" w:hAnsi="Times New Roman"/>
          <w:iCs/>
          <w:sz w:val="28"/>
          <w:szCs w:val="24"/>
          <w:lang w:eastAsia="ru-RU"/>
        </w:rPr>
        <w:t> </w:t>
      </w:r>
      <w:r w:rsidR="00BE27B1" w:rsidRPr="006C161A">
        <w:rPr>
          <w:rFonts w:ascii="Times New Roman" w:eastAsia="Times New Roman" w:hAnsi="Times New Roman"/>
          <w:iCs/>
          <w:sz w:val="28"/>
          <w:szCs w:val="24"/>
          <w:lang w:eastAsia="ru-RU"/>
        </w:rPr>
        <w:t>рублей).</w:t>
      </w:r>
      <w:r w:rsidRPr="006C161A">
        <w:rPr>
          <w:rFonts w:ascii="Times New Roman" w:eastAsia="Times New Roman" w:hAnsi="Times New Roman"/>
          <w:iCs/>
          <w:sz w:val="28"/>
          <w:szCs w:val="24"/>
          <w:lang w:eastAsia="ru-RU"/>
        </w:rPr>
        <w:t xml:space="preserve"> </w:t>
      </w:r>
    </w:p>
    <w:p w14:paraId="3546A0A6" w14:textId="418DE936" w:rsidR="00906135" w:rsidRPr="006C161A" w:rsidRDefault="0040010B" w:rsidP="00977DD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П</w:t>
      </w:r>
      <w:r w:rsidR="00906135" w:rsidRPr="006C161A">
        <w:rPr>
          <w:rFonts w:ascii="Times New Roman" w:eastAsia="Times New Roman" w:hAnsi="Times New Roman"/>
          <w:iCs/>
          <w:sz w:val="28"/>
          <w:szCs w:val="24"/>
          <w:lang w:eastAsia="ru-RU"/>
        </w:rPr>
        <w:t>о итогам 2024 года производство текстильных изделий</w:t>
      </w:r>
      <w:r w:rsidRPr="006C161A">
        <w:rPr>
          <w:rFonts w:ascii="Times New Roman" w:eastAsia="Times New Roman" w:hAnsi="Times New Roman"/>
          <w:iCs/>
          <w:sz w:val="28"/>
          <w:szCs w:val="24"/>
          <w:lang w:eastAsia="ru-RU"/>
        </w:rPr>
        <w:t xml:space="preserve"> выросло на </w:t>
      </w:r>
      <w:r w:rsidR="00906135" w:rsidRPr="006C161A">
        <w:rPr>
          <w:rFonts w:ascii="Times New Roman" w:eastAsia="Times New Roman" w:hAnsi="Times New Roman"/>
          <w:iCs/>
          <w:sz w:val="28"/>
          <w:szCs w:val="24"/>
          <w:lang w:eastAsia="ru-RU"/>
        </w:rPr>
        <w:t>2,2</w:t>
      </w:r>
      <w:r w:rsidRPr="006C161A">
        <w:rPr>
          <w:rFonts w:ascii="Times New Roman" w:eastAsia="Times New Roman" w:hAnsi="Times New Roman"/>
          <w:iCs/>
          <w:sz w:val="28"/>
          <w:szCs w:val="24"/>
          <w:lang w:eastAsia="ru-RU"/>
        </w:rPr>
        <w:t> процента</w:t>
      </w:r>
      <w:r w:rsidR="00906135" w:rsidRPr="006C161A">
        <w:rPr>
          <w:rFonts w:ascii="Times New Roman" w:eastAsia="Times New Roman" w:hAnsi="Times New Roman"/>
          <w:iCs/>
          <w:sz w:val="28"/>
          <w:szCs w:val="24"/>
          <w:lang w:eastAsia="ru-RU"/>
        </w:rPr>
        <w:t>, производство одежды</w:t>
      </w:r>
      <w:r w:rsidRPr="006C161A">
        <w:rPr>
          <w:rFonts w:ascii="Times New Roman" w:eastAsia="Times New Roman" w:hAnsi="Times New Roman"/>
          <w:iCs/>
          <w:sz w:val="28"/>
          <w:szCs w:val="24"/>
          <w:lang w:eastAsia="ru-RU"/>
        </w:rPr>
        <w:t xml:space="preserve"> – </w:t>
      </w:r>
      <w:r w:rsidR="00906135" w:rsidRPr="006C161A">
        <w:rPr>
          <w:rFonts w:ascii="Times New Roman" w:eastAsia="Times New Roman" w:hAnsi="Times New Roman"/>
          <w:iCs/>
          <w:sz w:val="28"/>
          <w:szCs w:val="24"/>
          <w:lang w:eastAsia="ru-RU"/>
        </w:rPr>
        <w:t>в</w:t>
      </w:r>
      <w:r w:rsidR="00EA1955" w:rsidRPr="006C161A">
        <w:rPr>
          <w:rFonts w:ascii="Times New Roman" w:eastAsia="Times New Roman" w:hAnsi="Times New Roman"/>
          <w:iCs/>
          <w:sz w:val="28"/>
          <w:szCs w:val="24"/>
          <w:lang w:eastAsia="ru-RU"/>
        </w:rPr>
        <w:t> </w:t>
      </w:r>
      <w:r w:rsidR="00906135" w:rsidRPr="006C161A">
        <w:rPr>
          <w:rFonts w:ascii="Times New Roman" w:eastAsia="Times New Roman" w:hAnsi="Times New Roman"/>
          <w:iCs/>
          <w:sz w:val="28"/>
          <w:szCs w:val="24"/>
          <w:lang w:eastAsia="ru-RU"/>
        </w:rPr>
        <w:t>3,2 раза, производство кожи и изделий</w:t>
      </w:r>
      <w:r w:rsidRPr="006C161A">
        <w:rPr>
          <w:rFonts w:ascii="Times New Roman" w:eastAsia="Times New Roman" w:hAnsi="Times New Roman"/>
          <w:iCs/>
          <w:sz w:val="28"/>
          <w:szCs w:val="24"/>
          <w:lang w:eastAsia="ru-RU"/>
        </w:rPr>
        <w:br/>
      </w:r>
      <w:r w:rsidR="00906135" w:rsidRPr="006C161A">
        <w:rPr>
          <w:rFonts w:ascii="Times New Roman" w:eastAsia="Times New Roman" w:hAnsi="Times New Roman"/>
          <w:iCs/>
          <w:sz w:val="28"/>
          <w:szCs w:val="24"/>
          <w:lang w:eastAsia="ru-RU"/>
        </w:rPr>
        <w:t>из кожи</w:t>
      </w:r>
      <w:r w:rsidRPr="006C161A">
        <w:rPr>
          <w:rFonts w:ascii="Times New Roman" w:eastAsia="Times New Roman" w:hAnsi="Times New Roman"/>
          <w:iCs/>
          <w:sz w:val="28"/>
          <w:szCs w:val="24"/>
          <w:lang w:eastAsia="ru-RU"/>
        </w:rPr>
        <w:t xml:space="preserve"> </w:t>
      </w:r>
      <w:r w:rsidR="00906135" w:rsidRPr="006C161A">
        <w:rPr>
          <w:rFonts w:ascii="Times New Roman" w:eastAsia="Times New Roman" w:hAnsi="Times New Roman"/>
          <w:iCs/>
          <w:sz w:val="28"/>
          <w:szCs w:val="24"/>
          <w:lang w:eastAsia="ru-RU"/>
        </w:rPr>
        <w:t>сни</w:t>
      </w:r>
      <w:r w:rsidRPr="006C161A">
        <w:rPr>
          <w:rFonts w:ascii="Times New Roman" w:eastAsia="Times New Roman" w:hAnsi="Times New Roman"/>
          <w:iCs/>
          <w:sz w:val="28"/>
          <w:szCs w:val="24"/>
          <w:lang w:eastAsia="ru-RU"/>
        </w:rPr>
        <w:t xml:space="preserve">зилось </w:t>
      </w:r>
      <w:r w:rsidR="00906135" w:rsidRPr="006C161A">
        <w:rPr>
          <w:rFonts w:ascii="Times New Roman" w:eastAsia="Times New Roman" w:hAnsi="Times New Roman"/>
          <w:iCs/>
          <w:sz w:val="28"/>
          <w:szCs w:val="24"/>
          <w:lang w:eastAsia="ru-RU"/>
        </w:rPr>
        <w:t xml:space="preserve">на 16,7 </w:t>
      </w:r>
      <w:r w:rsidRPr="006C161A">
        <w:rPr>
          <w:rFonts w:ascii="Times New Roman" w:eastAsia="Times New Roman" w:hAnsi="Times New Roman"/>
          <w:iCs/>
          <w:sz w:val="28"/>
          <w:szCs w:val="24"/>
          <w:lang w:eastAsia="ru-RU"/>
        </w:rPr>
        <w:t>процента</w:t>
      </w:r>
      <w:r w:rsidR="00906135" w:rsidRPr="006C161A">
        <w:rPr>
          <w:rFonts w:ascii="Times New Roman" w:eastAsia="Times New Roman" w:hAnsi="Times New Roman"/>
          <w:iCs/>
          <w:sz w:val="28"/>
          <w:szCs w:val="24"/>
          <w:lang w:eastAsia="ru-RU"/>
        </w:rPr>
        <w:t>.</w:t>
      </w:r>
    </w:p>
    <w:p w14:paraId="6BE40FFA" w14:textId="1F251861" w:rsidR="002445D6" w:rsidRPr="006C161A" w:rsidRDefault="002445D6" w:rsidP="00977DD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Обувная промышленность в Республике Дагестан занимает существенную долю в производстве продукции легкой промышленности Республики Дагестан (более 90 процентов).</w:t>
      </w:r>
      <w:r w:rsidR="00ED0013" w:rsidRPr="006C161A">
        <w:rPr>
          <w:rFonts w:ascii="Times New Roman" w:eastAsia="Times New Roman" w:hAnsi="Times New Roman"/>
          <w:iCs/>
          <w:sz w:val="28"/>
          <w:szCs w:val="24"/>
          <w:lang w:eastAsia="ru-RU"/>
        </w:rPr>
        <w:t xml:space="preserve"> Объем производства обуви в Республике Дагестан за 2024 год составил 1539,9 тыс. пар обуви и снизился на 16,6 процента относительно предыдущего года, производство деталей обуви из кожи составило 2353,9 тыс. пар</w:t>
      </w:r>
      <w:r w:rsidR="0040010B" w:rsidRPr="006C161A">
        <w:rPr>
          <w:rFonts w:ascii="Times New Roman" w:eastAsia="Times New Roman" w:hAnsi="Times New Roman"/>
          <w:iCs/>
          <w:sz w:val="28"/>
          <w:szCs w:val="24"/>
          <w:lang w:eastAsia="ru-RU"/>
        </w:rPr>
        <w:br/>
      </w:r>
      <w:r w:rsidR="00ED0013" w:rsidRPr="006C161A">
        <w:rPr>
          <w:rFonts w:ascii="Times New Roman" w:eastAsia="Times New Roman" w:hAnsi="Times New Roman"/>
          <w:iCs/>
          <w:sz w:val="28"/>
          <w:szCs w:val="24"/>
          <w:lang w:eastAsia="ru-RU"/>
        </w:rPr>
        <w:t>и выросло на 26,1 процента.</w:t>
      </w:r>
    </w:p>
    <w:p w14:paraId="77F27FC7" w14:textId="0C2A31E5" w:rsidR="00A51DF8" w:rsidRPr="006C161A" w:rsidRDefault="00A51DF8" w:rsidP="00977DD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За последние 8 лет </w:t>
      </w:r>
      <w:r w:rsidR="00D67BAB" w:rsidRPr="006C161A">
        <w:rPr>
          <w:rFonts w:ascii="Times New Roman" w:eastAsia="Times New Roman" w:hAnsi="Times New Roman"/>
          <w:iCs/>
          <w:sz w:val="28"/>
          <w:szCs w:val="24"/>
          <w:lang w:eastAsia="ru-RU"/>
        </w:rPr>
        <w:t>производство обувной продукции в Дагестане выросло</w:t>
      </w:r>
      <w:r w:rsidR="00D67BAB" w:rsidRPr="006C161A">
        <w:rPr>
          <w:rFonts w:ascii="Times New Roman" w:eastAsia="Times New Roman" w:hAnsi="Times New Roman"/>
          <w:iCs/>
          <w:sz w:val="28"/>
          <w:szCs w:val="24"/>
          <w:lang w:eastAsia="ru-RU"/>
        </w:rPr>
        <w:br/>
        <w:t xml:space="preserve">в 37 раз, </w:t>
      </w:r>
      <w:r w:rsidRPr="006C161A">
        <w:rPr>
          <w:rFonts w:ascii="Times New Roman" w:eastAsia="Times New Roman" w:hAnsi="Times New Roman"/>
          <w:iCs/>
          <w:sz w:val="28"/>
          <w:szCs w:val="24"/>
          <w:lang w:eastAsia="ru-RU"/>
        </w:rPr>
        <w:t>в основном за счет производства специальной обуви, в то время как производство обуви для гражданского населения, по оценкам Российского союза кожевников и обувщиков, снизилось более чем на 30 процент</w:t>
      </w:r>
      <w:r w:rsidR="00D67BAB" w:rsidRPr="006C161A">
        <w:rPr>
          <w:rFonts w:ascii="Times New Roman" w:eastAsia="Times New Roman" w:hAnsi="Times New Roman"/>
          <w:iCs/>
          <w:sz w:val="28"/>
          <w:szCs w:val="24"/>
          <w:lang w:eastAsia="ru-RU"/>
        </w:rPr>
        <w:t>ов</w:t>
      </w:r>
      <w:r w:rsidRPr="006C161A">
        <w:rPr>
          <w:rFonts w:ascii="Times New Roman" w:eastAsia="Times New Roman" w:hAnsi="Times New Roman"/>
          <w:iCs/>
          <w:sz w:val="28"/>
          <w:szCs w:val="24"/>
          <w:lang w:eastAsia="ru-RU"/>
        </w:rPr>
        <w:t>.</w:t>
      </w:r>
      <w:r w:rsidR="007931C9" w:rsidRPr="006C161A">
        <w:rPr>
          <w:rFonts w:ascii="Times New Roman" w:eastAsia="Times New Roman" w:hAnsi="Times New Roman"/>
          <w:iCs/>
          <w:sz w:val="28"/>
          <w:szCs w:val="24"/>
          <w:lang w:eastAsia="ru-RU"/>
        </w:rPr>
        <w:t xml:space="preserve"> </w:t>
      </w:r>
      <w:r w:rsidRPr="006C161A">
        <w:rPr>
          <w:rFonts w:ascii="Times New Roman" w:eastAsia="Times New Roman" w:hAnsi="Times New Roman"/>
          <w:iCs/>
          <w:sz w:val="28"/>
          <w:szCs w:val="24"/>
          <w:lang w:eastAsia="ru-RU"/>
        </w:rPr>
        <w:t>Основная причина спада объемов производства обуви гражданского назначения заключается в снижении конкурентоспособности местных предприятий ввиду увеличения импорта дешевой обуви китайского производства.</w:t>
      </w:r>
    </w:p>
    <w:p w14:paraId="707A9560" w14:textId="6CE9E77C" w:rsidR="007871E1" w:rsidRPr="006C161A" w:rsidRDefault="007871E1" w:rsidP="00977DD2">
      <w:pPr>
        <w:widowControl w:val="0"/>
        <w:spacing w:after="0" w:line="233"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Крупными производителями швейной и текстильной промышленности Республики Дагестан выступают ООО «</w:t>
      </w:r>
      <w:proofErr w:type="spellStart"/>
      <w:r w:rsidRPr="006C161A">
        <w:rPr>
          <w:rFonts w:ascii="Times New Roman" w:eastAsia="Times New Roman" w:hAnsi="Times New Roman"/>
          <w:iCs/>
          <w:sz w:val="28"/>
          <w:szCs w:val="24"/>
          <w:lang w:eastAsia="ru-RU"/>
        </w:rPr>
        <w:t>Лавантель</w:t>
      </w:r>
      <w:proofErr w:type="spellEnd"/>
      <w:r w:rsidRPr="006C161A">
        <w:rPr>
          <w:rFonts w:ascii="Times New Roman" w:eastAsia="Times New Roman" w:hAnsi="Times New Roman"/>
          <w:iCs/>
          <w:sz w:val="28"/>
          <w:szCs w:val="24"/>
          <w:lang w:eastAsia="ru-RU"/>
        </w:rPr>
        <w:t xml:space="preserve">», ИП </w:t>
      </w:r>
      <w:proofErr w:type="spellStart"/>
      <w:r w:rsidRPr="006C161A">
        <w:rPr>
          <w:rFonts w:ascii="Times New Roman" w:eastAsia="Times New Roman" w:hAnsi="Times New Roman"/>
          <w:iCs/>
          <w:sz w:val="28"/>
          <w:szCs w:val="24"/>
          <w:lang w:eastAsia="ru-RU"/>
        </w:rPr>
        <w:t>Гучучалиев</w:t>
      </w:r>
      <w:proofErr w:type="spellEnd"/>
      <w:r w:rsidRPr="006C161A">
        <w:rPr>
          <w:rFonts w:ascii="Times New Roman" w:eastAsia="Times New Roman" w:hAnsi="Times New Roman"/>
          <w:iCs/>
          <w:sz w:val="28"/>
          <w:szCs w:val="24"/>
          <w:lang w:eastAsia="ru-RU"/>
        </w:rPr>
        <w:t> К.М. (</w:t>
      </w:r>
      <w:proofErr w:type="spellStart"/>
      <w:r w:rsidRPr="006C161A">
        <w:rPr>
          <w:rFonts w:ascii="Times New Roman" w:eastAsia="Times New Roman" w:hAnsi="Times New Roman"/>
          <w:iCs/>
          <w:sz w:val="28"/>
          <w:szCs w:val="24"/>
          <w:lang w:eastAsia="ru-RU"/>
        </w:rPr>
        <w:t>Coro</w:t>
      </w:r>
      <w:proofErr w:type="spellEnd"/>
      <w:r w:rsidRPr="006C161A">
        <w:rPr>
          <w:rFonts w:ascii="Times New Roman" w:eastAsia="Times New Roman" w:hAnsi="Times New Roman"/>
          <w:iCs/>
          <w:sz w:val="28"/>
          <w:szCs w:val="24"/>
          <w:lang w:eastAsia="ru-RU"/>
        </w:rPr>
        <w:t xml:space="preserve"> Home), ИП Муслимов М.М. (Фабрика матрасов «Магнат»), ИП Расулова А.Р. (старое название </w:t>
      </w:r>
      <w:proofErr w:type="spellStart"/>
      <w:r w:rsidRPr="006C161A">
        <w:rPr>
          <w:rFonts w:ascii="Times New Roman" w:eastAsia="Times New Roman" w:hAnsi="Times New Roman"/>
          <w:iCs/>
          <w:sz w:val="28"/>
          <w:szCs w:val="24"/>
          <w:lang w:eastAsia="ru-RU"/>
        </w:rPr>
        <w:t>Текстильснаб</w:t>
      </w:r>
      <w:proofErr w:type="spellEnd"/>
      <w:r w:rsidRPr="006C161A">
        <w:rPr>
          <w:rFonts w:ascii="Times New Roman" w:eastAsia="Times New Roman" w:hAnsi="Times New Roman"/>
          <w:iCs/>
          <w:sz w:val="28"/>
          <w:szCs w:val="24"/>
          <w:lang w:eastAsia="ru-RU"/>
        </w:rPr>
        <w:t>), ИП Амирбеков К.Г, ООО «Пиар Медиа», ООО «Швейная фабрика имени Имама Шамиля», ООО «ЗАО Сангар», ИП Алиева И.К. («</w:t>
      </w:r>
      <w:proofErr w:type="spellStart"/>
      <w:r w:rsidRPr="006C161A">
        <w:rPr>
          <w:rFonts w:ascii="Times New Roman" w:eastAsia="Times New Roman" w:hAnsi="Times New Roman"/>
          <w:iCs/>
          <w:sz w:val="28"/>
          <w:szCs w:val="24"/>
          <w:lang w:eastAsia="ru-RU"/>
        </w:rPr>
        <w:t>Tabian</w:t>
      </w:r>
      <w:proofErr w:type="spellEnd"/>
      <w:r w:rsidRPr="006C161A">
        <w:rPr>
          <w:rFonts w:ascii="Times New Roman" w:eastAsia="Times New Roman" w:hAnsi="Times New Roman"/>
          <w:iCs/>
          <w:sz w:val="28"/>
          <w:szCs w:val="24"/>
          <w:lang w:eastAsia="ru-RU"/>
        </w:rPr>
        <w:t>»).</w:t>
      </w:r>
    </w:p>
    <w:p w14:paraId="29C16835" w14:textId="0395E57F" w:rsidR="007871E1" w:rsidRPr="006C161A" w:rsidRDefault="007871E1" w:rsidP="00977DD2">
      <w:pPr>
        <w:widowControl w:val="0"/>
        <w:spacing w:after="0" w:line="233"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В целях создания благоприятных условий для развития и модернизации промышленности Республики Дагестан реализуется государственная программа Республики Дагестан «Развитие промышленности и повышение</w:t>
      </w:r>
      <w:r w:rsidR="00977DD2" w:rsidRPr="006C161A">
        <w:rPr>
          <w:rFonts w:ascii="Times New Roman" w:eastAsia="Times New Roman" w:hAnsi="Times New Roman"/>
          <w:iCs/>
          <w:sz w:val="28"/>
          <w:szCs w:val="24"/>
          <w:lang w:eastAsia="ru-RU"/>
        </w:rPr>
        <w:br/>
      </w:r>
      <w:r w:rsidRPr="006C161A">
        <w:rPr>
          <w:rFonts w:ascii="Times New Roman" w:eastAsia="Times New Roman" w:hAnsi="Times New Roman"/>
          <w:iCs/>
          <w:sz w:val="28"/>
          <w:szCs w:val="24"/>
          <w:lang w:eastAsia="ru-RU"/>
        </w:rPr>
        <w:t>ее конкурентоспособности», утвержденная постановлением Правительства Республики Дагестан от 18 декабря 2020 года № 274</w:t>
      </w:r>
      <w:r w:rsidR="00C12CA7" w:rsidRPr="006C161A">
        <w:rPr>
          <w:rFonts w:ascii="Times New Roman" w:eastAsia="Times New Roman" w:hAnsi="Times New Roman"/>
          <w:iCs/>
          <w:sz w:val="28"/>
          <w:szCs w:val="24"/>
          <w:lang w:eastAsia="ru-RU"/>
        </w:rPr>
        <w:t>,</w:t>
      </w:r>
      <w:r w:rsidRPr="006C161A">
        <w:rPr>
          <w:rFonts w:ascii="Times New Roman" w:eastAsia="Times New Roman" w:hAnsi="Times New Roman"/>
          <w:iCs/>
          <w:sz w:val="28"/>
          <w:szCs w:val="24"/>
          <w:lang w:eastAsia="ru-RU"/>
        </w:rPr>
        <w:t xml:space="preserve"> </w:t>
      </w:r>
      <w:r w:rsidR="00C12CA7" w:rsidRPr="006C161A">
        <w:rPr>
          <w:rFonts w:ascii="Times New Roman" w:eastAsia="Times New Roman" w:hAnsi="Times New Roman"/>
          <w:iCs/>
          <w:sz w:val="28"/>
          <w:szCs w:val="24"/>
          <w:lang w:eastAsia="ru-RU"/>
        </w:rPr>
        <w:t>в</w:t>
      </w:r>
      <w:r w:rsidRPr="006C161A">
        <w:rPr>
          <w:rFonts w:ascii="Times New Roman" w:eastAsia="Times New Roman" w:hAnsi="Times New Roman"/>
          <w:iCs/>
          <w:sz w:val="28"/>
          <w:szCs w:val="24"/>
          <w:lang w:eastAsia="ru-RU"/>
        </w:rPr>
        <w:t xml:space="preserve"> рамках </w:t>
      </w:r>
      <w:r w:rsidR="00C12CA7" w:rsidRPr="006C161A">
        <w:rPr>
          <w:rFonts w:ascii="Times New Roman" w:eastAsia="Times New Roman" w:hAnsi="Times New Roman"/>
          <w:iCs/>
          <w:sz w:val="28"/>
          <w:szCs w:val="24"/>
          <w:lang w:eastAsia="ru-RU"/>
        </w:rPr>
        <w:t>которой в 2024</w:t>
      </w:r>
      <w:r w:rsidRPr="006C161A">
        <w:rPr>
          <w:rFonts w:ascii="Times New Roman" w:eastAsia="Times New Roman" w:hAnsi="Times New Roman"/>
          <w:iCs/>
          <w:sz w:val="28"/>
          <w:szCs w:val="24"/>
          <w:lang w:eastAsia="ru-RU"/>
        </w:rPr>
        <w:t xml:space="preserve"> году предоставлены субсидии 21 промышленному предприятию на компенсацию части затрат, связанных с приобретением машин и оборудования, на сумму 131,2</w:t>
      </w:r>
      <w:r w:rsidR="00977DD2" w:rsidRPr="006C161A">
        <w:rPr>
          <w:rFonts w:ascii="Times New Roman" w:eastAsia="Times New Roman" w:hAnsi="Times New Roman"/>
          <w:iCs/>
          <w:sz w:val="28"/>
          <w:szCs w:val="24"/>
          <w:lang w:eastAsia="ru-RU"/>
        </w:rPr>
        <w:t> </w:t>
      </w:r>
      <w:r w:rsidRPr="006C161A">
        <w:rPr>
          <w:rFonts w:ascii="Times New Roman" w:eastAsia="Times New Roman" w:hAnsi="Times New Roman"/>
          <w:iCs/>
          <w:sz w:val="28"/>
          <w:szCs w:val="24"/>
          <w:lang w:eastAsia="ru-RU"/>
        </w:rPr>
        <w:t>млн</w:t>
      </w:r>
      <w:r w:rsidR="00977DD2" w:rsidRPr="006C161A">
        <w:rPr>
          <w:rFonts w:ascii="Times New Roman" w:eastAsia="Times New Roman" w:hAnsi="Times New Roman"/>
          <w:iCs/>
          <w:sz w:val="28"/>
          <w:szCs w:val="24"/>
          <w:lang w:eastAsia="ru-RU"/>
        </w:rPr>
        <w:t> </w:t>
      </w:r>
      <w:r w:rsidRPr="006C161A">
        <w:rPr>
          <w:rFonts w:ascii="Times New Roman" w:eastAsia="Times New Roman" w:hAnsi="Times New Roman"/>
          <w:iCs/>
          <w:sz w:val="28"/>
          <w:szCs w:val="24"/>
          <w:lang w:eastAsia="ru-RU"/>
        </w:rPr>
        <w:t>рублей.</w:t>
      </w:r>
    </w:p>
    <w:p w14:paraId="6A30F4E7" w14:textId="010F7622" w:rsidR="000500E0" w:rsidRPr="006C161A" w:rsidRDefault="00FC5591" w:rsidP="00977DD2">
      <w:pPr>
        <w:widowControl w:val="0"/>
        <w:spacing w:after="0" w:line="233"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В 2024 году ГАУ РД «Центр поддержки предпринимательства Республики Дагестан» оказана поддержка 30 субъектам МСП и самозанятым, осуществляющим деятельность в сфере легкой промышленности, в виде содействия в участии</w:t>
      </w:r>
      <w:r w:rsidR="00977DD2" w:rsidRPr="006C161A">
        <w:rPr>
          <w:rFonts w:ascii="Times New Roman" w:eastAsia="Times New Roman" w:hAnsi="Times New Roman"/>
          <w:iCs/>
          <w:sz w:val="28"/>
          <w:szCs w:val="24"/>
          <w:lang w:eastAsia="ru-RU"/>
        </w:rPr>
        <w:br/>
      </w:r>
      <w:r w:rsidRPr="006C161A">
        <w:rPr>
          <w:rFonts w:ascii="Times New Roman" w:eastAsia="Times New Roman" w:hAnsi="Times New Roman"/>
          <w:iCs/>
          <w:sz w:val="28"/>
          <w:szCs w:val="24"/>
          <w:lang w:eastAsia="ru-RU"/>
        </w:rPr>
        <w:t>в выставках, создания сайтов, размещения на маркетплейсах.</w:t>
      </w:r>
    </w:p>
    <w:p w14:paraId="1D294BA0" w14:textId="77777777" w:rsidR="009E604B" w:rsidRPr="006C161A" w:rsidRDefault="009E604B" w:rsidP="00977DD2">
      <w:pPr>
        <w:widowControl w:val="0"/>
        <w:spacing w:after="0" w:line="233" w:lineRule="auto"/>
        <w:ind w:firstLine="709"/>
        <w:jc w:val="both"/>
        <w:rPr>
          <w:rFonts w:ascii="Times New Roman" w:eastAsia="Times New Roman" w:hAnsi="Times New Roman"/>
          <w:iCs/>
          <w:sz w:val="28"/>
          <w:szCs w:val="24"/>
          <w:lang w:eastAsia="ru-RU"/>
        </w:rPr>
      </w:pPr>
    </w:p>
    <w:p w14:paraId="5446F691" w14:textId="77777777" w:rsidR="00F76865" w:rsidRPr="006C161A" w:rsidRDefault="00F76865" w:rsidP="00977DD2">
      <w:pPr>
        <w:widowControl w:val="0"/>
        <w:spacing w:after="0" w:line="233" w:lineRule="auto"/>
        <w:ind w:firstLine="709"/>
        <w:jc w:val="both"/>
        <w:outlineLvl w:val="2"/>
        <w:rPr>
          <w:rFonts w:ascii="Times New Roman" w:eastAsia="Times New Roman" w:hAnsi="Times New Roman"/>
          <w:b/>
          <w:iCs/>
          <w:sz w:val="28"/>
          <w:szCs w:val="24"/>
          <w:lang w:eastAsia="ru-RU"/>
        </w:rPr>
      </w:pPr>
      <w:r w:rsidRPr="006C161A">
        <w:rPr>
          <w:rFonts w:ascii="Times New Roman" w:eastAsia="Times New Roman" w:hAnsi="Times New Roman"/>
          <w:b/>
          <w:iCs/>
          <w:sz w:val="28"/>
          <w:szCs w:val="24"/>
          <w:lang w:eastAsia="ru-RU"/>
        </w:rPr>
        <w:t>33. Рынок обработки древесины и</w:t>
      </w:r>
      <w:r w:rsidR="00FE0550" w:rsidRPr="006C161A">
        <w:rPr>
          <w:rFonts w:ascii="Times New Roman" w:eastAsia="Times New Roman" w:hAnsi="Times New Roman"/>
          <w:b/>
          <w:iCs/>
          <w:sz w:val="28"/>
          <w:szCs w:val="24"/>
          <w:lang w:eastAsia="ru-RU"/>
        </w:rPr>
        <w:t xml:space="preserve"> производства изделий из дерева</w:t>
      </w:r>
    </w:p>
    <w:p w14:paraId="5580E0A2" w14:textId="412CE2D8" w:rsidR="004423F7" w:rsidRPr="006C161A" w:rsidRDefault="004423F7" w:rsidP="00977DD2">
      <w:pPr>
        <w:widowControl w:val="0"/>
        <w:spacing w:after="0" w:line="233" w:lineRule="auto"/>
        <w:ind w:firstLine="709"/>
        <w:jc w:val="both"/>
        <w:rPr>
          <w:rFonts w:ascii="Times New Roman" w:eastAsia="Times New Roman" w:hAnsi="Times New Roman"/>
          <w:i/>
          <w:sz w:val="28"/>
          <w:szCs w:val="24"/>
          <w:lang w:eastAsia="ru-RU"/>
        </w:rPr>
      </w:pPr>
      <w:r w:rsidRPr="006C161A">
        <w:rPr>
          <w:rFonts w:ascii="Times New Roman" w:eastAsia="Times New Roman" w:hAnsi="Times New Roman"/>
          <w:i/>
          <w:sz w:val="28"/>
          <w:szCs w:val="24"/>
          <w:lang w:eastAsia="ru-RU"/>
        </w:rPr>
        <w:t>Доля организаций частной формы собственности в сфере обработки древесины и производства изделий из дерева состав</w:t>
      </w:r>
      <w:r w:rsidR="00977DD2" w:rsidRPr="006C161A">
        <w:rPr>
          <w:rFonts w:ascii="Times New Roman" w:eastAsia="Times New Roman" w:hAnsi="Times New Roman"/>
          <w:i/>
          <w:sz w:val="28"/>
          <w:szCs w:val="24"/>
          <w:lang w:eastAsia="ru-RU"/>
        </w:rPr>
        <w:t>ила</w:t>
      </w:r>
      <w:r w:rsidRPr="006C161A">
        <w:rPr>
          <w:rFonts w:ascii="Times New Roman" w:eastAsia="Times New Roman" w:hAnsi="Times New Roman"/>
          <w:i/>
          <w:sz w:val="28"/>
          <w:szCs w:val="24"/>
          <w:lang w:eastAsia="ru-RU"/>
        </w:rPr>
        <w:t xml:space="preserve"> 100 процентов.</w:t>
      </w:r>
    </w:p>
    <w:p w14:paraId="4C36942C" w14:textId="77777777" w:rsidR="004423F7" w:rsidRPr="006C161A" w:rsidRDefault="004423F7" w:rsidP="00977DD2">
      <w:pPr>
        <w:widowControl w:val="0"/>
        <w:spacing w:after="0" w:line="233"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Согласно Единому реестру субъектов малого и среднего предпринимательства в соответствии с Общероссийским классификатором видов экономической </w:t>
      </w:r>
      <w:r w:rsidRPr="006C161A">
        <w:rPr>
          <w:rFonts w:ascii="Times New Roman" w:eastAsia="Times New Roman" w:hAnsi="Times New Roman"/>
          <w:iCs/>
          <w:sz w:val="28"/>
          <w:szCs w:val="24"/>
          <w:lang w:eastAsia="ru-RU"/>
        </w:rPr>
        <w:lastRenderedPageBreak/>
        <w:t>деятельности по кодам 16 «Обработка древесины и производство изделий из дерева» и 31 «Производство мебели» по состоянию на 10 января 2025 года зарегистрировано 404 субъекта, в том числе 320 индивидуальных предпринимателей и 84 юридических лица.</w:t>
      </w:r>
    </w:p>
    <w:p w14:paraId="6DE726EE" w14:textId="6608B316" w:rsidR="004423F7" w:rsidRPr="006C161A" w:rsidRDefault="004423F7" w:rsidP="00977DD2">
      <w:pPr>
        <w:widowControl w:val="0"/>
        <w:spacing w:after="0" w:line="233"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Объем отгруженных товаров промышленного производства по указанным видам деятельности, согласно данным </w:t>
      </w:r>
      <w:proofErr w:type="spellStart"/>
      <w:r w:rsidRPr="006C161A">
        <w:rPr>
          <w:rFonts w:ascii="Times New Roman" w:eastAsia="Times New Roman" w:hAnsi="Times New Roman"/>
          <w:iCs/>
          <w:sz w:val="28"/>
          <w:szCs w:val="24"/>
          <w:lang w:eastAsia="ru-RU"/>
        </w:rPr>
        <w:t>Дагестанстата</w:t>
      </w:r>
      <w:proofErr w:type="spellEnd"/>
      <w:r w:rsidRPr="006C161A">
        <w:rPr>
          <w:rFonts w:ascii="Times New Roman" w:eastAsia="Times New Roman" w:hAnsi="Times New Roman"/>
          <w:iCs/>
          <w:sz w:val="28"/>
          <w:szCs w:val="24"/>
          <w:lang w:eastAsia="ru-RU"/>
        </w:rPr>
        <w:t xml:space="preserve">, в 2024 году составил </w:t>
      </w:r>
      <w:r w:rsidR="00A211D7" w:rsidRPr="006C161A">
        <w:rPr>
          <w:rFonts w:ascii="Times New Roman" w:eastAsia="Times New Roman" w:hAnsi="Times New Roman"/>
          <w:iCs/>
          <w:sz w:val="28"/>
          <w:szCs w:val="24"/>
          <w:lang w:eastAsia="ru-RU"/>
        </w:rPr>
        <w:t>1304,9</w:t>
      </w:r>
      <w:r w:rsidRPr="006C161A">
        <w:rPr>
          <w:rFonts w:ascii="Times New Roman" w:eastAsia="Times New Roman" w:hAnsi="Times New Roman"/>
          <w:iCs/>
          <w:sz w:val="28"/>
          <w:szCs w:val="24"/>
          <w:lang w:eastAsia="ru-RU"/>
        </w:rPr>
        <w:t xml:space="preserve"> млн рублей, что на </w:t>
      </w:r>
      <w:r w:rsidR="00A211D7" w:rsidRPr="006C161A">
        <w:rPr>
          <w:rFonts w:ascii="Times New Roman" w:eastAsia="Times New Roman" w:hAnsi="Times New Roman"/>
          <w:iCs/>
          <w:sz w:val="28"/>
          <w:szCs w:val="24"/>
          <w:lang w:eastAsia="ru-RU"/>
        </w:rPr>
        <w:t>13,4</w:t>
      </w:r>
      <w:r w:rsidR="00576B13" w:rsidRPr="006C161A">
        <w:rPr>
          <w:rFonts w:ascii="Times New Roman" w:eastAsia="Times New Roman" w:hAnsi="Times New Roman"/>
          <w:iCs/>
          <w:sz w:val="28"/>
          <w:szCs w:val="24"/>
          <w:lang w:eastAsia="ru-RU"/>
        </w:rPr>
        <w:t xml:space="preserve"> процента </w:t>
      </w:r>
      <w:r w:rsidRPr="006C161A">
        <w:rPr>
          <w:rFonts w:ascii="Times New Roman" w:eastAsia="Times New Roman" w:hAnsi="Times New Roman"/>
          <w:iCs/>
          <w:sz w:val="28"/>
          <w:szCs w:val="24"/>
          <w:lang w:eastAsia="ru-RU"/>
        </w:rPr>
        <w:t>больше объема, отгруженного в 202</w:t>
      </w:r>
      <w:r w:rsidR="00576B13" w:rsidRPr="006C161A">
        <w:rPr>
          <w:rFonts w:ascii="Times New Roman" w:eastAsia="Times New Roman" w:hAnsi="Times New Roman"/>
          <w:iCs/>
          <w:sz w:val="28"/>
          <w:szCs w:val="24"/>
          <w:lang w:eastAsia="ru-RU"/>
        </w:rPr>
        <w:t>3</w:t>
      </w:r>
      <w:r w:rsidRPr="006C161A">
        <w:rPr>
          <w:rFonts w:ascii="Times New Roman" w:eastAsia="Times New Roman" w:hAnsi="Times New Roman"/>
          <w:iCs/>
          <w:sz w:val="28"/>
          <w:szCs w:val="24"/>
          <w:lang w:eastAsia="ru-RU"/>
        </w:rPr>
        <w:t xml:space="preserve"> году</w:t>
      </w:r>
      <w:r w:rsidR="00A211D7" w:rsidRPr="006C161A">
        <w:rPr>
          <w:rFonts w:ascii="Times New Roman" w:eastAsia="Times New Roman" w:hAnsi="Times New Roman"/>
          <w:iCs/>
          <w:sz w:val="28"/>
          <w:szCs w:val="24"/>
          <w:lang w:eastAsia="ru-RU"/>
        </w:rPr>
        <w:t xml:space="preserve"> (1150,8 млн рублей)</w:t>
      </w:r>
      <w:r w:rsidRPr="006C161A">
        <w:rPr>
          <w:rFonts w:ascii="Times New Roman" w:eastAsia="Times New Roman" w:hAnsi="Times New Roman"/>
          <w:iCs/>
          <w:sz w:val="28"/>
          <w:szCs w:val="24"/>
          <w:lang w:eastAsia="ru-RU"/>
        </w:rPr>
        <w:t>.</w:t>
      </w:r>
    </w:p>
    <w:p w14:paraId="2B47A25C" w14:textId="1C8062CC" w:rsidR="004362F8" w:rsidRPr="006C161A" w:rsidRDefault="004362F8" w:rsidP="00977DD2">
      <w:pPr>
        <w:widowControl w:val="0"/>
        <w:spacing w:after="0" w:line="233"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Производителям изделий из дерева (мебель, двери) в республике оказывается поддержка в рамках государственной программы Республики Дагестан «Развитие промышленности и повышение ее конкурентоспособности», утвержденной постановлением Правительства Республики Дагестан от 18 декабря 2020 года № 274. Поддержка оказывается предприятиям в виде предоставления субсидий</w:t>
      </w:r>
      <w:r w:rsidRPr="006C161A">
        <w:rPr>
          <w:rFonts w:ascii="Times New Roman" w:eastAsia="Times New Roman" w:hAnsi="Times New Roman"/>
          <w:iCs/>
          <w:sz w:val="28"/>
          <w:szCs w:val="24"/>
          <w:lang w:eastAsia="ru-RU"/>
        </w:rPr>
        <w:br/>
        <w:t>на возмещение понесенных затрат на приобретение машин и оборудования.</w:t>
      </w:r>
      <w:r w:rsidRPr="006C161A">
        <w:rPr>
          <w:rFonts w:ascii="Times New Roman" w:eastAsia="Times New Roman" w:hAnsi="Times New Roman"/>
          <w:iCs/>
          <w:sz w:val="28"/>
          <w:szCs w:val="24"/>
          <w:lang w:eastAsia="ru-RU"/>
        </w:rPr>
        <w:br/>
        <w:t>В 2023 году производителям изделий из дерева предоставлены субсидии на сумму 15,5 млн рублей. В 2024 году производителям изделий из дерева субсидия</w:t>
      </w:r>
      <w:r w:rsidR="00977DD2" w:rsidRPr="006C161A">
        <w:rPr>
          <w:rFonts w:ascii="Times New Roman" w:eastAsia="Times New Roman" w:hAnsi="Times New Roman"/>
          <w:iCs/>
          <w:sz w:val="28"/>
          <w:szCs w:val="24"/>
          <w:lang w:eastAsia="ru-RU"/>
        </w:rPr>
        <w:br/>
      </w:r>
      <w:r w:rsidRPr="006C161A">
        <w:rPr>
          <w:rFonts w:ascii="Times New Roman" w:eastAsia="Times New Roman" w:hAnsi="Times New Roman"/>
          <w:iCs/>
          <w:sz w:val="28"/>
          <w:szCs w:val="24"/>
          <w:lang w:eastAsia="ru-RU"/>
        </w:rPr>
        <w:t>не предоставлялась.</w:t>
      </w:r>
    </w:p>
    <w:p w14:paraId="7F763646" w14:textId="30E3A544" w:rsidR="002A36D2" w:rsidRPr="006C161A" w:rsidRDefault="002A36D2" w:rsidP="00977DD2">
      <w:pPr>
        <w:widowControl w:val="0"/>
        <w:spacing w:after="0" w:line="233"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В Республике Дагестан в </w:t>
      </w:r>
      <w:r w:rsidRPr="006C161A">
        <w:rPr>
          <w:rFonts w:ascii="Times New Roman" w:eastAsia="Times New Roman" w:hAnsi="Times New Roman"/>
          <w:sz w:val="28"/>
          <w:szCs w:val="24"/>
          <w:lang w:eastAsia="ru-RU"/>
        </w:rPr>
        <w:t>производстве мебели</w:t>
      </w:r>
      <w:r w:rsidRPr="006C161A">
        <w:rPr>
          <w:rFonts w:ascii="Times New Roman" w:eastAsia="Times New Roman" w:hAnsi="Times New Roman"/>
          <w:b/>
          <w:bCs/>
          <w:i/>
          <w:iCs/>
          <w:sz w:val="28"/>
          <w:szCs w:val="24"/>
          <w:lang w:eastAsia="ru-RU"/>
        </w:rPr>
        <w:t xml:space="preserve"> </w:t>
      </w:r>
      <w:r w:rsidRPr="006C161A">
        <w:rPr>
          <w:rFonts w:ascii="Times New Roman" w:eastAsia="Times New Roman" w:hAnsi="Times New Roman"/>
          <w:iCs/>
          <w:sz w:val="28"/>
          <w:szCs w:val="24"/>
          <w:lang w:eastAsia="ru-RU"/>
        </w:rPr>
        <w:t>согласно данным Единого реестра субъектов малого и среднего предпринимательства по состоянию</w:t>
      </w:r>
      <w:r w:rsidR="00977DD2" w:rsidRPr="006C161A">
        <w:rPr>
          <w:rFonts w:ascii="Times New Roman" w:eastAsia="Times New Roman" w:hAnsi="Times New Roman"/>
          <w:iCs/>
          <w:sz w:val="28"/>
          <w:szCs w:val="24"/>
          <w:lang w:eastAsia="ru-RU"/>
        </w:rPr>
        <w:br/>
      </w:r>
      <w:r w:rsidRPr="006C161A">
        <w:rPr>
          <w:rFonts w:ascii="Times New Roman" w:eastAsia="Times New Roman" w:hAnsi="Times New Roman"/>
          <w:iCs/>
          <w:sz w:val="28"/>
          <w:szCs w:val="24"/>
          <w:lang w:eastAsia="ru-RU"/>
        </w:rPr>
        <w:t>на 10 февраля 2025 года осуществляют деятельность 268 предприятий (на 10 февраля 2024 года осуществляли деятельность 256 предприятий). Предприятия выпускают широкий спектр продукции кухонной, школьной, офисной, детской и мягкой мебели, кровати, диваны, стулья, спальные гарнитуры, матрацы, шкафы, стеновые панели и</w:t>
      </w:r>
      <w:r w:rsidR="00A629DA" w:rsidRPr="006C161A">
        <w:rPr>
          <w:rFonts w:ascii="Times New Roman" w:eastAsia="Times New Roman" w:hAnsi="Times New Roman"/>
          <w:iCs/>
          <w:sz w:val="28"/>
          <w:szCs w:val="24"/>
          <w:lang w:eastAsia="ru-RU"/>
        </w:rPr>
        <w:t> </w:t>
      </w:r>
      <w:r w:rsidRPr="006C161A">
        <w:rPr>
          <w:rFonts w:ascii="Times New Roman" w:eastAsia="Times New Roman" w:hAnsi="Times New Roman"/>
          <w:iCs/>
          <w:sz w:val="28"/>
          <w:szCs w:val="24"/>
          <w:lang w:eastAsia="ru-RU"/>
        </w:rPr>
        <w:t>потолки, металлическую мебель, мебель для медицинских учреждений, межкомнатные, входные, а также противопожарные двери. Предприятия выпускают изделия как для массового сегмента изготовленные из ДСП, МДФ, ДВП, фанеры, шпона, так и для премиум</w:t>
      </w:r>
      <w:r w:rsidR="00E42122" w:rsidRPr="006C161A">
        <w:rPr>
          <w:rFonts w:ascii="Times New Roman" w:eastAsia="Times New Roman" w:hAnsi="Times New Roman"/>
          <w:iCs/>
          <w:sz w:val="28"/>
          <w:szCs w:val="24"/>
          <w:lang w:eastAsia="ru-RU"/>
        </w:rPr>
        <w:t>-</w:t>
      </w:r>
      <w:r w:rsidRPr="006C161A">
        <w:rPr>
          <w:rFonts w:ascii="Times New Roman" w:eastAsia="Times New Roman" w:hAnsi="Times New Roman"/>
          <w:iCs/>
          <w:sz w:val="28"/>
          <w:szCs w:val="24"/>
          <w:lang w:eastAsia="ru-RU"/>
        </w:rPr>
        <w:t>сегмента выполняемые из ценных пород дерева и цельных массивов.</w:t>
      </w:r>
    </w:p>
    <w:p w14:paraId="750D18EF" w14:textId="61C89397" w:rsidR="002A36D2" w:rsidRPr="006C161A" w:rsidRDefault="002A36D2" w:rsidP="00977DD2">
      <w:pPr>
        <w:widowControl w:val="0"/>
        <w:spacing w:after="0" w:line="233"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Крупными производителями на рынке мебельной промышленности Республики Дагестан выступают ООО «</w:t>
      </w:r>
      <w:proofErr w:type="spellStart"/>
      <w:r w:rsidRPr="006C161A">
        <w:rPr>
          <w:rFonts w:ascii="Times New Roman" w:eastAsia="Times New Roman" w:hAnsi="Times New Roman"/>
          <w:iCs/>
          <w:sz w:val="28"/>
          <w:szCs w:val="24"/>
          <w:lang w:eastAsia="ru-RU"/>
        </w:rPr>
        <w:t>Мебельснаб</w:t>
      </w:r>
      <w:proofErr w:type="spellEnd"/>
      <w:r w:rsidRPr="006C161A">
        <w:rPr>
          <w:rFonts w:ascii="Times New Roman" w:eastAsia="Times New Roman" w:hAnsi="Times New Roman"/>
          <w:iCs/>
          <w:sz w:val="28"/>
          <w:szCs w:val="24"/>
          <w:lang w:eastAsia="ru-RU"/>
        </w:rPr>
        <w:t>», ООО «Аргос», ООО</w:t>
      </w:r>
      <w:r w:rsidR="00F563F1" w:rsidRPr="006C161A">
        <w:rPr>
          <w:rFonts w:ascii="Times New Roman" w:eastAsia="Times New Roman" w:hAnsi="Times New Roman"/>
          <w:iCs/>
          <w:sz w:val="28"/>
          <w:szCs w:val="24"/>
          <w:lang w:eastAsia="ru-RU"/>
        </w:rPr>
        <w:t> </w:t>
      </w:r>
      <w:r w:rsidRPr="006C161A">
        <w:rPr>
          <w:rFonts w:ascii="Times New Roman" w:eastAsia="Times New Roman" w:hAnsi="Times New Roman"/>
          <w:iCs/>
          <w:sz w:val="28"/>
          <w:szCs w:val="24"/>
          <w:lang w:eastAsia="ru-RU"/>
        </w:rPr>
        <w:t>«</w:t>
      </w:r>
      <w:proofErr w:type="spellStart"/>
      <w:r w:rsidRPr="006C161A">
        <w:rPr>
          <w:rFonts w:ascii="Times New Roman" w:eastAsia="Times New Roman" w:hAnsi="Times New Roman"/>
          <w:iCs/>
          <w:sz w:val="28"/>
          <w:szCs w:val="24"/>
          <w:lang w:eastAsia="ru-RU"/>
        </w:rPr>
        <w:t>Максимал</w:t>
      </w:r>
      <w:proofErr w:type="spellEnd"/>
      <w:r w:rsidRPr="006C161A">
        <w:rPr>
          <w:rFonts w:ascii="Times New Roman" w:eastAsia="Times New Roman" w:hAnsi="Times New Roman"/>
          <w:iCs/>
          <w:sz w:val="28"/>
          <w:szCs w:val="24"/>
          <w:lang w:eastAsia="ru-RU"/>
        </w:rPr>
        <w:t xml:space="preserve">», «Мебель-S», </w:t>
      </w:r>
      <w:r w:rsidR="00977DD2" w:rsidRPr="006C161A">
        <w:rPr>
          <w:rFonts w:ascii="Times New Roman" w:eastAsia="Times New Roman" w:hAnsi="Times New Roman"/>
          <w:iCs/>
          <w:sz w:val="28"/>
          <w:szCs w:val="24"/>
          <w:lang w:eastAsia="ru-RU"/>
        </w:rPr>
        <w:t>м</w:t>
      </w:r>
      <w:r w:rsidRPr="006C161A">
        <w:rPr>
          <w:rFonts w:ascii="Times New Roman" w:eastAsia="Times New Roman" w:hAnsi="Times New Roman"/>
          <w:iCs/>
          <w:sz w:val="28"/>
          <w:szCs w:val="24"/>
          <w:lang w:eastAsia="ru-RU"/>
        </w:rPr>
        <w:t>ебельн</w:t>
      </w:r>
      <w:r w:rsidR="00977DD2" w:rsidRPr="006C161A">
        <w:rPr>
          <w:rFonts w:ascii="Times New Roman" w:eastAsia="Times New Roman" w:hAnsi="Times New Roman"/>
          <w:iCs/>
          <w:sz w:val="28"/>
          <w:szCs w:val="24"/>
          <w:lang w:eastAsia="ru-RU"/>
        </w:rPr>
        <w:t>ая</w:t>
      </w:r>
      <w:r w:rsidRPr="006C161A">
        <w:rPr>
          <w:rFonts w:ascii="Times New Roman" w:eastAsia="Times New Roman" w:hAnsi="Times New Roman"/>
          <w:iCs/>
          <w:sz w:val="28"/>
          <w:szCs w:val="24"/>
          <w:lang w:eastAsia="ru-RU"/>
        </w:rPr>
        <w:t xml:space="preserve"> фабрика «Маро», ИП Кахриманов Н.М (</w:t>
      </w:r>
      <w:proofErr w:type="spellStart"/>
      <w:r w:rsidRPr="006C161A">
        <w:rPr>
          <w:rFonts w:ascii="Times New Roman" w:eastAsia="Times New Roman" w:hAnsi="Times New Roman"/>
          <w:iCs/>
          <w:sz w:val="28"/>
          <w:szCs w:val="24"/>
          <w:lang w:eastAsia="ru-RU"/>
        </w:rPr>
        <w:t>Эльстар</w:t>
      </w:r>
      <w:proofErr w:type="spellEnd"/>
      <w:r w:rsidRPr="006C161A">
        <w:rPr>
          <w:rFonts w:ascii="Times New Roman" w:eastAsia="Times New Roman" w:hAnsi="Times New Roman"/>
          <w:iCs/>
          <w:sz w:val="28"/>
          <w:szCs w:val="24"/>
          <w:lang w:eastAsia="ru-RU"/>
        </w:rPr>
        <w:t xml:space="preserve">), ООО </w:t>
      </w:r>
      <w:r w:rsidR="00977DD2" w:rsidRPr="006C161A">
        <w:rPr>
          <w:rFonts w:ascii="Times New Roman" w:eastAsia="Times New Roman" w:hAnsi="Times New Roman"/>
          <w:iCs/>
          <w:sz w:val="28"/>
          <w:szCs w:val="24"/>
          <w:lang w:eastAsia="ru-RU"/>
        </w:rPr>
        <w:t>«</w:t>
      </w:r>
      <w:r w:rsidRPr="006C161A">
        <w:rPr>
          <w:rFonts w:ascii="Times New Roman" w:eastAsia="Times New Roman" w:hAnsi="Times New Roman"/>
          <w:iCs/>
          <w:sz w:val="28"/>
          <w:szCs w:val="24"/>
          <w:lang w:eastAsia="ru-RU"/>
        </w:rPr>
        <w:t xml:space="preserve">Мебельная фабрика «Мега», </w:t>
      </w:r>
      <w:r w:rsidR="00977DD2" w:rsidRPr="006C161A">
        <w:rPr>
          <w:rFonts w:ascii="Times New Roman" w:eastAsia="Times New Roman" w:hAnsi="Times New Roman"/>
          <w:iCs/>
          <w:sz w:val="28"/>
          <w:szCs w:val="24"/>
          <w:lang w:eastAsia="ru-RU"/>
        </w:rPr>
        <w:t>м</w:t>
      </w:r>
      <w:r w:rsidRPr="006C161A">
        <w:rPr>
          <w:rFonts w:ascii="Times New Roman" w:eastAsia="Times New Roman" w:hAnsi="Times New Roman"/>
          <w:iCs/>
          <w:sz w:val="28"/>
          <w:szCs w:val="24"/>
          <w:lang w:eastAsia="ru-RU"/>
        </w:rPr>
        <w:t>ебельная фабрика «Сеидов», ООО</w:t>
      </w:r>
      <w:r w:rsidR="00F563F1" w:rsidRPr="006C161A">
        <w:rPr>
          <w:rFonts w:ascii="Times New Roman" w:eastAsia="Times New Roman" w:hAnsi="Times New Roman"/>
          <w:iCs/>
          <w:sz w:val="28"/>
          <w:szCs w:val="24"/>
          <w:lang w:eastAsia="ru-RU"/>
        </w:rPr>
        <w:t> </w:t>
      </w:r>
      <w:r w:rsidRPr="006C161A">
        <w:rPr>
          <w:rFonts w:ascii="Times New Roman" w:eastAsia="Times New Roman" w:hAnsi="Times New Roman"/>
          <w:iCs/>
          <w:sz w:val="28"/>
          <w:szCs w:val="24"/>
          <w:lang w:eastAsia="ru-RU"/>
        </w:rPr>
        <w:t>«</w:t>
      </w:r>
      <w:proofErr w:type="spellStart"/>
      <w:r w:rsidRPr="006C161A">
        <w:rPr>
          <w:rFonts w:ascii="Times New Roman" w:eastAsia="Times New Roman" w:hAnsi="Times New Roman"/>
          <w:iCs/>
          <w:sz w:val="28"/>
          <w:szCs w:val="24"/>
          <w:lang w:eastAsia="ru-RU"/>
        </w:rPr>
        <w:t>Тамалат</w:t>
      </w:r>
      <w:proofErr w:type="spellEnd"/>
      <w:r w:rsidRPr="006C161A">
        <w:rPr>
          <w:rFonts w:ascii="Times New Roman" w:eastAsia="Times New Roman" w:hAnsi="Times New Roman"/>
          <w:iCs/>
          <w:sz w:val="28"/>
          <w:szCs w:val="24"/>
          <w:lang w:eastAsia="ru-RU"/>
        </w:rPr>
        <w:t>», ИП Якубов М.Д. (Новатор), ООО «Каспийский завод торгового оборудования».</w:t>
      </w:r>
    </w:p>
    <w:p w14:paraId="0BA199FB" w14:textId="77777777" w:rsidR="007F0642" w:rsidRPr="006C161A" w:rsidRDefault="007F0642" w:rsidP="007F0642">
      <w:pPr>
        <w:keepNext/>
        <w:widowControl w:val="0"/>
        <w:spacing w:after="0" w:line="240" w:lineRule="auto"/>
        <w:ind w:firstLine="709"/>
        <w:jc w:val="both"/>
        <w:outlineLvl w:val="2"/>
        <w:rPr>
          <w:rFonts w:ascii="Times New Roman" w:eastAsia="Times New Roman" w:hAnsi="Times New Roman"/>
          <w:b/>
          <w:iCs/>
          <w:sz w:val="28"/>
          <w:szCs w:val="24"/>
          <w:lang w:eastAsia="ru-RU"/>
        </w:rPr>
      </w:pPr>
      <w:r w:rsidRPr="006C161A">
        <w:rPr>
          <w:rFonts w:ascii="Times New Roman" w:eastAsia="Times New Roman" w:hAnsi="Times New Roman"/>
          <w:b/>
          <w:iCs/>
          <w:sz w:val="28"/>
          <w:szCs w:val="24"/>
          <w:lang w:eastAsia="ru-RU"/>
        </w:rPr>
        <w:t>34. Рынок производства кирпича</w:t>
      </w:r>
    </w:p>
    <w:p w14:paraId="519CF41F" w14:textId="77777777" w:rsidR="007F0642" w:rsidRPr="006C161A" w:rsidRDefault="007F0642" w:rsidP="007F0642">
      <w:pPr>
        <w:widowControl w:val="0"/>
        <w:spacing w:after="0" w:line="240" w:lineRule="auto"/>
        <w:ind w:firstLine="709"/>
        <w:jc w:val="both"/>
        <w:rPr>
          <w:rFonts w:ascii="Times New Roman" w:eastAsia="Times New Roman" w:hAnsi="Times New Roman"/>
          <w:i/>
          <w:sz w:val="28"/>
          <w:szCs w:val="24"/>
          <w:lang w:eastAsia="ru-RU"/>
        </w:rPr>
      </w:pPr>
      <w:r w:rsidRPr="006C161A">
        <w:rPr>
          <w:rFonts w:ascii="Times New Roman" w:eastAsia="Times New Roman" w:hAnsi="Times New Roman"/>
          <w:i/>
          <w:sz w:val="28"/>
          <w:szCs w:val="24"/>
          <w:lang w:eastAsia="ru-RU"/>
        </w:rPr>
        <w:t>Доля организаций частной формы собственности в сфере производства кирпича составила 100 процентов.</w:t>
      </w:r>
    </w:p>
    <w:p w14:paraId="0D4E1D1C"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В Республике Дагестан наблюдается стабильный рост объемов строительства, в том числе жилищного. Постоянно возрастающий объем строительных работ требует развития отрасли строительных материалов, в том числе производства кирпича.</w:t>
      </w:r>
    </w:p>
    <w:p w14:paraId="08BF7878"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 xml:space="preserve">Согласно Единому реестру субъектов малого и среднего предпринимательства в соответствии с Общероссийским классификатором видов экономической деятельности по кодам 23.20.1 «Производство огнеупорных кирпичей, блоков, плиток» и 23.32 «Производство кирпича, черепицы и прочих строительных изделий </w:t>
      </w:r>
      <w:r w:rsidRPr="006C161A">
        <w:rPr>
          <w:rFonts w:ascii="Times New Roman" w:eastAsia="Times New Roman" w:hAnsi="Times New Roman"/>
          <w:iCs/>
          <w:sz w:val="28"/>
          <w:szCs w:val="24"/>
          <w:lang w:eastAsia="ru-RU"/>
        </w:rPr>
        <w:lastRenderedPageBreak/>
        <w:t>из обожженной глины» по состоянию на 10 января 2025 года зарегистрировано 50 субъектов, в том числе 19 индивидуальных предпринимателей и 31 юридических лиц.</w:t>
      </w:r>
    </w:p>
    <w:p w14:paraId="347D3709"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По данным Территориального органа Федеральной службы государственной статистики по Республике Дагестан, в 2023 году в Республике Дагестан произведено 141 млн штук условных кирпичей для строительства (в 2023 году – 142,1 млн штук).</w:t>
      </w:r>
      <w:r w:rsidRPr="006C161A">
        <w:t xml:space="preserve"> </w:t>
      </w:r>
      <w:r w:rsidRPr="006C161A">
        <w:rPr>
          <w:rFonts w:ascii="Times New Roman" w:eastAsia="Times New Roman" w:hAnsi="Times New Roman"/>
          <w:iCs/>
          <w:sz w:val="28"/>
          <w:szCs w:val="24"/>
          <w:lang w:eastAsia="ru-RU"/>
        </w:rPr>
        <w:t>В декабре 2024 года средняя стоимость красного кирпича за 1 тыс. условных кирпичей в регионе составила 19,7 тыс. рублей (в декабре 2023 года – 19,3 тыс. рублей).</w:t>
      </w:r>
    </w:p>
    <w:p w14:paraId="42B52AE3"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Производство кирпича в республике осуществляют следующие крупные предприятия: ООО «Пионер», ООО «Капитал Инвест-</w:t>
      </w:r>
      <w:proofErr w:type="spellStart"/>
      <w:r w:rsidRPr="006C161A">
        <w:rPr>
          <w:rFonts w:ascii="Times New Roman" w:eastAsia="Times New Roman" w:hAnsi="Times New Roman"/>
          <w:iCs/>
          <w:sz w:val="28"/>
          <w:szCs w:val="24"/>
          <w:lang w:eastAsia="ru-RU"/>
        </w:rPr>
        <w:t>Пром</w:t>
      </w:r>
      <w:proofErr w:type="spellEnd"/>
      <w:r w:rsidRPr="006C161A">
        <w:rPr>
          <w:rFonts w:ascii="Times New Roman" w:eastAsia="Times New Roman" w:hAnsi="Times New Roman"/>
          <w:iCs/>
          <w:sz w:val="28"/>
          <w:szCs w:val="24"/>
          <w:lang w:eastAsia="ru-RU"/>
        </w:rPr>
        <w:t>», ООО «Хасавюртовский кирпичный завод», ООО «</w:t>
      </w:r>
      <w:proofErr w:type="spellStart"/>
      <w:r w:rsidRPr="006C161A">
        <w:rPr>
          <w:rFonts w:ascii="Times New Roman" w:eastAsia="Times New Roman" w:hAnsi="Times New Roman"/>
          <w:iCs/>
          <w:sz w:val="28"/>
          <w:szCs w:val="24"/>
          <w:lang w:eastAsia="ru-RU"/>
        </w:rPr>
        <w:t>Комстрой</w:t>
      </w:r>
      <w:proofErr w:type="spellEnd"/>
      <w:r w:rsidRPr="006C161A">
        <w:rPr>
          <w:rFonts w:ascii="Times New Roman" w:eastAsia="Times New Roman" w:hAnsi="Times New Roman"/>
          <w:iCs/>
          <w:sz w:val="28"/>
          <w:szCs w:val="24"/>
          <w:lang w:eastAsia="ru-RU"/>
        </w:rPr>
        <w:t>», ООО «Ас Брик», ООО «Восток», ООО «Гарант», ООО «Монолит», ООО «Юг», ООО «Эталон» и др.</w:t>
      </w:r>
    </w:p>
    <w:p w14:paraId="3B3B1F68"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Предприятиям промышленности строительных материалов в республике оказывается поддержка в рамках государственной программы Республики Дагестан «Развитие промышленности и повышение ее конкурентоспособности», утвержденной постановлением Правительства Республики Дагестан от 18 декабря 2020 года № 274. Поддержка оказывается предприятиям в виде предоставления субсидий на возмещение части затрат на приобретение машин и оборудования.</w:t>
      </w:r>
    </w:p>
    <w:p w14:paraId="6630A38F" w14:textId="77777777" w:rsidR="007F0642" w:rsidRPr="006C161A" w:rsidRDefault="007F0642" w:rsidP="007F0642">
      <w:pPr>
        <w:widowControl w:val="0"/>
        <w:spacing w:after="0" w:line="240" w:lineRule="auto"/>
        <w:ind w:firstLine="709"/>
        <w:jc w:val="both"/>
        <w:rPr>
          <w:rFonts w:ascii="Times New Roman" w:hAnsi="Times New Roman"/>
          <w:sz w:val="24"/>
          <w:szCs w:val="24"/>
        </w:rPr>
      </w:pPr>
    </w:p>
    <w:p w14:paraId="72FF896D" w14:textId="77777777" w:rsidR="007F0642" w:rsidRPr="006C161A" w:rsidRDefault="007F0642" w:rsidP="007F0642">
      <w:pPr>
        <w:keepNext/>
        <w:widowControl w:val="0"/>
        <w:spacing w:after="0" w:line="240" w:lineRule="auto"/>
        <w:ind w:firstLine="709"/>
        <w:jc w:val="both"/>
        <w:outlineLvl w:val="2"/>
        <w:rPr>
          <w:rFonts w:ascii="Times New Roman" w:eastAsia="Times New Roman" w:hAnsi="Times New Roman"/>
          <w:b/>
          <w:iCs/>
          <w:sz w:val="28"/>
          <w:szCs w:val="24"/>
          <w:lang w:eastAsia="ru-RU"/>
        </w:rPr>
      </w:pPr>
      <w:r w:rsidRPr="006C161A">
        <w:rPr>
          <w:rFonts w:ascii="Times New Roman" w:eastAsia="Times New Roman" w:hAnsi="Times New Roman"/>
          <w:b/>
          <w:iCs/>
          <w:sz w:val="28"/>
          <w:szCs w:val="24"/>
          <w:lang w:eastAsia="ru-RU"/>
        </w:rPr>
        <w:t>35. Рынок производства бетона</w:t>
      </w:r>
    </w:p>
    <w:p w14:paraId="50480AB1" w14:textId="77777777" w:rsidR="007F0642" w:rsidRPr="006C161A" w:rsidRDefault="007F0642" w:rsidP="007F0642">
      <w:pPr>
        <w:widowControl w:val="0"/>
        <w:spacing w:after="0" w:line="240" w:lineRule="auto"/>
        <w:ind w:firstLine="709"/>
        <w:jc w:val="both"/>
        <w:rPr>
          <w:rFonts w:ascii="Times New Roman" w:eastAsia="Times New Roman" w:hAnsi="Times New Roman"/>
          <w:i/>
          <w:sz w:val="28"/>
          <w:szCs w:val="24"/>
          <w:lang w:eastAsia="ru-RU"/>
        </w:rPr>
      </w:pPr>
      <w:r w:rsidRPr="006C161A">
        <w:rPr>
          <w:rFonts w:ascii="Times New Roman" w:eastAsia="Times New Roman" w:hAnsi="Times New Roman"/>
          <w:i/>
          <w:sz w:val="28"/>
          <w:szCs w:val="24"/>
          <w:lang w:eastAsia="ru-RU"/>
        </w:rPr>
        <w:t>Доля организаций частной формы собственности в сфере производства бетона составила 100 процентов.</w:t>
      </w:r>
    </w:p>
    <w:p w14:paraId="76CEF7F2"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В Республике Дагестан наблюдается стабильный рост объемов строительства, в том числе жилищного. Постоянно возрастающий объем строительных работ стимулирует рынок строительных материалов, в том числе и рынок производства бетона.</w:t>
      </w:r>
    </w:p>
    <w:p w14:paraId="7D0B0256"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Согласно Единому реестру субъектов малого и среднего предпринимательства в соответствии с Общероссийским классификатором видов экономической деятельности по кодам 23.63 «Производство товарного бетона»                                                     и 23.64 «Производство сухих бетонных смесей» по состоянию на 10 января 2025 года зарегистрировано 88 субъектов, в том числе 44 индивидуальных предпринимателя       и 44 юридических лица.</w:t>
      </w:r>
    </w:p>
    <w:p w14:paraId="2A658E29"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Производство бетона в республике осуществляют следующие крупные предприятия: ООО «Первый бетонный завод», ООО «Нури-Бетон», ООО «</w:t>
      </w:r>
      <w:proofErr w:type="spellStart"/>
      <w:r w:rsidRPr="006C161A">
        <w:rPr>
          <w:rFonts w:ascii="Times New Roman" w:eastAsia="Times New Roman" w:hAnsi="Times New Roman"/>
          <w:iCs/>
          <w:sz w:val="28"/>
          <w:szCs w:val="24"/>
          <w:lang w:eastAsia="ru-RU"/>
        </w:rPr>
        <w:t>Бетонсервис</w:t>
      </w:r>
      <w:proofErr w:type="spellEnd"/>
      <w:r w:rsidRPr="006C161A">
        <w:rPr>
          <w:rFonts w:ascii="Times New Roman" w:eastAsia="Times New Roman" w:hAnsi="Times New Roman"/>
          <w:iCs/>
          <w:sz w:val="28"/>
          <w:szCs w:val="24"/>
          <w:lang w:eastAsia="ru-RU"/>
        </w:rPr>
        <w:t>», ООО «</w:t>
      </w:r>
      <w:proofErr w:type="spellStart"/>
      <w:r w:rsidRPr="006C161A">
        <w:rPr>
          <w:rFonts w:ascii="Times New Roman" w:eastAsia="Times New Roman" w:hAnsi="Times New Roman"/>
          <w:iCs/>
          <w:sz w:val="28"/>
          <w:szCs w:val="24"/>
          <w:lang w:eastAsia="ru-RU"/>
        </w:rPr>
        <w:t>Евробетон</w:t>
      </w:r>
      <w:proofErr w:type="spellEnd"/>
      <w:r w:rsidRPr="006C161A">
        <w:rPr>
          <w:rFonts w:ascii="Times New Roman" w:eastAsia="Times New Roman" w:hAnsi="Times New Roman"/>
          <w:iCs/>
          <w:sz w:val="28"/>
          <w:szCs w:val="24"/>
          <w:lang w:eastAsia="ru-RU"/>
        </w:rPr>
        <w:t>».</w:t>
      </w:r>
    </w:p>
    <w:p w14:paraId="150B8A8C"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Производителям бетона в республике оказывается поддержка в рамках государственной программы Республики Дагестан «Развитие промышленности                       и повышение ее конкурентоспособности», утвержденной постановлением Правительства Республики Дагестан от 18 декабря 2020 года № 274. Поддержка оказывается предприятиям в виде предоставления субсидий на возмещение понесенных затрат на приобретение машин и оборудования. В 2024 году производителям бетона предоставлены субсидии на сумму 21,5 млн рублей.</w:t>
      </w:r>
    </w:p>
    <w:p w14:paraId="76CED38E" w14:textId="77777777" w:rsidR="007F0642" w:rsidRPr="006C161A" w:rsidRDefault="007F0642" w:rsidP="007F0642">
      <w:pPr>
        <w:keepNext/>
        <w:widowControl w:val="0"/>
        <w:spacing w:after="0" w:line="240" w:lineRule="auto"/>
        <w:ind w:firstLine="709"/>
        <w:jc w:val="both"/>
        <w:rPr>
          <w:rFonts w:ascii="Times New Roman" w:eastAsia="Times New Roman" w:hAnsi="Times New Roman"/>
          <w:b/>
          <w:i/>
          <w:iCs/>
          <w:sz w:val="24"/>
          <w:szCs w:val="24"/>
          <w:lang w:eastAsia="ru-RU"/>
        </w:rPr>
      </w:pPr>
    </w:p>
    <w:p w14:paraId="7796DF5A" w14:textId="77777777" w:rsidR="007F0642" w:rsidRPr="006C161A" w:rsidRDefault="007F0642" w:rsidP="007F0642">
      <w:pPr>
        <w:keepNext/>
        <w:widowControl w:val="0"/>
        <w:spacing w:after="0" w:line="240" w:lineRule="auto"/>
        <w:ind w:firstLine="709"/>
        <w:jc w:val="both"/>
        <w:outlineLvl w:val="2"/>
        <w:rPr>
          <w:rFonts w:ascii="Times New Roman" w:eastAsia="Times New Roman" w:hAnsi="Times New Roman"/>
          <w:b/>
          <w:iCs/>
          <w:sz w:val="28"/>
          <w:szCs w:val="24"/>
          <w:lang w:eastAsia="ru-RU"/>
        </w:rPr>
      </w:pPr>
      <w:r w:rsidRPr="006C161A">
        <w:rPr>
          <w:rFonts w:ascii="Times New Roman" w:eastAsia="Times New Roman" w:hAnsi="Times New Roman"/>
          <w:b/>
          <w:iCs/>
          <w:sz w:val="28"/>
          <w:szCs w:val="24"/>
          <w:lang w:eastAsia="ru-RU"/>
        </w:rPr>
        <w:t xml:space="preserve">36. Рынок услуг связи, в том числе услуг по предоставлению </w:t>
      </w:r>
      <w:r w:rsidRPr="006C161A">
        <w:rPr>
          <w:rFonts w:ascii="Times New Roman" w:eastAsia="Times New Roman" w:hAnsi="Times New Roman"/>
          <w:b/>
          <w:iCs/>
          <w:sz w:val="28"/>
          <w:szCs w:val="24"/>
          <w:lang w:eastAsia="ru-RU"/>
        </w:rPr>
        <w:lastRenderedPageBreak/>
        <w:t>широкополосного доступа к информационно-телекоммуникационной сети «Интернет»</w:t>
      </w:r>
    </w:p>
    <w:p w14:paraId="720367C5"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составила 98 процентов.</w:t>
      </w:r>
    </w:p>
    <w:p w14:paraId="07B0D5F3"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Увеличение количества объектов государственной и муниципальной собственности, фактически используемых операторами связи для размещения</w:t>
      </w:r>
      <w:r w:rsidRPr="006C161A">
        <w:rPr>
          <w:rFonts w:ascii="Times New Roman" w:eastAsia="Times New Roman" w:hAnsi="Times New Roman"/>
          <w:iCs/>
          <w:sz w:val="28"/>
          <w:szCs w:val="24"/>
          <w:lang w:eastAsia="ru-RU"/>
        </w:rPr>
        <w:br/>
        <w:t>и строительства сетей и сооружений связи, составило 19,8 процента по отношению</w:t>
      </w:r>
      <w:r w:rsidRPr="006C161A">
        <w:rPr>
          <w:rFonts w:ascii="Times New Roman" w:eastAsia="Times New Roman" w:hAnsi="Times New Roman"/>
          <w:iCs/>
          <w:sz w:val="28"/>
          <w:szCs w:val="24"/>
          <w:lang w:eastAsia="ru-RU"/>
        </w:rPr>
        <w:br/>
        <w:t>к показателям 2018 года.</w:t>
      </w:r>
    </w:p>
    <w:p w14:paraId="260C759D"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На территории Республики Дагестан по состоянию на 18 декабря 2024 года зарегистрированы 177 юридических лиц (10 малых предприятий, 167 микропредприятий) и 450 индивидуальных предпринимателей, осуществляющих деятельность в сфере информационных технологий.</w:t>
      </w:r>
    </w:p>
    <w:p w14:paraId="4708D390"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На территории Республики Дагестан функционируют 54 организации, предоставляющие услуги связи по передаче данных в сети «Интернет», из которых 3 организации являются государственными (ГАУ РД «Центр информационных технологий», ПАО «Ростелеком», АО «</w:t>
      </w:r>
      <w:proofErr w:type="spellStart"/>
      <w:r w:rsidRPr="006C161A">
        <w:rPr>
          <w:rFonts w:ascii="Times New Roman" w:eastAsia="Times New Roman" w:hAnsi="Times New Roman"/>
          <w:iCs/>
          <w:sz w:val="28"/>
          <w:szCs w:val="24"/>
          <w:lang w:eastAsia="ru-RU"/>
        </w:rPr>
        <w:t>Транснет</w:t>
      </w:r>
      <w:proofErr w:type="spellEnd"/>
      <w:r w:rsidRPr="006C161A">
        <w:rPr>
          <w:rFonts w:ascii="Times New Roman" w:eastAsia="Times New Roman" w:hAnsi="Times New Roman"/>
          <w:iCs/>
          <w:sz w:val="28"/>
          <w:szCs w:val="24"/>
          <w:lang w:eastAsia="ru-RU"/>
        </w:rPr>
        <w:t>»).</w:t>
      </w:r>
    </w:p>
    <w:p w14:paraId="38A918C0"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Государственная поддержка организациям в сфере информационных технологий предоставляется в виде пониженных налоговых ставок по упрощенной системе налогообложения в соответствии с Законом Республики Дагестан от 6 мая 2009 года № 26 «О ставке налога при применении упрощенной системы налогообложения».</w:t>
      </w:r>
    </w:p>
    <w:p w14:paraId="4A2744A2"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Предусмотрено снижение арендной платы по договорам аренды государственного имущества для объектов связи и центров обработки данных               на период 2023-2025 годов в соответствии с распоряжением Правительства Республики Дагестан от 17 ноября 2023 года № 614-р об установлении размера арендной платы при заключении договоров аренды без проведения торгов в размере 50 процентов от рыночной стоимости арендной платы, определенной согласно отчету об оценке рыночной стоимости арендной платы.</w:t>
      </w:r>
    </w:p>
    <w:p w14:paraId="5F80CE3F"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Применяется механизм инвестиционного налогового вычета по налогу                          на прибыль в Республике Дагестан, предусматривающего его распространение                         на компании, осуществляющие деятельность в сфере телекоммуникаций по коду 61 ОКВЭД «Деятельность в сфере коммуникаций», в соответствии с Законом Республики Дагестан от 29 мая 2020 года № 31 «Об установлении на территории Республики Дагестан инвестиционного налогового вычета».</w:t>
      </w:r>
    </w:p>
    <w:p w14:paraId="6B752718"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p>
    <w:p w14:paraId="0869A641" w14:textId="77777777" w:rsidR="007F0642" w:rsidRPr="006C161A" w:rsidRDefault="007F0642" w:rsidP="007F0642">
      <w:pPr>
        <w:keepNext/>
        <w:widowControl w:val="0"/>
        <w:spacing w:after="0" w:line="240" w:lineRule="auto"/>
        <w:ind w:firstLine="709"/>
        <w:jc w:val="both"/>
        <w:outlineLvl w:val="2"/>
        <w:rPr>
          <w:rFonts w:ascii="Times New Roman" w:eastAsia="Times New Roman" w:hAnsi="Times New Roman"/>
          <w:b/>
          <w:iCs/>
          <w:sz w:val="28"/>
          <w:szCs w:val="24"/>
          <w:lang w:eastAsia="ru-RU"/>
        </w:rPr>
      </w:pPr>
      <w:r w:rsidRPr="006C161A">
        <w:rPr>
          <w:rFonts w:ascii="Times New Roman" w:eastAsia="Times New Roman" w:hAnsi="Times New Roman"/>
          <w:b/>
          <w:iCs/>
          <w:sz w:val="28"/>
          <w:szCs w:val="24"/>
          <w:lang w:eastAsia="ru-RU"/>
        </w:rPr>
        <w:t>37. Сфера наружной рекламы</w:t>
      </w:r>
    </w:p>
    <w:p w14:paraId="581BB9B1" w14:textId="77777777" w:rsidR="007F0642" w:rsidRPr="006C161A" w:rsidRDefault="007F0642" w:rsidP="007F0642">
      <w:pPr>
        <w:widowControl w:val="0"/>
        <w:spacing w:after="0" w:line="240" w:lineRule="auto"/>
        <w:ind w:firstLine="709"/>
        <w:jc w:val="both"/>
        <w:rPr>
          <w:rFonts w:ascii="Times New Roman" w:eastAsia="Times New Roman" w:hAnsi="Times New Roman"/>
          <w:i/>
          <w:sz w:val="28"/>
          <w:szCs w:val="24"/>
          <w:lang w:eastAsia="ru-RU"/>
        </w:rPr>
      </w:pPr>
      <w:r w:rsidRPr="006C161A">
        <w:rPr>
          <w:rFonts w:ascii="Times New Roman" w:eastAsia="Times New Roman" w:hAnsi="Times New Roman"/>
          <w:i/>
          <w:sz w:val="28"/>
          <w:szCs w:val="24"/>
          <w:lang w:eastAsia="ru-RU"/>
        </w:rPr>
        <w:t>Доля организаций частной формы собственности в сфере наружной рекламы составила 100 процентов.</w:t>
      </w:r>
    </w:p>
    <w:p w14:paraId="3AAFB057"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Согласно Единому реестру субъектов малого и среднего предпринимательства в соответствии с Общероссийским классификатором видов экономической деятельности по кодам 73.1 «Деятельность рекламная» по состоянию на 10 января 2024 года зарегистрирован 334 субъекта, в том числе 290 индивидуальных предпринимателей и 44 юридических лица.</w:t>
      </w:r>
    </w:p>
    <w:p w14:paraId="010CC8CF"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lastRenderedPageBreak/>
        <w:t>Установка и эксплуатация рекламных конструкций на территории Республики Дагестан с 2014 года в соответствии с Федеральным законом от 13 марта 2006 года № 38-ФЗ «О рекламе» осуществляется на основании схем, утвержденных органами местного самоуправления муниципальных образований Республики Дагестан.</w:t>
      </w:r>
    </w:p>
    <w:p w14:paraId="62806073"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Органами местного самоуправления муниципальных районов и городских округов Республики Дагестан в соответствии с постановлением Правительства Республики Дагестан от 31 июля 2014 года № 340 «Об утверждении предельных сроков,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на территории Республики Дагестан и Порядка согласования схемы размещения рекламных конструкций                         и вносимых в нее изменений» при необходимости вносятся изменения в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государственной собственности Республики Дагестан или в муниципальной собственности, и данные схемы согласовываются предварительно с Минимуществом Дагестана.</w:t>
      </w:r>
    </w:p>
    <w:p w14:paraId="7200FEE8"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Постановлением Правительства Республики Дагестан от 31 июля 2014 года № 340 определены предельные сроки,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на территории Республики Дагестан.</w:t>
      </w:r>
    </w:p>
    <w:p w14:paraId="2B3FFB80"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r w:rsidRPr="006C161A">
        <w:rPr>
          <w:rFonts w:ascii="Times New Roman" w:eastAsia="Times New Roman" w:hAnsi="Times New Roman"/>
          <w:iCs/>
          <w:sz w:val="28"/>
          <w:szCs w:val="24"/>
          <w:lang w:eastAsia="ru-RU"/>
        </w:rPr>
        <w:t>Постановлением Правительства Республики Дагестан от 15 июня 2022 года № 177 внесены изменения в Порядок согласования схемы размещения рекламных конструкций и вносимых в нее изменений, утвержденный постановлением Правительства Республики Дагестан от 31 июля 2014 года № 340.</w:t>
      </w:r>
    </w:p>
    <w:p w14:paraId="50A022A8" w14:textId="77777777" w:rsidR="007F0642" w:rsidRPr="006C161A" w:rsidRDefault="007F0642" w:rsidP="007F0642">
      <w:pPr>
        <w:widowControl w:val="0"/>
        <w:spacing w:after="0" w:line="240" w:lineRule="auto"/>
        <w:ind w:firstLine="709"/>
        <w:jc w:val="both"/>
        <w:rPr>
          <w:rFonts w:ascii="Times New Roman" w:eastAsia="Times New Roman" w:hAnsi="Times New Roman"/>
          <w:iCs/>
          <w:sz w:val="28"/>
          <w:szCs w:val="24"/>
          <w:lang w:eastAsia="ru-RU"/>
        </w:rPr>
      </w:pPr>
    </w:p>
    <w:p w14:paraId="5B77526A" w14:textId="77777777" w:rsidR="007F0642" w:rsidRPr="006C161A" w:rsidRDefault="007F0642" w:rsidP="00977DD2">
      <w:pPr>
        <w:widowControl w:val="0"/>
        <w:spacing w:after="0" w:line="233" w:lineRule="auto"/>
        <w:ind w:firstLine="709"/>
        <w:jc w:val="both"/>
        <w:rPr>
          <w:rFonts w:ascii="Times New Roman" w:eastAsia="Times New Roman" w:hAnsi="Times New Roman"/>
          <w:iCs/>
          <w:sz w:val="28"/>
          <w:szCs w:val="24"/>
          <w:lang w:eastAsia="ru-RU"/>
        </w:rPr>
      </w:pPr>
    </w:p>
    <w:sectPr w:rsidR="007F0642" w:rsidRPr="006C161A" w:rsidSect="007F0642">
      <w:pgSz w:w="11906" w:h="16838" w:code="9"/>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E2AC" w14:textId="77777777" w:rsidR="00EB27B9" w:rsidRDefault="00EB27B9" w:rsidP="005D1391">
      <w:pPr>
        <w:spacing w:after="0" w:line="240" w:lineRule="auto"/>
      </w:pPr>
      <w:r>
        <w:separator/>
      </w:r>
    </w:p>
  </w:endnote>
  <w:endnote w:type="continuationSeparator" w:id="0">
    <w:p w14:paraId="30803371" w14:textId="77777777" w:rsidR="00EB27B9" w:rsidRDefault="00EB27B9" w:rsidP="005D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8A21" w14:textId="77777777" w:rsidR="00EB27B9" w:rsidRDefault="00EB27B9" w:rsidP="005D1391">
      <w:pPr>
        <w:spacing w:after="0" w:line="240" w:lineRule="auto"/>
      </w:pPr>
      <w:r>
        <w:separator/>
      </w:r>
    </w:p>
  </w:footnote>
  <w:footnote w:type="continuationSeparator" w:id="0">
    <w:p w14:paraId="2841017B" w14:textId="77777777" w:rsidR="00EB27B9" w:rsidRDefault="00EB27B9" w:rsidP="005D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47596"/>
      <w:docPartObj>
        <w:docPartGallery w:val="Page Numbers (Top of Page)"/>
        <w:docPartUnique/>
      </w:docPartObj>
    </w:sdtPr>
    <w:sdtContent>
      <w:p w14:paraId="52227786" w14:textId="77777777" w:rsidR="001507B1" w:rsidRDefault="001507B1">
        <w:pPr>
          <w:pStyle w:val="af0"/>
          <w:jc w:val="center"/>
        </w:pPr>
        <w:r>
          <w:fldChar w:fldCharType="begin"/>
        </w:r>
        <w:r>
          <w:instrText>PAGE   \* MERGEFORMAT</w:instrText>
        </w:r>
        <w:r>
          <w:fldChar w:fldCharType="separate"/>
        </w:r>
        <w:r w:rsidR="00A12D1C">
          <w:rPr>
            <w:noProof/>
          </w:rPr>
          <w:t>35</w:t>
        </w:r>
        <w:r>
          <w:fldChar w:fldCharType="end"/>
        </w:r>
      </w:p>
    </w:sdtContent>
  </w:sdt>
  <w:p w14:paraId="0F503A4E" w14:textId="77777777" w:rsidR="001507B1" w:rsidRDefault="001507B1">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3.2.%1."/>
      <w:lvlJc w:val="left"/>
      <w:rPr>
        <w:b w:val="0"/>
        <w:bCs w:val="0"/>
        <w:i w:val="0"/>
        <w:iCs w:val="0"/>
        <w:smallCaps w:val="0"/>
        <w:strike w:val="0"/>
        <w:color w:val="463232"/>
        <w:spacing w:val="0"/>
        <w:w w:val="100"/>
        <w:position w:val="0"/>
        <w:sz w:val="23"/>
        <w:szCs w:val="23"/>
        <w:u w:val="none"/>
      </w:rPr>
    </w:lvl>
    <w:lvl w:ilvl="1">
      <w:start w:val="3"/>
      <w:numFmt w:val="decimal"/>
      <w:lvlText w:val="%1.%2."/>
      <w:lvlJc w:val="left"/>
    </w:lvl>
    <w:lvl w:ilvl="2">
      <w:start w:val="1"/>
      <w:numFmt w:val="decimal"/>
      <w:lvlText w:val="%1.%2.%3."/>
      <w:lvlJc w:val="left"/>
    </w:lvl>
    <w:lvl w:ilvl="3">
      <w:start w:val="1"/>
      <w:numFmt w:val="decimal"/>
      <w:lvlText w:val="%1.%2.%3."/>
      <w:lvlJc w:val="left"/>
    </w:lvl>
    <w:lvl w:ilvl="4">
      <w:start w:val="1"/>
      <w:numFmt w:val="decimal"/>
      <w:lvlText w:val="%1.%2.%3."/>
      <w:lvlJc w:val="left"/>
    </w:lvl>
    <w:lvl w:ilvl="5">
      <w:start w:val="1"/>
      <w:numFmt w:val="decimal"/>
      <w:lvlText w:val="%1.%2.%3."/>
      <w:lvlJc w:val="left"/>
    </w:lvl>
    <w:lvl w:ilvl="6">
      <w:start w:val="1"/>
      <w:numFmt w:val="decimal"/>
      <w:lvlText w:val="%1.%2.%3."/>
      <w:lvlJc w:val="left"/>
    </w:lvl>
    <w:lvl w:ilvl="7">
      <w:start w:val="1"/>
      <w:numFmt w:val="decimal"/>
      <w:lvlText w:val="%1.%2.%3."/>
      <w:lvlJc w:val="left"/>
    </w:lvl>
    <w:lvl w:ilvl="8">
      <w:start w:val="1"/>
      <w:numFmt w:val="decimal"/>
      <w:lvlText w:val="%1.%2.%3."/>
      <w:lvlJc w:val="left"/>
    </w:lvl>
  </w:abstractNum>
  <w:abstractNum w:abstractNumId="1" w15:restartNumberingAfterBreak="0">
    <w:nsid w:val="00000007"/>
    <w:multiLevelType w:val="multilevel"/>
    <w:tmpl w:val="00000006"/>
    <w:lvl w:ilvl="0">
      <w:start w:val="1"/>
      <w:numFmt w:val="bullet"/>
      <w:lvlText w:val="-"/>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2" w15:restartNumberingAfterBreak="0">
    <w:nsid w:val="00000009"/>
    <w:multiLevelType w:val="multilevel"/>
    <w:tmpl w:val="00000008"/>
    <w:lvl w:ilvl="0">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B"/>
    <w:multiLevelType w:val="multilevel"/>
    <w:tmpl w:val="0000000A"/>
    <w:lvl w:ilvl="0">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D"/>
    <w:multiLevelType w:val="multilevel"/>
    <w:tmpl w:val="0000000C"/>
    <w:lvl w:ilvl="0">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12155F52"/>
    <w:multiLevelType w:val="multilevel"/>
    <w:tmpl w:val="0F323C58"/>
    <w:lvl w:ilvl="0">
      <w:start w:val="2"/>
      <w:numFmt w:val="decimal"/>
      <w:lvlText w:val="%1"/>
      <w:lvlJc w:val="left"/>
      <w:pPr>
        <w:ind w:left="480" w:hanging="480"/>
      </w:pPr>
      <w:rPr>
        <w:rFonts w:hint="default"/>
      </w:rPr>
    </w:lvl>
    <w:lvl w:ilvl="1">
      <w:start w:val="3"/>
      <w:numFmt w:val="decimal"/>
      <w:lvlText w:val="%1.%2"/>
      <w:lvlJc w:val="left"/>
      <w:pPr>
        <w:ind w:left="814" w:hanging="480"/>
      </w:pPr>
      <w:rPr>
        <w:rFonts w:hint="default"/>
      </w:rPr>
    </w:lvl>
    <w:lvl w:ilvl="2">
      <w:start w:val="4"/>
      <w:numFmt w:val="decimal"/>
      <w:lvlText w:val="%1.%2.%3"/>
      <w:lvlJc w:val="left"/>
      <w:pPr>
        <w:ind w:left="1388" w:hanging="720"/>
      </w:pPr>
      <w:rPr>
        <w:rFonts w:hint="default"/>
      </w:rPr>
    </w:lvl>
    <w:lvl w:ilvl="3">
      <w:start w:val="1"/>
      <w:numFmt w:val="decimal"/>
      <w:lvlText w:val="%1.%2.%3.%4"/>
      <w:lvlJc w:val="left"/>
      <w:pPr>
        <w:ind w:left="1722" w:hanging="72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2750" w:hanging="108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3778" w:hanging="1440"/>
      </w:pPr>
      <w:rPr>
        <w:rFonts w:hint="default"/>
      </w:rPr>
    </w:lvl>
    <w:lvl w:ilvl="8">
      <w:start w:val="1"/>
      <w:numFmt w:val="decimal"/>
      <w:lvlText w:val="%1.%2.%3.%4.%5.%6.%7.%8.%9"/>
      <w:lvlJc w:val="left"/>
      <w:pPr>
        <w:ind w:left="4472" w:hanging="1800"/>
      </w:pPr>
      <w:rPr>
        <w:rFonts w:hint="default"/>
      </w:rPr>
    </w:lvl>
  </w:abstractNum>
  <w:abstractNum w:abstractNumId="7" w15:restartNumberingAfterBreak="0">
    <w:nsid w:val="17BF2D79"/>
    <w:multiLevelType w:val="multilevel"/>
    <w:tmpl w:val="8624B570"/>
    <w:lvl w:ilvl="0">
      <w:start w:val="2"/>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9DB2165"/>
    <w:multiLevelType w:val="hybridMultilevel"/>
    <w:tmpl w:val="79EA844A"/>
    <w:lvl w:ilvl="0" w:tplc="4C8C2944">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9" w15:restartNumberingAfterBreak="0">
    <w:nsid w:val="22957711"/>
    <w:multiLevelType w:val="hybridMultilevel"/>
    <w:tmpl w:val="AD4CA6E4"/>
    <w:lvl w:ilvl="0" w:tplc="E33891EC">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314C3D"/>
    <w:multiLevelType w:val="multilevel"/>
    <w:tmpl w:val="0000000C"/>
    <w:lvl w:ilvl="0">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2C4D4ED8"/>
    <w:multiLevelType w:val="multilevel"/>
    <w:tmpl w:val="FF449B6A"/>
    <w:lvl w:ilvl="0">
      <w:start w:val="1"/>
      <w:numFmt w:val="decimal"/>
      <w:lvlText w:val="%1."/>
      <w:lvlJc w:val="left"/>
      <w:pPr>
        <w:ind w:left="420" w:hanging="420"/>
      </w:pPr>
      <w:rPr>
        <w:rFonts w:hint="default"/>
        <w:b/>
        <w:color w:val="463232"/>
        <w:sz w:val="27"/>
      </w:rPr>
    </w:lvl>
    <w:lvl w:ilvl="1">
      <w:start w:val="1"/>
      <w:numFmt w:val="decimal"/>
      <w:lvlText w:val="%1.%2."/>
      <w:lvlJc w:val="left"/>
      <w:pPr>
        <w:ind w:left="500" w:hanging="420"/>
      </w:pPr>
      <w:rPr>
        <w:rFonts w:hint="default"/>
        <w:b/>
        <w:color w:val="463232"/>
        <w:sz w:val="27"/>
      </w:rPr>
    </w:lvl>
    <w:lvl w:ilvl="2">
      <w:start w:val="1"/>
      <w:numFmt w:val="decimal"/>
      <w:lvlText w:val="%1.%2.%3."/>
      <w:lvlJc w:val="left"/>
      <w:pPr>
        <w:ind w:left="880" w:hanging="720"/>
      </w:pPr>
      <w:rPr>
        <w:rFonts w:hint="default"/>
        <w:b/>
        <w:color w:val="463232"/>
        <w:sz w:val="27"/>
      </w:rPr>
    </w:lvl>
    <w:lvl w:ilvl="3">
      <w:start w:val="1"/>
      <w:numFmt w:val="decimal"/>
      <w:lvlText w:val="%1.%2.%3.%4."/>
      <w:lvlJc w:val="left"/>
      <w:pPr>
        <w:ind w:left="960" w:hanging="720"/>
      </w:pPr>
      <w:rPr>
        <w:rFonts w:hint="default"/>
        <w:b/>
        <w:color w:val="463232"/>
        <w:sz w:val="27"/>
      </w:rPr>
    </w:lvl>
    <w:lvl w:ilvl="4">
      <w:start w:val="1"/>
      <w:numFmt w:val="decimal"/>
      <w:lvlText w:val="%1.%2.%3.%4.%5."/>
      <w:lvlJc w:val="left"/>
      <w:pPr>
        <w:ind w:left="1400" w:hanging="1080"/>
      </w:pPr>
      <w:rPr>
        <w:rFonts w:hint="default"/>
        <w:b/>
        <w:color w:val="463232"/>
        <w:sz w:val="27"/>
      </w:rPr>
    </w:lvl>
    <w:lvl w:ilvl="5">
      <w:start w:val="1"/>
      <w:numFmt w:val="decimal"/>
      <w:lvlText w:val="%1.%2.%3.%4.%5.%6."/>
      <w:lvlJc w:val="left"/>
      <w:pPr>
        <w:ind w:left="1480" w:hanging="1080"/>
      </w:pPr>
      <w:rPr>
        <w:rFonts w:hint="default"/>
        <w:b/>
        <w:color w:val="463232"/>
        <w:sz w:val="27"/>
      </w:rPr>
    </w:lvl>
    <w:lvl w:ilvl="6">
      <w:start w:val="1"/>
      <w:numFmt w:val="decimal"/>
      <w:lvlText w:val="%1.%2.%3.%4.%5.%6.%7."/>
      <w:lvlJc w:val="left"/>
      <w:pPr>
        <w:ind w:left="1920" w:hanging="1440"/>
      </w:pPr>
      <w:rPr>
        <w:rFonts w:hint="default"/>
        <w:b/>
        <w:color w:val="463232"/>
        <w:sz w:val="27"/>
      </w:rPr>
    </w:lvl>
    <w:lvl w:ilvl="7">
      <w:start w:val="1"/>
      <w:numFmt w:val="decimal"/>
      <w:lvlText w:val="%1.%2.%3.%4.%5.%6.%7.%8."/>
      <w:lvlJc w:val="left"/>
      <w:pPr>
        <w:ind w:left="2000" w:hanging="1440"/>
      </w:pPr>
      <w:rPr>
        <w:rFonts w:hint="default"/>
        <w:b/>
        <w:color w:val="463232"/>
        <w:sz w:val="27"/>
      </w:rPr>
    </w:lvl>
    <w:lvl w:ilvl="8">
      <w:start w:val="1"/>
      <w:numFmt w:val="decimal"/>
      <w:lvlText w:val="%1.%2.%3.%4.%5.%6.%7.%8.%9."/>
      <w:lvlJc w:val="left"/>
      <w:pPr>
        <w:ind w:left="2440" w:hanging="1800"/>
      </w:pPr>
      <w:rPr>
        <w:rFonts w:hint="default"/>
        <w:b/>
        <w:color w:val="463232"/>
        <w:sz w:val="27"/>
      </w:rPr>
    </w:lvl>
  </w:abstractNum>
  <w:abstractNum w:abstractNumId="12" w15:restartNumberingAfterBreak="0">
    <w:nsid w:val="2D8D382F"/>
    <w:multiLevelType w:val="hybridMultilevel"/>
    <w:tmpl w:val="464C37AE"/>
    <w:lvl w:ilvl="0" w:tplc="23E681C4">
      <w:start w:val="1"/>
      <w:numFmt w:val="bullet"/>
      <w:lvlText w:val=""/>
      <w:lvlJc w:val="left"/>
      <w:pPr>
        <w:ind w:left="928" w:hanging="360"/>
      </w:pPr>
      <w:rPr>
        <w:rFonts w:ascii="Symbol" w:hAnsi="Symbol" w:hint="default"/>
        <w:sz w:val="1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2E1925CE"/>
    <w:multiLevelType w:val="multilevel"/>
    <w:tmpl w:val="F50670BA"/>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E9C55EF"/>
    <w:multiLevelType w:val="hybridMultilevel"/>
    <w:tmpl w:val="92F2C802"/>
    <w:lvl w:ilvl="0" w:tplc="AA5282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CB513C"/>
    <w:multiLevelType w:val="multilevel"/>
    <w:tmpl w:val="5622A952"/>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B8584C"/>
    <w:multiLevelType w:val="hybridMultilevel"/>
    <w:tmpl w:val="CE727098"/>
    <w:lvl w:ilvl="0" w:tplc="325697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1B97A5E"/>
    <w:multiLevelType w:val="multilevel"/>
    <w:tmpl w:val="0000000A"/>
    <w:lvl w:ilvl="0">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698C7EB1"/>
    <w:multiLevelType w:val="hybridMultilevel"/>
    <w:tmpl w:val="56C05BD8"/>
    <w:lvl w:ilvl="0" w:tplc="0419000F">
      <w:start w:val="1"/>
      <w:numFmt w:val="decimal"/>
      <w:lvlText w:val="%1."/>
      <w:lvlJc w:val="left"/>
      <w:pPr>
        <w:ind w:left="720" w:hanging="360"/>
      </w:pPr>
    </w:lvl>
    <w:lvl w:ilvl="1" w:tplc="0419000F">
      <w:start w:val="1"/>
      <w:numFmt w:val="decimal"/>
      <w:lvlText w:val="%2."/>
      <w:lvlJc w:val="left"/>
      <w:pPr>
        <w:ind w:left="64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DB4028"/>
    <w:multiLevelType w:val="hybridMultilevel"/>
    <w:tmpl w:val="1AEC3EB8"/>
    <w:lvl w:ilvl="0" w:tplc="69D472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18964F5"/>
    <w:multiLevelType w:val="multilevel"/>
    <w:tmpl w:val="00000008"/>
    <w:lvl w:ilvl="0">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72F2768F"/>
    <w:multiLevelType w:val="hybridMultilevel"/>
    <w:tmpl w:val="C9BE03F8"/>
    <w:lvl w:ilvl="0" w:tplc="F2DED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4BE70BC"/>
    <w:multiLevelType w:val="hybridMultilevel"/>
    <w:tmpl w:val="3C84E870"/>
    <w:lvl w:ilvl="0" w:tplc="8F3804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8010FFD"/>
    <w:multiLevelType w:val="multilevel"/>
    <w:tmpl w:val="06381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8805FC"/>
    <w:multiLevelType w:val="multilevel"/>
    <w:tmpl w:val="BB4602B8"/>
    <w:lvl w:ilvl="0">
      <w:start w:val="1"/>
      <w:numFmt w:val="decimal"/>
      <w:lvlText w:val="%1."/>
      <w:lvlJc w:val="left"/>
      <w:pPr>
        <w:ind w:left="420" w:hanging="420"/>
      </w:pPr>
      <w:rPr>
        <w:rFonts w:hint="default"/>
        <w:color w:val="463232"/>
        <w:sz w:val="27"/>
      </w:rPr>
    </w:lvl>
    <w:lvl w:ilvl="1">
      <w:start w:val="1"/>
      <w:numFmt w:val="decimal"/>
      <w:lvlText w:val="%1.%2."/>
      <w:lvlJc w:val="left"/>
      <w:pPr>
        <w:ind w:left="920" w:hanging="420"/>
      </w:pPr>
      <w:rPr>
        <w:rFonts w:hint="default"/>
        <w:b/>
        <w:color w:val="auto"/>
        <w:sz w:val="28"/>
        <w:szCs w:val="24"/>
      </w:rPr>
    </w:lvl>
    <w:lvl w:ilvl="2">
      <w:start w:val="1"/>
      <w:numFmt w:val="decimal"/>
      <w:lvlText w:val="%1.%2.%3."/>
      <w:lvlJc w:val="left"/>
      <w:pPr>
        <w:ind w:left="1720" w:hanging="720"/>
      </w:pPr>
      <w:rPr>
        <w:rFonts w:hint="default"/>
        <w:color w:val="463232"/>
        <w:sz w:val="27"/>
      </w:rPr>
    </w:lvl>
    <w:lvl w:ilvl="3">
      <w:start w:val="1"/>
      <w:numFmt w:val="decimal"/>
      <w:lvlText w:val="%1.%2.%3.%4."/>
      <w:lvlJc w:val="left"/>
      <w:pPr>
        <w:ind w:left="2220" w:hanging="720"/>
      </w:pPr>
      <w:rPr>
        <w:rFonts w:hint="default"/>
        <w:color w:val="463232"/>
        <w:sz w:val="27"/>
      </w:rPr>
    </w:lvl>
    <w:lvl w:ilvl="4">
      <w:start w:val="1"/>
      <w:numFmt w:val="decimal"/>
      <w:lvlText w:val="%1.%2.%3.%4.%5."/>
      <w:lvlJc w:val="left"/>
      <w:pPr>
        <w:ind w:left="3080" w:hanging="1080"/>
      </w:pPr>
      <w:rPr>
        <w:rFonts w:hint="default"/>
        <w:color w:val="463232"/>
        <w:sz w:val="27"/>
      </w:rPr>
    </w:lvl>
    <w:lvl w:ilvl="5">
      <w:start w:val="1"/>
      <w:numFmt w:val="decimal"/>
      <w:lvlText w:val="%1.%2.%3.%4.%5.%6."/>
      <w:lvlJc w:val="left"/>
      <w:pPr>
        <w:ind w:left="3580" w:hanging="1080"/>
      </w:pPr>
      <w:rPr>
        <w:rFonts w:hint="default"/>
        <w:color w:val="463232"/>
        <w:sz w:val="27"/>
      </w:rPr>
    </w:lvl>
    <w:lvl w:ilvl="6">
      <w:start w:val="1"/>
      <w:numFmt w:val="decimal"/>
      <w:lvlText w:val="%1.%2.%3.%4.%5.%6.%7."/>
      <w:lvlJc w:val="left"/>
      <w:pPr>
        <w:ind w:left="4440" w:hanging="1440"/>
      </w:pPr>
      <w:rPr>
        <w:rFonts w:hint="default"/>
        <w:color w:val="463232"/>
        <w:sz w:val="27"/>
      </w:rPr>
    </w:lvl>
    <w:lvl w:ilvl="7">
      <w:start w:val="1"/>
      <w:numFmt w:val="decimal"/>
      <w:lvlText w:val="%1.%2.%3.%4.%5.%6.%7.%8."/>
      <w:lvlJc w:val="left"/>
      <w:pPr>
        <w:ind w:left="4940" w:hanging="1440"/>
      </w:pPr>
      <w:rPr>
        <w:rFonts w:hint="default"/>
        <w:color w:val="463232"/>
        <w:sz w:val="27"/>
      </w:rPr>
    </w:lvl>
    <w:lvl w:ilvl="8">
      <w:start w:val="1"/>
      <w:numFmt w:val="decimal"/>
      <w:lvlText w:val="%1.%2.%3.%4.%5.%6.%7.%8.%9."/>
      <w:lvlJc w:val="left"/>
      <w:pPr>
        <w:ind w:left="5800" w:hanging="1800"/>
      </w:pPr>
      <w:rPr>
        <w:rFonts w:hint="default"/>
        <w:color w:val="463232"/>
        <w:sz w:val="27"/>
      </w:rPr>
    </w:lvl>
  </w:abstractNum>
  <w:num w:numId="1" w16cid:durableId="1290894204">
    <w:abstractNumId w:val="0"/>
  </w:num>
  <w:num w:numId="2" w16cid:durableId="735125312">
    <w:abstractNumId w:val="15"/>
  </w:num>
  <w:num w:numId="3" w16cid:durableId="260992309">
    <w:abstractNumId w:val="16"/>
  </w:num>
  <w:num w:numId="4" w16cid:durableId="2053649647">
    <w:abstractNumId w:val="8"/>
  </w:num>
  <w:num w:numId="5" w16cid:durableId="474837056">
    <w:abstractNumId w:val="18"/>
  </w:num>
  <w:num w:numId="6" w16cid:durableId="1476875327">
    <w:abstractNumId w:val="21"/>
  </w:num>
  <w:num w:numId="7" w16cid:durableId="1192064588">
    <w:abstractNumId w:val="14"/>
  </w:num>
  <w:num w:numId="8" w16cid:durableId="159930741">
    <w:abstractNumId w:val="12"/>
  </w:num>
  <w:num w:numId="9" w16cid:durableId="2014840664">
    <w:abstractNumId w:val="9"/>
  </w:num>
  <w:num w:numId="10" w16cid:durableId="496191339">
    <w:abstractNumId w:val="11"/>
  </w:num>
  <w:num w:numId="11" w16cid:durableId="1118767307">
    <w:abstractNumId w:val="24"/>
  </w:num>
  <w:num w:numId="12" w16cid:durableId="929897923">
    <w:abstractNumId w:val="1"/>
  </w:num>
  <w:num w:numId="13" w16cid:durableId="1434519607">
    <w:abstractNumId w:val="2"/>
  </w:num>
  <w:num w:numId="14" w16cid:durableId="1783302251">
    <w:abstractNumId w:val="20"/>
  </w:num>
  <w:num w:numId="15" w16cid:durableId="459344567">
    <w:abstractNumId w:val="3"/>
  </w:num>
  <w:num w:numId="16" w16cid:durableId="391387453">
    <w:abstractNumId w:val="17"/>
  </w:num>
  <w:num w:numId="17" w16cid:durableId="1537811257">
    <w:abstractNumId w:val="4"/>
  </w:num>
  <w:num w:numId="18" w16cid:durableId="226964285">
    <w:abstractNumId w:val="13"/>
  </w:num>
  <w:num w:numId="19" w16cid:durableId="1299913843">
    <w:abstractNumId w:val="7"/>
  </w:num>
  <w:num w:numId="20" w16cid:durableId="845097094">
    <w:abstractNumId w:val="10"/>
  </w:num>
  <w:num w:numId="21" w16cid:durableId="93792107">
    <w:abstractNumId w:val="5"/>
  </w:num>
  <w:num w:numId="22" w16cid:durableId="146753477">
    <w:abstractNumId w:val="19"/>
  </w:num>
  <w:num w:numId="23" w16cid:durableId="1888105606">
    <w:abstractNumId w:val="23"/>
  </w:num>
  <w:num w:numId="24" w16cid:durableId="1104494378">
    <w:abstractNumId w:val="22"/>
  </w:num>
  <w:num w:numId="25" w16cid:durableId="2146116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865"/>
    <w:rsid w:val="0000563E"/>
    <w:rsid w:val="00011B70"/>
    <w:rsid w:val="000139BD"/>
    <w:rsid w:val="0001734C"/>
    <w:rsid w:val="00022DCD"/>
    <w:rsid w:val="000427CB"/>
    <w:rsid w:val="000500E0"/>
    <w:rsid w:val="0005153F"/>
    <w:rsid w:val="00056EB1"/>
    <w:rsid w:val="00063F34"/>
    <w:rsid w:val="00067918"/>
    <w:rsid w:val="000703C8"/>
    <w:rsid w:val="00073D0C"/>
    <w:rsid w:val="00081450"/>
    <w:rsid w:val="000847BE"/>
    <w:rsid w:val="000868C6"/>
    <w:rsid w:val="000A498E"/>
    <w:rsid w:val="000B032A"/>
    <w:rsid w:val="000B5045"/>
    <w:rsid w:val="000C1ACB"/>
    <w:rsid w:val="000C422E"/>
    <w:rsid w:val="000C7930"/>
    <w:rsid w:val="000C7CCD"/>
    <w:rsid w:val="000D7602"/>
    <w:rsid w:val="000E2910"/>
    <w:rsid w:val="000F164E"/>
    <w:rsid w:val="000F5E42"/>
    <w:rsid w:val="000F62F4"/>
    <w:rsid w:val="000F78BA"/>
    <w:rsid w:val="00106485"/>
    <w:rsid w:val="001103BB"/>
    <w:rsid w:val="00113D56"/>
    <w:rsid w:val="0011611F"/>
    <w:rsid w:val="0012208B"/>
    <w:rsid w:val="00124F66"/>
    <w:rsid w:val="00133D85"/>
    <w:rsid w:val="00141A8A"/>
    <w:rsid w:val="00145334"/>
    <w:rsid w:val="001507B1"/>
    <w:rsid w:val="00153F4F"/>
    <w:rsid w:val="00166D7D"/>
    <w:rsid w:val="00171818"/>
    <w:rsid w:val="0017234E"/>
    <w:rsid w:val="00172DB9"/>
    <w:rsid w:val="00184F03"/>
    <w:rsid w:val="0019375B"/>
    <w:rsid w:val="0019672F"/>
    <w:rsid w:val="00197C2F"/>
    <w:rsid w:val="001A2190"/>
    <w:rsid w:val="001A39E5"/>
    <w:rsid w:val="001A5DB1"/>
    <w:rsid w:val="001A5FF3"/>
    <w:rsid w:val="001C524D"/>
    <w:rsid w:val="001D0B75"/>
    <w:rsid w:val="001D59A4"/>
    <w:rsid w:val="001D7D26"/>
    <w:rsid w:val="001E314E"/>
    <w:rsid w:val="001E7D97"/>
    <w:rsid w:val="001F0E2C"/>
    <w:rsid w:val="001F4A51"/>
    <w:rsid w:val="002065CC"/>
    <w:rsid w:val="00225D58"/>
    <w:rsid w:val="002268A8"/>
    <w:rsid w:val="00227260"/>
    <w:rsid w:val="00232B72"/>
    <w:rsid w:val="0024256A"/>
    <w:rsid w:val="002445D6"/>
    <w:rsid w:val="0025231F"/>
    <w:rsid w:val="00260986"/>
    <w:rsid w:val="00275AF1"/>
    <w:rsid w:val="002853EB"/>
    <w:rsid w:val="00290C1A"/>
    <w:rsid w:val="002A36D2"/>
    <w:rsid w:val="002B3370"/>
    <w:rsid w:val="002B46FD"/>
    <w:rsid w:val="002B6C28"/>
    <w:rsid w:val="002B7E7E"/>
    <w:rsid w:val="002D0863"/>
    <w:rsid w:val="002D4A7F"/>
    <w:rsid w:val="002E1B9B"/>
    <w:rsid w:val="00302EF4"/>
    <w:rsid w:val="00317929"/>
    <w:rsid w:val="0032172D"/>
    <w:rsid w:val="00324675"/>
    <w:rsid w:val="00325811"/>
    <w:rsid w:val="003266AC"/>
    <w:rsid w:val="003273A4"/>
    <w:rsid w:val="00333C54"/>
    <w:rsid w:val="00334EEF"/>
    <w:rsid w:val="0033638E"/>
    <w:rsid w:val="003366EA"/>
    <w:rsid w:val="00340A47"/>
    <w:rsid w:val="00340D81"/>
    <w:rsid w:val="00351D6A"/>
    <w:rsid w:val="00365A83"/>
    <w:rsid w:val="00366138"/>
    <w:rsid w:val="00370ADF"/>
    <w:rsid w:val="00372EE4"/>
    <w:rsid w:val="003761F5"/>
    <w:rsid w:val="00377966"/>
    <w:rsid w:val="003827BC"/>
    <w:rsid w:val="00385BF3"/>
    <w:rsid w:val="003875BF"/>
    <w:rsid w:val="003933F6"/>
    <w:rsid w:val="003A39A4"/>
    <w:rsid w:val="003A50E1"/>
    <w:rsid w:val="003A7683"/>
    <w:rsid w:val="003A7F9B"/>
    <w:rsid w:val="003B22BD"/>
    <w:rsid w:val="003C625D"/>
    <w:rsid w:val="003D1B6A"/>
    <w:rsid w:val="003D52AC"/>
    <w:rsid w:val="003D66E7"/>
    <w:rsid w:val="003F51E9"/>
    <w:rsid w:val="0040010B"/>
    <w:rsid w:val="004052EF"/>
    <w:rsid w:val="004248B2"/>
    <w:rsid w:val="00426112"/>
    <w:rsid w:val="004326E4"/>
    <w:rsid w:val="004339D3"/>
    <w:rsid w:val="0043507E"/>
    <w:rsid w:val="004362F8"/>
    <w:rsid w:val="004423F7"/>
    <w:rsid w:val="004503EA"/>
    <w:rsid w:val="00451957"/>
    <w:rsid w:val="00467E67"/>
    <w:rsid w:val="0047004F"/>
    <w:rsid w:val="00470F86"/>
    <w:rsid w:val="00471106"/>
    <w:rsid w:val="00474DCA"/>
    <w:rsid w:val="0049011E"/>
    <w:rsid w:val="00490F44"/>
    <w:rsid w:val="004A1E95"/>
    <w:rsid w:val="004B0985"/>
    <w:rsid w:val="004B61FC"/>
    <w:rsid w:val="004C1628"/>
    <w:rsid w:val="004D07FA"/>
    <w:rsid w:val="004D08D5"/>
    <w:rsid w:val="004D1E93"/>
    <w:rsid w:val="004D3DBE"/>
    <w:rsid w:val="004D4267"/>
    <w:rsid w:val="004E2920"/>
    <w:rsid w:val="004E3DD8"/>
    <w:rsid w:val="004E5510"/>
    <w:rsid w:val="004E71B2"/>
    <w:rsid w:val="004F45E4"/>
    <w:rsid w:val="00500453"/>
    <w:rsid w:val="00501808"/>
    <w:rsid w:val="005101F8"/>
    <w:rsid w:val="005111E4"/>
    <w:rsid w:val="00512C5E"/>
    <w:rsid w:val="00514E60"/>
    <w:rsid w:val="00524929"/>
    <w:rsid w:val="00524EC7"/>
    <w:rsid w:val="005451CA"/>
    <w:rsid w:val="00554126"/>
    <w:rsid w:val="00556568"/>
    <w:rsid w:val="005713F4"/>
    <w:rsid w:val="0057267C"/>
    <w:rsid w:val="00576B13"/>
    <w:rsid w:val="00592627"/>
    <w:rsid w:val="005A17A4"/>
    <w:rsid w:val="005A1F90"/>
    <w:rsid w:val="005A7FAC"/>
    <w:rsid w:val="005B067B"/>
    <w:rsid w:val="005B1DFD"/>
    <w:rsid w:val="005B49D3"/>
    <w:rsid w:val="005B4E39"/>
    <w:rsid w:val="005C21E3"/>
    <w:rsid w:val="005C37A5"/>
    <w:rsid w:val="005D0489"/>
    <w:rsid w:val="005D1391"/>
    <w:rsid w:val="005D321B"/>
    <w:rsid w:val="005E1736"/>
    <w:rsid w:val="005E596B"/>
    <w:rsid w:val="005E7F81"/>
    <w:rsid w:val="005E7FD1"/>
    <w:rsid w:val="005F0FD5"/>
    <w:rsid w:val="005F5F37"/>
    <w:rsid w:val="006068ED"/>
    <w:rsid w:val="00613071"/>
    <w:rsid w:val="006200CB"/>
    <w:rsid w:val="00622EC1"/>
    <w:rsid w:val="00634A48"/>
    <w:rsid w:val="0064091E"/>
    <w:rsid w:val="00641981"/>
    <w:rsid w:val="006424FB"/>
    <w:rsid w:val="00654481"/>
    <w:rsid w:val="00654EFD"/>
    <w:rsid w:val="0067161D"/>
    <w:rsid w:val="0067414C"/>
    <w:rsid w:val="00674A6E"/>
    <w:rsid w:val="00675EF0"/>
    <w:rsid w:val="00685DA9"/>
    <w:rsid w:val="00686D03"/>
    <w:rsid w:val="006916E3"/>
    <w:rsid w:val="00692BE6"/>
    <w:rsid w:val="006A6385"/>
    <w:rsid w:val="006A63EF"/>
    <w:rsid w:val="006B23C6"/>
    <w:rsid w:val="006B36F0"/>
    <w:rsid w:val="006B5EF7"/>
    <w:rsid w:val="006B678C"/>
    <w:rsid w:val="006C161A"/>
    <w:rsid w:val="006C26A8"/>
    <w:rsid w:val="006C4154"/>
    <w:rsid w:val="006D5D2E"/>
    <w:rsid w:val="006E3412"/>
    <w:rsid w:val="006E5060"/>
    <w:rsid w:val="006E7A7E"/>
    <w:rsid w:val="006F0972"/>
    <w:rsid w:val="006F1757"/>
    <w:rsid w:val="006F3583"/>
    <w:rsid w:val="006F3834"/>
    <w:rsid w:val="006F6A44"/>
    <w:rsid w:val="006F6CDF"/>
    <w:rsid w:val="00700F0B"/>
    <w:rsid w:val="0070453F"/>
    <w:rsid w:val="00707E2A"/>
    <w:rsid w:val="007143F5"/>
    <w:rsid w:val="00720804"/>
    <w:rsid w:val="00726986"/>
    <w:rsid w:val="00740715"/>
    <w:rsid w:val="00752AE5"/>
    <w:rsid w:val="00757B03"/>
    <w:rsid w:val="00764E00"/>
    <w:rsid w:val="007663E8"/>
    <w:rsid w:val="00767BDC"/>
    <w:rsid w:val="0077024B"/>
    <w:rsid w:val="00771DEF"/>
    <w:rsid w:val="007817AF"/>
    <w:rsid w:val="007871E1"/>
    <w:rsid w:val="007931C9"/>
    <w:rsid w:val="0079570A"/>
    <w:rsid w:val="007C189D"/>
    <w:rsid w:val="007C2872"/>
    <w:rsid w:val="007D48D3"/>
    <w:rsid w:val="007E2B83"/>
    <w:rsid w:val="007F0642"/>
    <w:rsid w:val="007F1680"/>
    <w:rsid w:val="007F3B3D"/>
    <w:rsid w:val="008164D1"/>
    <w:rsid w:val="0082166E"/>
    <w:rsid w:val="00830398"/>
    <w:rsid w:val="008315A2"/>
    <w:rsid w:val="0083310B"/>
    <w:rsid w:val="00843510"/>
    <w:rsid w:val="0084404E"/>
    <w:rsid w:val="008459E4"/>
    <w:rsid w:val="008501D1"/>
    <w:rsid w:val="008532D2"/>
    <w:rsid w:val="00873A8E"/>
    <w:rsid w:val="00875161"/>
    <w:rsid w:val="008847CD"/>
    <w:rsid w:val="00886BFD"/>
    <w:rsid w:val="008872EF"/>
    <w:rsid w:val="008B326F"/>
    <w:rsid w:val="008B4CBF"/>
    <w:rsid w:val="008C160F"/>
    <w:rsid w:val="008C5A94"/>
    <w:rsid w:val="008D6BB9"/>
    <w:rsid w:val="008E220B"/>
    <w:rsid w:val="008E7951"/>
    <w:rsid w:val="008F39C0"/>
    <w:rsid w:val="008F7DB2"/>
    <w:rsid w:val="00901C68"/>
    <w:rsid w:val="00903863"/>
    <w:rsid w:val="00904087"/>
    <w:rsid w:val="00906135"/>
    <w:rsid w:val="0091039B"/>
    <w:rsid w:val="00913E82"/>
    <w:rsid w:val="00936848"/>
    <w:rsid w:val="00942888"/>
    <w:rsid w:val="00950E3F"/>
    <w:rsid w:val="009579EB"/>
    <w:rsid w:val="00960F97"/>
    <w:rsid w:val="00966D30"/>
    <w:rsid w:val="00967808"/>
    <w:rsid w:val="00973066"/>
    <w:rsid w:val="00977442"/>
    <w:rsid w:val="00977DD2"/>
    <w:rsid w:val="009838A1"/>
    <w:rsid w:val="009937E1"/>
    <w:rsid w:val="009A2B7A"/>
    <w:rsid w:val="009A4C85"/>
    <w:rsid w:val="009A54E2"/>
    <w:rsid w:val="009C3014"/>
    <w:rsid w:val="009C3BB8"/>
    <w:rsid w:val="009E092F"/>
    <w:rsid w:val="009E1029"/>
    <w:rsid w:val="009E4498"/>
    <w:rsid w:val="009E604B"/>
    <w:rsid w:val="009E7947"/>
    <w:rsid w:val="009F5CD0"/>
    <w:rsid w:val="00A0212F"/>
    <w:rsid w:val="00A051DD"/>
    <w:rsid w:val="00A10BD1"/>
    <w:rsid w:val="00A12D1C"/>
    <w:rsid w:val="00A14868"/>
    <w:rsid w:val="00A16C61"/>
    <w:rsid w:val="00A211D7"/>
    <w:rsid w:val="00A3146E"/>
    <w:rsid w:val="00A34B3E"/>
    <w:rsid w:val="00A51DF8"/>
    <w:rsid w:val="00A579BF"/>
    <w:rsid w:val="00A629DA"/>
    <w:rsid w:val="00A636B4"/>
    <w:rsid w:val="00A66747"/>
    <w:rsid w:val="00A70373"/>
    <w:rsid w:val="00A77EB2"/>
    <w:rsid w:val="00A8701A"/>
    <w:rsid w:val="00A94116"/>
    <w:rsid w:val="00A96657"/>
    <w:rsid w:val="00AA53E0"/>
    <w:rsid w:val="00AB2AAA"/>
    <w:rsid w:val="00AC5B08"/>
    <w:rsid w:val="00AC68C7"/>
    <w:rsid w:val="00AD0F76"/>
    <w:rsid w:val="00AD4088"/>
    <w:rsid w:val="00AD5B5A"/>
    <w:rsid w:val="00AD7A8B"/>
    <w:rsid w:val="00AE3B4B"/>
    <w:rsid w:val="00AE4743"/>
    <w:rsid w:val="00B03926"/>
    <w:rsid w:val="00B2192C"/>
    <w:rsid w:val="00B22416"/>
    <w:rsid w:val="00B2252B"/>
    <w:rsid w:val="00B44158"/>
    <w:rsid w:val="00B451B4"/>
    <w:rsid w:val="00B525E5"/>
    <w:rsid w:val="00B537DC"/>
    <w:rsid w:val="00B62E38"/>
    <w:rsid w:val="00B76D68"/>
    <w:rsid w:val="00B83FB3"/>
    <w:rsid w:val="00B904C5"/>
    <w:rsid w:val="00B90ABD"/>
    <w:rsid w:val="00B956FE"/>
    <w:rsid w:val="00BA2914"/>
    <w:rsid w:val="00BA6DC3"/>
    <w:rsid w:val="00BB26B9"/>
    <w:rsid w:val="00BB5EC0"/>
    <w:rsid w:val="00BB6185"/>
    <w:rsid w:val="00BD53AD"/>
    <w:rsid w:val="00BE2157"/>
    <w:rsid w:val="00BE27B1"/>
    <w:rsid w:val="00BF69C1"/>
    <w:rsid w:val="00C06637"/>
    <w:rsid w:val="00C10C57"/>
    <w:rsid w:val="00C12CA7"/>
    <w:rsid w:val="00C229EA"/>
    <w:rsid w:val="00C24F01"/>
    <w:rsid w:val="00C35CFD"/>
    <w:rsid w:val="00C361A1"/>
    <w:rsid w:val="00C5049B"/>
    <w:rsid w:val="00C61F35"/>
    <w:rsid w:val="00C72376"/>
    <w:rsid w:val="00C77303"/>
    <w:rsid w:val="00C85080"/>
    <w:rsid w:val="00C86FF5"/>
    <w:rsid w:val="00C87492"/>
    <w:rsid w:val="00C9547F"/>
    <w:rsid w:val="00CA459A"/>
    <w:rsid w:val="00CC023D"/>
    <w:rsid w:val="00CC07E6"/>
    <w:rsid w:val="00CC70FD"/>
    <w:rsid w:val="00CD01E7"/>
    <w:rsid w:val="00CE3A02"/>
    <w:rsid w:val="00CE4AD5"/>
    <w:rsid w:val="00CF1E5B"/>
    <w:rsid w:val="00CF58F7"/>
    <w:rsid w:val="00CF7122"/>
    <w:rsid w:val="00D04EA9"/>
    <w:rsid w:val="00D05911"/>
    <w:rsid w:val="00D21CF4"/>
    <w:rsid w:val="00D34251"/>
    <w:rsid w:val="00D40199"/>
    <w:rsid w:val="00D50ACA"/>
    <w:rsid w:val="00D54157"/>
    <w:rsid w:val="00D6010F"/>
    <w:rsid w:val="00D60D44"/>
    <w:rsid w:val="00D64ECC"/>
    <w:rsid w:val="00D66CA7"/>
    <w:rsid w:val="00D67BAB"/>
    <w:rsid w:val="00D754C0"/>
    <w:rsid w:val="00D86F84"/>
    <w:rsid w:val="00D909C6"/>
    <w:rsid w:val="00D9374A"/>
    <w:rsid w:val="00D93D31"/>
    <w:rsid w:val="00D964C7"/>
    <w:rsid w:val="00DA018D"/>
    <w:rsid w:val="00DA2AAA"/>
    <w:rsid w:val="00DB437E"/>
    <w:rsid w:val="00DB58D3"/>
    <w:rsid w:val="00DB77D0"/>
    <w:rsid w:val="00DC72C5"/>
    <w:rsid w:val="00DD34CB"/>
    <w:rsid w:val="00DE0561"/>
    <w:rsid w:val="00DE45B5"/>
    <w:rsid w:val="00DE56D2"/>
    <w:rsid w:val="00DE7D1F"/>
    <w:rsid w:val="00DE7E5D"/>
    <w:rsid w:val="00DF4521"/>
    <w:rsid w:val="00DF7AA1"/>
    <w:rsid w:val="00E02729"/>
    <w:rsid w:val="00E0275F"/>
    <w:rsid w:val="00E07198"/>
    <w:rsid w:val="00E106EE"/>
    <w:rsid w:val="00E17668"/>
    <w:rsid w:val="00E24CE0"/>
    <w:rsid w:val="00E404E1"/>
    <w:rsid w:val="00E42122"/>
    <w:rsid w:val="00E44581"/>
    <w:rsid w:val="00E4529C"/>
    <w:rsid w:val="00E46BF2"/>
    <w:rsid w:val="00E5288E"/>
    <w:rsid w:val="00E67C42"/>
    <w:rsid w:val="00E67E12"/>
    <w:rsid w:val="00E7562B"/>
    <w:rsid w:val="00E75875"/>
    <w:rsid w:val="00E856D6"/>
    <w:rsid w:val="00E93508"/>
    <w:rsid w:val="00EA1273"/>
    <w:rsid w:val="00EA1955"/>
    <w:rsid w:val="00EA7DB3"/>
    <w:rsid w:val="00EB27B9"/>
    <w:rsid w:val="00EB310B"/>
    <w:rsid w:val="00EC0A88"/>
    <w:rsid w:val="00EC16B5"/>
    <w:rsid w:val="00ED0013"/>
    <w:rsid w:val="00ED283F"/>
    <w:rsid w:val="00ED3E02"/>
    <w:rsid w:val="00ED3F9A"/>
    <w:rsid w:val="00EF2DF2"/>
    <w:rsid w:val="00F00462"/>
    <w:rsid w:val="00F037BB"/>
    <w:rsid w:val="00F147D5"/>
    <w:rsid w:val="00F32D30"/>
    <w:rsid w:val="00F47847"/>
    <w:rsid w:val="00F50371"/>
    <w:rsid w:val="00F51867"/>
    <w:rsid w:val="00F563F1"/>
    <w:rsid w:val="00F6007A"/>
    <w:rsid w:val="00F74948"/>
    <w:rsid w:val="00F76865"/>
    <w:rsid w:val="00F85206"/>
    <w:rsid w:val="00F855F8"/>
    <w:rsid w:val="00F91DC1"/>
    <w:rsid w:val="00F94539"/>
    <w:rsid w:val="00F94A49"/>
    <w:rsid w:val="00FC5591"/>
    <w:rsid w:val="00FD1745"/>
    <w:rsid w:val="00FD430E"/>
    <w:rsid w:val="00FD5616"/>
    <w:rsid w:val="00FD650F"/>
    <w:rsid w:val="00FE0550"/>
    <w:rsid w:val="00FE42BB"/>
    <w:rsid w:val="00FE63A9"/>
    <w:rsid w:val="00FE66B2"/>
    <w:rsid w:val="00FF4194"/>
    <w:rsid w:val="00FF5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29F0"/>
  <w15:docId w15:val="{87DB4661-E56E-4087-A82F-7C3F2253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865"/>
    <w:pPr>
      <w:spacing w:after="160" w:line="259" w:lineRule="auto"/>
    </w:pPr>
    <w:rPr>
      <w:rFonts w:ascii="Calibri" w:eastAsia="Calibri" w:hAnsi="Calibri" w:cs="Times New Roman"/>
    </w:rPr>
  </w:style>
  <w:style w:type="paragraph" w:styleId="1">
    <w:name w:val="heading 1"/>
    <w:aliases w:val="мэрт"/>
    <w:basedOn w:val="a"/>
    <w:next w:val="a"/>
    <w:link w:val="10"/>
    <w:uiPriority w:val="9"/>
    <w:qFormat/>
    <w:rsid w:val="00F76865"/>
    <w:pPr>
      <w:keepNext/>
      <w:keepLines/>
      <w:spacing w:before="240" w:after="0" w:line="276" w:lineRule="auto"/>
      <w:outlineLvl w:val="0"/>
    </w:pPr>
    <w:rPr>
      <w:rFonts w:ascii="Cambria" w:eastAsia="Times New Roman" w:hAnsi="Cambria"/>
      <w:color w:val="365F91"/>
      <w:sz w:val="32"/>
      <w:szCs w:val="32"/>
    </w:rPr>
  </w:style>
  <w:style w:type="paragraph" w:styleId="2">
    <w:name w:val="heading 2"/>
    <w:basedOn w:val="a"/>
    <w:next w:val="a"/>
    <w:link w:val="20"/>
    <w:unhideWhenUsed/>
    <w:qFormat/>
    <w:rsid w:val="00F76865"/>
    <w:pPr>
      <w:keepNext/>
      <w:keepLines/>
      <w:spacing w:before="40" w:after="0" w:line="276" w:lineRule="auto"/>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rsid w:val="00F76865"/>
    <w:pPr>
      <w:keepNext/>
      <w:keepLines/>
      <w:spacing w:before="40" w:after="0" w:line="276" w:lineRule="auto"/>
      <w:outlineLvl w:val="2"/>
    </w:pPr>
    <w:rPr>
      <w:rFonts w:ascii="Cambria" w:eastAsia="Times New Roman"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мэрт Знак"/>
    <w:basedOn w:val="a0"/>
    <w:link w:val="1"/>
    <w:uiPriority w:val="9"/>
    <w:rsid w:val="00F76865"/>
    <w:rPr>
      <w:rFonts w:ascii="Cambria" w:eastAsia="Times New Roman" w:hAnsi="Cambria" w:cs="Times New Roman"/>
      <w:color w:val="365F91"/>
      <w:sz w:val="32"/>
      <w:szCs w:val="32"/>
    </w:rPr>
  </w:style>
  <w:style w:type="character" w:customStyle="1" w:styleId="20">
    <w:name w:val="Заголовок 2 Знак"/>
    <w:basedOn w:val="a0"/>
    <w:link w:val="2"/>
    <w:rsid w:val="00F76865"/>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sid w:val="00F76865"/>
    <w:rPr>
      <w:rFonts w:ascii="Cambria" w:eastAsia="Times New Roman" w:hAnsi="Cambria" w:cs="Times New Roman"/>
      <w:color w:val="243F60"/>
      <w:sz w:val="24"/>
      <w:szCs w:val="24"/>
    </w:rPr>
  </w:style>
  <w:style w:type="paragraph" w:customStyle="1" w:styleId="ConsPlusNormal">
    <w:name w:val="ConsPlusNormal"/>
    <w:qFormat/>
    <w:rsid w:val="00F7686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uiPriority w:val="99"/>
    <w:unhideWhenUsed/>
    <w:rsid w:val="00F76865"/>
    <w:rPr>
      <w:color w:val="0563C1"/>
      <w:u w:val="single"/>
    </w:rPr>
  </w:style>
  <w:style w:type="paragraph" w:styleId="a4">
    <w:name w:val="No Spacing"/>
    <w:link w:val="a5"/>
    <w:uiPriority w:val="1"/>
    <w:qFormat/>
    <w:rsid w:val="00F76865"/>
    <w:pPr>
      <w:spacing w:after="0" w:line="240" w:lineRule="auto"/>
    </w:pPr>
    <w:rPr>
      <w:rFonts w:ascii="Calibri" w:eastAsia="Calibri" w:hAnsi="Calibri" w:cs="Times New Roman"/>
    </w:rPr>
  </w:style>
  <w:style w:type="paragraph" w:customStyle="1" w:styleId="TableParagraph">
    <w:name w:val="Table Paragraph"/>
    <w:basedOn w:val="a"/>
    <w:uiPriority w:val="1"/>
    <w:qFormat/>
    <w:rsid w:val="00F76865"/>
    <w:pPr>
      <w:widowControl w:val="0"/>
      <w:spacing w:after="0" w:line="240" w:lineRule="auto"/>
    </w:pPr>
    <w:rPr>
      <w:lang w:val="en-US"/>
    </w:rPr>
  </w:style>
  <w:style w:type="paragraph" w:styleId="a6">
    <w:name w:val="List Paragraph"/>
    <w:aliases w:val="ПАРАГРАФ,Выделеный,Текст с номером,Абзац списка для документа,Абзац списка4,Абзац списка основной"/>
    <w:basedOn w:val="a"/>
    <w:link w:val="a7"/>
    <w:uiPriority w:val="34"/>
    <w:qFormat/>
    <w:rsid w:val="00F76865"/>
    <w:pPr>
      <w:widowControl w:val="0"/>
      <w:spacing w:after="0" w:line="240" w:lineRule="auto"/>
      <w:ind w:left="720"/>
      <w:contextualSpacing/>
    </w:pPr>
    <w:rPr>
      <w:lang w:val="en-US"/>
    </w:rPr>
  </w:style>
  <w:style w:type="paragraph" w:styleId="a8">
    <w:name w:val="Normal (Web)"/>
    <w:basedOn w:val="a"/>
    <w:uiPriority w:val="99"/>
    <w:semiHidden/>
    <w:unhideWhenUsed/>
    <w:rsid w:val="00F76865"/>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a"/>
    <w:uiPriority w:val="99"/>
    <w:unhideWhenUsed/>
    <w:qFormat/>
    <w:rsid w:val="00F76865"/>
    <w:pPr>
      <w:spacing w:after="0" w:line="240" w:lineRule="auto"/>
    </w:pPr>
    <w:rPr>
      <w:rFonts w:ascii="Times New Roman" w:hAnsi="Times New Roman"/>
      <w:sz w:val="20"/>
      <w:szCs w:val="20"/>
      <w:lang w:val="x-none"/>
    </w:rPr>
  </w:style>
  <w:style w:type="character" w:customStyle="1" w:styleId="a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9"/>
    <w:uiPriority w:val="99"/>
    <w:rsid w:val="00F76865"/>
    <w:rPr>
      <w:rFonts w:ascii="Times New Roman" w:eastAsia="Calibri" w:hAnsi="Times New Roman" w:cs="Times New Roman"/>
      <w:sz w:val="20"/>
      <w:szCs w:val="20"/>
      <w:lang w:val="x-none"/>
    </w:rPr>
  </w:style>
  <w:style w:type="character" w:styleId="ab">
    <w:name w:val="footnote reference"/>
    <w:uiPriority w:val="99"/>
    <w:semiHidden/>
    <w:unhideWhenUsed/>
    <w:rsid w:val="00F76865"/>
    <w:rPr>
      <w:vertAlign w:val="superscript"/>
    </w:rPr>
  </w:style>
  <w:style w:type="numbering" w:customStyle="1" w:styleId="11">
    <w:name w:val="Нет списка1"/>
    <w:next w:val="a2"/>
    <w:uiPriority w:val="99"/>
    <w:semiHidden/>
    <w:unhideWhenUsed/>
    <w:rsid w:val="00F76865"/>
  </w:style>
  <w:style w:type="table" w:styleId="ac">
    <w:name w:val="Table Grid"/>
    <w:basedOn w:val="a1"/>
    <w:uiPriority w:val="39"/>
    <w:rsid w:val="00F7686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F7686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76865"/>
    <w:rPr>
      <w:rFonts w:ascii="Tahoma" w:eastAsia="Calibri" w:hAnsi="Tahoma" w:cs="Tahoma"/>
      <w:sz w:val="16"/>
      <w:szCs w:val="16"/>
    </w:rPr>
  </w:style>
  <w:style w:type="table" w:customStyle="1" w:styleId="12">
    <w:name w:val="Сетка таблицы1"/>
    <w:basedOn w:val="a1"/>
    <w:next w:val="ac"/>
    <w:uiPriority w:val="59"/>
    <w:rsid w:val="00F76865"/>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uiPriority w:val="99"/>
    <w:semiHidden/>
    <w:rsid w:val="00F76865"/>
    <w:rPr>
      <w:color w:val="808080"/>
    </w:rPr>
  </w:style>
  <w:style w:type="paragraph" w:styleId="af0">
    <w:name w:val="header"/>
    <w:basedOn w:val="a"/>
    <w:link w:val="af1"/>
    <w:uiPriority w:val="99"/>
    <w:unhideWhenUsed/>
    <w:rsid w:val="00F7686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76865"/>
    <w:rPr>
      <w:rFonts w:ascii="Calibri" w:eastAsia="Calibri" w:hAnsi="Calibri" w:cs="Times New Roman"/>
    </w:rPr>
  </w:style>
  <w:style w:type="paragraph" w:styleId="af2">
    <w:name w:val="footer"/>
    <w:basedOn w:val="a"/>
    <w:link w:val="af3"/>
    <w:uiPriority w:val="99"/>
    <w:unhideWhenUsed/>
    <w:rsid w:val="00F7686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F76865"/>
    <w:rPr>
      <w:rFonts w:ascii="Calibri" w:eastAsia="Calibri" w:hAnsi="Calibri" w:cs="Times New Roman"/>
    </w:rPr>
  </w:style>
  <w:style w:type="paragraph" w:customStyle="1" w:styleId="ConsPlusNonformat">
    <w:name w:val="ConsPlusNonformat"/>
    <w:uiPriority w:val="99"/>
    <w:rsid w:val="00F768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1">
    <w:name w:val="Сетка таблицы2"/>
    <w:basedOn w:val="a1"/>
    <w:next w:val="ac"/>
    <w:uiPriority w:val="39"/>
    <w:rsid w:val="00F7686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76865"/>
  </w:style>
  <w:style w:type="paragraph" w:customStyle="1" w:styleId="13">
    <w:name w:val="Заголовок оглавления1"/>
    <w:basedOn w:val="1"/>
    <w:next w:val="a"/>
    <w:uiPriority w:val="39"/>
    <w:unhideWhenUsed/>
    <w:qFormat/>
    <w:rsid w:val="00F76865"/>
    <w:pPr>
      <w:spacing w:line="259" w:lineRule="auto"/>
      <w:outlineLvl w:val="9"/>
    </w:pPr>
    <w:rPr>
      <w:lang w:eastAsia="ru-RU"/>
    </w:rPr>
  </w:style>
  <w:style w:type="paragraph" w:styleId="14">
    <w:name w:val="toc 1"/>
    <w:basedOn w:val="a"/>
    <w:next w:val="a"/>
    <w:autoRedefine/>
    <w:uiPriority w:val="39"/>
    <w:unhideWhenUsed/>
    <w:rsid w:val="00F76865"/>
    <w:pPr>
      <w:spacing w:after="100" w:line="276" w:lineRule="auto"/>
    </w:pPr>
  </w:style>
  <w:style w:type="paragraph" w:styleId="31">
    <w:name w:val="toc 3"/>
    <w:basedOn w:val="a"/>
    <w:next w:val="a"/>
    <w:autoRedefine/>
    <w:uiPriority w:val="39"/>
    <w:unhideWhenUsed/>
    <w:rsid w:val="00F76865"/>
    <w:pPr>
      <w:spacing w:after="100" w:line="276" w:lineRule="auto"/>
      <w:ind w:left="440"/>
    </w:pPr>
  </w:style>
  <w:style w:type="paragraph" w:styleId="af4">
    <w:name w:val="Body Text"/>
    <w:basedOn w:val="a"/>
    <w:link w:val="af5"/>
    <w:semiHidden/>
    <w:rsid w:val="00F76865"/>
    <w:pPr>
      <w:spacing w:after="0" w:line="240" w:lineRule="auto"/>
      <w:ind w:right="1238"/>
      <w:jc w:val="center"/>
    </w:pPr>
    <w:rPr>
      <w:rFonts w:ascii="Times New Roman" w:eastAsia="Times New Roman" w:hAnsi="Times New Roman"/>
      <w:sz w:val="20"/>
      <w:szCs w:val="20"/>
      <w:lang w:eastAsia="ru-RU"/>
    </w:rPr>
  </w:style>
  <w:style w:type="character" w:customStyle="1" w:styleId="af5">
    <w:name w:val="Основной текст Знак"/>
    <w:basedOn w:val="a0"/>
    <w:link w:val="af4"/>
    <w:semiHidden/>
    <w:rsid w:val="00F76865"/>
    <w:rPr>
      <w:rFonts w:ascii="Times New Roman" w:eastAsia="Times New Roman" w:hAnsi="Times New Roman" w:cs="Times New Roman"/>
      <w:sz w:val="20"/>
      <w:szCs w:val="20"/>
      <w:lang w:eastAsia="ru-RU"/>
    </w:rPr>
  </w:style>
  <w:style w:type="table" w:customStyle="1" w:styleId="5">
    <w:name w:val="Сетка таблицы5"/>
    <w:basedOn w:val="a1"/>
    <w:next w:val="ac"/>
    <w:uiPriority w:val="39"/>
    <w:rsid w:val="00F7686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c"/>
    <w:uiPriority w:val="39"/>
    <w:rsid w:val="00F7686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c"/>
    <w:uiPriority w:val="39"/>
    <w:rsid w:val="00F7686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c"/>
    <w:uiPriority w:val="39"/>
    <w:rsid w:val="00F7686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1CharChar">
    <w:name w:val="Char Char Знак Знак Char Char Знак Знак Char Char Знак Знак Char Char Знак Знак Char Char1 Знак Знак Char Char"/>
    <w:basedOn w:val="a"/>
    <w:rsid w:val="00F76865"/>
    <w:pPr>
      <w:spacing w:before="100" w:beforeAutospacing="1" w:after="100" w:afterAutospacing="1" w:line="240" w:lineRule="auto"/>
    </w:pPr>
    <w:rPr>
      <w:rFonts w:ascii="Tahoma" w:eastAsia="Times New Roman" w:hAnsi="Tahoma"/>
      <w:sz w:val="20"/>
      <w:szCs w:val="20"/>
      <w:lang w:val="en-US"/>
    </w:rPr>
  </w:style>
  <w:style w:type="numbering" w:customStyle="1" w:styleId="111">
    <w:name w:val="Нет списка11"/>
    <w:next w:val="a2"/>
    <w:uiPriority w:val="99"/>
    <w:semiHidden/>
    <w:unhideWhenUsed/>
    <w:rsid w:val="00F76865"/>
  </w:style>
  <w:style w:type="numbering" w:customStyle="1" w:styleId="1110">
    <w:name w:val="Нет списка111"/>
    <w:next w:val="a2"/>
    <w:uiPriority w:val="99"/>
    <w:semiHidden/>
    <w:unhideWhenUsed/>
    <w:rsid w:val="00F76865"/>
  </w:style>
  <w:style w:type="character" w:styleId="af6">
    <w:name w:val="FollowedHyperlink"/>
    <w:uiPriority w:val="99"/>
    <w:semiHidden/>
    <w:unhideWhenUsed/>
    <w:rsid w:val="00F76865"/>
    <w:rPr>
      <w:color w:val="800080"/>
      <w:u w:val="single"/>
    </w:rPr>
  </w:style>
  <w:style w:type="paragraph" w:customStyle="1" w:styleId="xl66">
    <w:name w:val="xl66"/>
    <w:basedOn w:val="a"/>
    <w:rsid w:val="00F76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F76865"/>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8">
    <w:name w:val="xl68"/>
    <w:basedOn w:val="a"/>
    <w:rsid w:val="00F76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F76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
    <w:rsid w:val="00F76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71">
    <w:name w:val="xl71"/>
    <w:basedOn w:val="a"/>
    <w:rsid w:val="00F76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
    <w:rsid w:val="00F76865"/>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sz w:val="24"/>
      <w:szCs w:val="24"/>
      <w:lang w:eastAsia="ru-RU"/>
    </w:rPr>
  </w:style>
  <w:style w:type="paragraph" w:customStyle="1" w:styleId="xl73">
    <w:name w:val="xl73"/>
    <w:basedOn w:val="a"/>
    <w:rsid w:val="00F76865"/>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b/>
      <w:bCs/>
      <w:sz w:val="24"/>
      <w:szCs w:val="24"/>
      <w:lang w:eastAsia="ru-RU"/>
    </w:rPr>
  </w:style>
  <w:style w:type="paragraph" w:customStyle="1" w:styleId="xl74">
    <w:name w:val="xl74"/>
    <w:basedOn w:val="a"/>
    <w:rsid w:val="00F76865"/>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sz w:val="24"/>
      <w:szCs w:val="24"/>
      <w:lang w:eastAsia="ru-RU"/>
    </w:rPr>
  </w:style>
  <w:style w:type="paragraph" w:customStyle="1" w:styleId="xl75">
    <w:name w:val="xl75"/>
    <w:basedOn w:val="a"/>
    <w:rsid w:val="00F76865"/>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sz w:val="24"/>
      <w:szCs w:val="24"/>
      <w:lang w:eastAsia="ru-RU"/>
    </w:rPr>
  </w:style>
  <w:style w:type="paragraph" w:customStyle="1" w:styleId="xl76">
    <w:name w:val="xl76"/>
    <w:basedOn w:val="a"/>
    <w:rsid w:val="00F76865"/>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sz w:val="24"/>
      <w:szCs w:val="24"/>
      <w:lang w:eastAsia="ru-RU"/>
    </w:rPr>
  </w:style>
  <w:style w:type="paragraph" w:customStyle="1" w:styleId="xl77">
    <w:name w:val="xl77"/>
    <w:basedOn w:val="a"/>
    <w:rsid w:val="00F76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F7686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F76865"/>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b/>
      <w:bCs/>
      <w:sz w:val="24"/>
      <w:szCs w:val="24"/>
      <w:lang w:eastAsia="ru-RU"/>
    </w:rPr>
  </w:style>
  <w:style w:type="paragraph" w:customStyle="1" w:styleId="xl80">
    <w:name w:val="xl80"/>
    <w:basedOn w:val="a"/>
    <w:rsid w:val="00F76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1">
    <w:name w:val="xl81"/>
    <w:basedOn w:val="a"/>
    <w:rsid w:val="00F76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2">
    <w:name w:val="xl82"/>
    <w:basedOn w:val="a"/>
    <w:rsid w:val="00F768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3">
    <w:name w:val="xl83"/>
    <w:basedOn w:val="a"/>
    <w:rsid w:val="00F76865"/>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b/>
      <w:bCs/>
      <w:sz w:val="24"/>
      <w:szCs w:val="24"/>
      <w:lang w:eastAsia="ru-RU"/>
    </w:rPr>
  </w:style>
  <w:style w:type="paragraph" w:customStyle="1" w:styleId="xl84">
    <w:name w:val="xl84"/>
    <w:basedOn w:val="a"/>
    <w:rsid w:val="00F76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
    <w:rsid w:val="00F76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6">
    <w:name w:val="xl86"/>
    <w:basedOn w:val="a"/>
    <w:rsid w:val="00F76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87">
    <w:name w:val="xl87"/>
    <w:basedOn w:val="a"/>
    <w:rsid w:val="00F76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8">
    <w:name w:val="xl88"/>
    <w:basedOn w:val="a"/>
    <w:rsid w:val="00F7686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
    <w:rsid w:val="00F7686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
    <w:rsid w:val="00F7686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1">
    <w:name w:val="xl91"/>
    <w:basedOn w:val="a"/>
    <w:rsid w:val="00F76865"/>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2">
    <w:name w:val="xl92"/>
    <w:basedOn w:val="a"/>
    <w:rsid w:val="00F7686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93">
    <w:name w:val="xl93"/>
    <w:basedOn w:val="a"/>
    <w:rsid w:val="00F7686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4">
    <w:name w:val="xl94"/>
    <w:basedOn w:val="a"/>
    <w:rsid w:val="00F7686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95">
    <w:name w:val="xl95"/>
    <w:basedOn w:val="a"/>
    <w:rsid w:val="00F768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96">
    <w:name w:val="xl96"/>
    <w:basedOn w:val="a"/>
    <w:rsid w:val="00F7686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97">
    <w:name w:val="xl97"/>
    <w:basedOn w:val="a"/>
    <w:rsid w:val="00F7686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98">
    <w:name w:val="xl98"/>
    <w:basedOn w:val="a"/>
    <w:rsid w:val="00F7686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character" w:styleId="af7">
    <w:name w:val="annotation reference"/>
    <w:uiPriority w:val="99"/>
    <w:semiHidden/>
    <w:unhideWhenUsed/>
    <w:rsid w:val="00F76865"/>
    <w:rPr>
      <w:sz w:val="16"/>
      <w:szCs w:val="16"/>
    </w:rPr>
  </w:style>
  <w:style w:type="paragraph" w:styleId="af8">
    <w:name w:val="annotation text"/>
    <w:basedOn w:val="a"/>
    <w:link w:val="af9"/>
    <w:uiPriority w:val="99"/>
    <w:semiHidden/>
    <w:unhideWhenUsed/>
    <w:rsid w:val="00F76865"/>
    <w:pPr>
      <w:spacing w:after="0" w:line="240" w:lineRule="auto"/>
    </w:pPr>
    <w:rPr>
      <w:rFonts w:ascii="Times New Roman" w:eastAsia="Times New Roman" w:hAnsi="Times New Roman"/>
      <w:sz w:val="20"/>
      <w:szCs w:val="20"/>
      <w:lang w:eastAsia="ru-RU"/>
    </w:rPr>
  </w:style>
  <w:style w:type="character" w:customStyle="1" w:styleId="af9">
    <w:name w:val="Текст примечания Знак"/>
    <w:basedOn w:val="a0"/>
    <w:link w:val="af8"/>
    <w:uiPriority w:val="99"/>
    <w:semiHidden/>
    <w:rsid w:val="00F7686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76865"/>
    <w:rPr>
      <w:b/>
      <w:bCs/>
    </w:rPr>
  </w:style>
  <w:style w:type="character" w:customStyle="1" w:styleId="afb">
    <w:name w:val="Тема примечания Знак"/>
    <w:basedOn w:val="af9"/>
    <w:link w:val="afa"/>
    <w:uiPriority w:val="99"/>
    <w:semiHidden/>
    <w:rsid w:val="00F76865"/>
    <w:rPr>
      <w:rFonts w:ascii="Times New Roman" w:eastAsia="Times New Roman" w:hAnsi="Times New Roman" w:cs="Times New Roman"/>
      <w:b/>
      <w:bCs/>
      <w:sz w:val="20"/>
      <w:szCs w:val="20"/>
      <w:lang w:eastAsia="ru-RU"/>
    </w:rPr>
  </w:style>
  <w:style w:type="numbering" w:customStyle="1" w:styleId="22">
    <w:name w:val="Нет списка2"/>
    <w:next w:val="a2"/>
    <w:uiPriority w:val="99"/>
    <w:semiHidden/>
    <w:unhideWhenUsed/>
    <w:rsid w:val="00F76865"/>
  </w:style>
  <w:style w:type="paragraph" w:styleId="23">
    <w:name w:val="toc 2"/>
    <w:basedOn w:val="a"/>
    <w:next w:val="a"/>
    <w:autoRedefine/>
    <w:uiPriority w:val="39"/>
    <w:unhideWhenUsed/>
    <w:rsid w:val="00F76865"/>
    <w:pPr>
      <w:spacing w:after="100" w:line="276" w:lineRule="auto"/>
      <w:ind w:left="220"/>
    </w:pPr>
    <w:rPr>
      <w:rFonts w:eastAsia="Times New Roman"/>
      <w:lang w:eastAsia="ru-RU"/>
    </w:rPr>
  </w:style>
  <w:style w:type="paragraph" w:styleId="40">
    <w:name w:val="toc 4"/>
    <w:basedOn w:val="a"/>
    <w:next w:val="a"/>
    <w:autoRedefine/>
    <w:uiPriority w:val="39"/>
    <w:unhideWhenUsed/>
    <w:rsid w:val="00F76865"/>
    <w:pPr>
      <w:spacing w:after="100" w:line="276" w:lineRule="auto"/>
      <w:ind w:left="660"/>
    </w:pPr>
    <w:rPr>
      <w:rFonts w:eastAsia="Times New Roman"/>
      <w:lang w:eastAsia="ru-RU"/>
    </w:rPr>
  </w:style>
  <w:style w:type="paragraph" w:styleId="50">
    <w:name w:val="toc 5"/>
    <w:basedOn w:val="a"/>
    <w:next w:val="a"/>
    <w:autoRedefine/>
    <w:uiPriority w:val="39"/>
    <w:unhideWhenUsed/>
    <w:rsid w:val="00F76865"/>
    <w:pPr>
      <w:spacing w:after="100" w:line="276" w:lineRule="auto"/>
      <w:ind w:left="880"/>
    </w:pPr>
    <w:rPr>
      <w:rFonts w:eastAsia="Times New Roman"/>
      <w:lang w:eastAsia="ru-RU"/>
    </w:rPr>
  </w:style>
  <w:style w:type="paragraph" w:styleId="6">
    <w:name w:val="toc 6"/>
    <w:basedOn w:val="a"/>
    <w:next w:val="a"/>
    <w:autoRedefine/>
    <w:uiPriority w:val="39"/>
    <w:unhideWhenUsed/>
    <w:rsid w:val="00F76865"/>
    <w:pPr>
      <w:spacing w:after="100" w:line="276" w:lineRule="auto"/>
      <w:ind w:left="1100"/>
    </w:pPr>
    <w:rPr>
      <w:rFonts w:eastAsia="Times New Roman"/>
      <w:lang w:eastAsia="ru-RU"/>
    </w:rPr>
  </w:style>
  <w:style w:type="paragraph" w:styleId="7">
    <w:name w:val="toc 7"/>
    <w:basedOn w:val="a"/>
    <w:next w:val="a"/>
    <w:autoRedefine/>
    <w:uiPriority w:val="39"/>
    <w:unhideWhenUsed/>
    <w:rsid w:val="00F76865"/>
    <w:pPr>
      <w:spacing w:after="100" w:line="276" w:lineRule="auto"/>
      <w:ind w:left="1320"/>
    </w:pPr>
    <w:rPr>
      <w:rFonts w:eastAsia="Times New Roman"/>
      <w:lang w:eastAsia="ru-RU"/>
    </w:rPr>
  </w:style>
  <w:style w:type="paragraph" w:styleId="8">
    <w:name w:val="toc 8"/>
    <w:basedOn w:val="a"/>
    <w:next w:val="a"/>
    <w:autoRedefine/>
    <w:uiPriority w:val="39"/>
    <w:unhideWhenUsed/>
    <w:rsid w:val="00F76865"/>
    <w:pPr>
      <w:spacing w:after="100" w:line="276" w:lineRule="auto"/>
      <w:ind w:left="1540"/>
    </w:pPr>
    <w:rPr>
      <w:rFonts w:eastAsia="Times New Roman"/>
      <w:lang w:eastAsia="ru-RU"/>
    </w:rPr>
  </w:style>
  <w:style w:type="paragraph" w:styleId="9">
    <w:name w:val="toc 9"/>
    <w:basedOn w:val="a"/>
    <w:next w:val="a"/>
    <w:autoRedefine/>
    <w:uiPriority w:val="39"/>
    <w:unhideWhenUsed/>
    <w:rsid w:val="00F76865"/>
    <w:pPr>
      <w:spacing w:after="100" w:line="276" w:lineRule="auto"/>
      <w:ind w:left="1760"/>
    </w:pPr>
    <w:rPr>
      <w:rFonts w:eastAsia="Times New Roman"/>
      <w:lang w:eastAsia="ru-RU"/>
    </w:rPr>
  </w:style>
  <w:style w:type="paragraph" w:styleId="afc">
    <w:name w:val="Title"/>
    <w:basedOn w:val="a"/>
    <w:next w:val="a"/>
    <w:link w:val="afd"/>
    <w:uiPriority w:val="10"/>
    <w:qFormat/>
    <w:rsid w:val="00F7686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d">
    <w:name w:val="Заголовок Знак"/>
    <w:basedOn w:val="a0"/>
    <w:link w:val="afc"/>
    <w:uiPriority w:val="10"/>
    <w:rsid w:val="00F76865"/>
    <w:rPr>
      <w:rFonts w:ascii="Cambria" w:eastAsia="Times New Roman" w:hAnsi="Cambria" w:cs="Times New Roman"/>
      <w:color w:val="17365D"/>
      <w:spacing w:val="5"/>
      <w:kern w:val="28"/>
      <w:sz w:val="52"/>
      <w:szCs w:val="52"/>
    </w:rPr>
  </w:style>
  <w:style w:type="table" w:customStyle="1" w:styleId="60">
    <w:name w:val="Сетка таблицы6"/>
    <w:basedOn w:val="a1"/>
    <w:next w:val="ac"/>
    <w:uiPriority w:val="59"/>
    <w:rsid w:val="00F7686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1 Знак Знак Знак"/>
    <w:basedOn w:val="a"/>
    <w:autoRedefine/>
    <w:rsid w:val="00F76865"/>
    <w:pPr>
      <w:spacing w:line="240" w:lineRule="exact"/>
    </w:pPr>
    <w:rPr>
      <w:rFonts w:ascii="Times New Roman" w:eastAsia="SimSun" w:hAnsi="Times New Roman"/>
      <w:sz w:val="28"/>
      <w:szCs w:val="28"/>
      <w:lang w:val="en-US"/>
    </w:rPr>
  </w:style>
  <w:style w:type="paragraph" w:styleId="24">
    <w:name w:val="Body Text 2"/>
    <w:basedOn w:val="a"/>
    <w:link w:val="25"/>
    <w:uiPriority w:val="99"/>
    <w:semiHidden/>
    <w:unhideWhenUsed/>
    <w:rsid w:val="00F76865"/>
    <w:pPr>
      <w:spacing w:after="120" w:line="480" w:lineRule="auto"/>
    </w:pPr>
  </w:style>
  <w:style w:type="character" w:customStyle="1" w:styleId="25">
    <w:name w:val="Основной текст 2 Знак"/>
    <w:basedOn w:val="a0"/>
    <w:link w:val="24"/>
    <w:uiPriority w:val="99"/>
    <w:semiHidden/>
    <w:rsid w:val="00F76865"/>
    <w:rPr>
      <w:rFonts w:ascii="Calibri" w:eastAsia="Calibri" w:hAnsi="Calibri" w:cs="Times New Roman"/>
    </w:rPr>
  </w:style>
  <w:style w:type="character" w:styleId="afe">
    <w:name w:val="page number"/>
    <w:rsid w:val="00F76865"/>
    <w:rPr>
      <w:rFonts w:cs="Times New Roman"/>
    </w:rPr>
  </w:style>
  <w:style w:type="paragraph" w:styleId="26">
    <w:name w:val="Body Text Indent 2"/>
    <w:basedOn w:val="a"/>
    <w:link w:val="27"/>
    <w:uiPriority w:val="99"/>
    <w:semiHidden/>
    <w:unhideWhenUsed/>
    <w:rsid w:val="00F76865"/>
    <w:pPr>
      <w:spacing w:after="120" w:line="480" w:lineRule="auto"/>
      <w:ind w:left="283"/>
    </w:pPr>
  </w:style>
  <w:style w:type="character" w:customStyle="1" w:styleId="27">
    <w:name w:val="Основной текст с отступом 2 Знак"/>
    <w:basedOn w:val="a0"/>
    <w:link w:val="26"/>
    <w:uiPriority w:val="99"/>
    <w:semiHidden/>
    <w:rsid w:val="00F76865"/>
    <w:rPr>
      <w:rFonts w:ascii="Calibri" w:eastAsia="Calibri" w:hAnsi="Calibri" w:cs="Times New Roman"/>
    </w:rPr>
  </w:style>
  <w:style w:type="paragraph" w:styleId="aff">
    <w:name w:val="Body Text Indent"/>
    <w:basedOn w:val="a"/>
    <w:link w:val="aff0"/>
    <w:uiPriority w:val="99"/>
    <w:semiHidden/>
    <w:unhideWhenUsed/>
    <w:rsid w:val="00F76865"/>
    <w:pPr>
      <w:spacing w:after="120" w:line="276" w:lineRule="auto"/>
      <w:ind w:left="283"/>
    </w:pPr>
  </w:style>
  <w:style w:type="character" w:customStyle="1" w:styleId="aff0">
    <w:name w:val="Основной текст с отступом Знак"/>
    <w:basedOn w:val="a0"/>
    <w:link w:val="aff"/>
    <w:uiPriority w:val="99"/>
    <w:semiHidden/>
    <w:rsid w:val="00F76865"/>
    <w:rPr>
      <w:rFonts w:ascii="Calibri" w:eastAsia="Calibri" w:hAnsi="Calibri" w:cs="Times New Roman"/>
    </w:rPr>
  </w:style>
  <w:style w:type="paragraph" w:customStyle="1" w:styleId="bodytext0bullet2gif">
    <w:name w:val="bodytext0bullet2.gif"/>
    <w:basedOn w:val="a"/>
    <w:rsid w:val="00F76865"/>
    <w:pPr>
      <w:spacing w:before="100" w:beforeAutospacing="1" w:after="100" w:afterAutospacing="1" w:line="240" w:lineRule="auto"/>
    </w:pPr>
    <w:rPr>
      <w:rFonts w:ascii="Times New Roman" w:eastAsia="Times New Roman" w:hAnsi="Times New Roman"/>
      <w:sz w:val="24"/>
      <w:szCs w:val="24"/>
      <w:lang w:eastAsia="ru-RU"/>
    </w:rPr>
  </w:style>
  <w:style w:type="character" w:styleId="aff1">
    <w:name w:val="Strong"/>
    <w:uiPriority w:val="22"/>
    <w:qFormat/>
    <w:rsid w:val="00F76865"/>
    <w:rPr>
      <w:b/>
      <w:bCs/>
    </w:rPr>
  </w:style>
  <w:style w:type="character" w:customStyle="1" w:styleId="a5">
    <w:name w:val="Без интервала Знак"/>
    <w:link w:val="a4"/>
    <w:uiPriority w:val="1"/>
    <w:locked/>
    <w:rsid w:val="00F76865"/>
    <w:rPr>
      <w:rFonts w:ascii="Calibri" w:eastAsia="Calibri" w:hAnsi="Calibri" w:cs="Times New Roman"/>
    </w:rPr>
  </w:style>
  <w:style w:type="character" w:customStyle="1" w:styleId="14pt">
    <w:name w:val="Основной текст + 14 pt"/>
    <w:uiPriority w:val="99"/>
    <w:rsid w:val="00F76865"/>
    <w:rPr>
      <w:rFonts w:ascii="Times New Roman" w:hAnsi="Times New Roman" w:cs="Times New Roman" w:hint="default"/>
      <w:sz w:val="26"/>
      <w:szCs w:val="26"/>
      <w:shd w:val="clear" w:color="auto" w:fill="FFFFFF"/>
    </w:rPr>
  </w:style>
  <w:style w:type="character" w:customStyle="1" w:styleId="Bodytext16">
    <w:name w:val="Body text (16)_"/>
    <w:link w:val="Bodytext161"/>
    <w:uiPriority w:val="99"/>
    <w:rsid w:val="00F76865"/>
    <w:rPr>
      <w:rFonts w:ascii="Times New Roman" w:hAnsi="Times New Roman"/>
      <w:i/>
      <w:iCs/>
      <w:sz w:val="26"/>
      <w:szCs w:val="26"/>
      <w:shd w:val="clear" w:color="auto" w:fill="FFFFFF"/>
    </w:rPr>
  </w:style>
  <w:style w:type="paragraph" w:customStyle="1" w:styleId="Bodytext161">
    <w:name w:val="Body text (16)1"/>
    <w:basedOn w:val="a"/>
    <w:link w:val="Bodytext16"/>
    <w:uiPriority w:val="99"/>
    <w:rsid w:val="00F76865"/>
    <w:pPr>
      <w:shd w:val="clear" w:color="auto" w:fill="FFFFFF"/>
      <w:spacing w:before="60" w:after="360" w:line="322" w:lineRule="exact"/>
      <w:jc w:val="both"/>
    </w:pPr>
    <w:rPr>
      <w:rFonts w:ascii="Times New Roman" w:eastAsiaTheme="minorHAnsi" w:hAnsi="Times New Roman" w:cstheme="minorBidi"/>
      <w:i/>
      <w:iCs/>
      <w:sz w:val="26"/>
      <w:szCs w:val="26"/>
    </w:rPr>
  </w:style>
  <w:style w:type="character" w:customStyle="1" w:styleId="Bodytext6">
    <w:name w:val="Body text (6)_"/>
    <w:link w:val="Bodytext61"/>
    <w:uiPriority w:val="99"/>
    <w:rsid w:val="00F76865"/>
    <w:rPr>
      <w:rFonts w:ascii="Times New Roman" w:hAnsi="Times New Roman"/>
      <w:sz w:val="26"/>
      <w:szCs w:val="26"/>
      <w:shd w:val="clear" w:color="auto" w:fill="FFFFFF"/>
    </w:rPr>
  </w:style>
  <w:style w:type="paragraph" w:customStyle="1" w:styleId="Bodytext61">
    <w:name w:val="Body text (6)1"/>
    <w:basedOn w:val="a"/>
    <w:link w:val="Bodytext6"/>
    <w:uiPriority w:val="99"/>
    <w:rsid w:val="00F76865"/>
    <w:pPr>
      <w:shd w:val="clear" w:color="auto" w:fill="FFFFFF"/>
      <w:spacing w:after="0" w:line="323" w:lineRule="exact"/>
      <w:ind w:hanging="360"/>
      <w:jc w:val="center"/>
    </w:pPr>
    <w:rPr>
      <w:rFonts w:ascii="Times New Roman" w:eastAsiaTheme="minorHAnsi" w:hAnsi="Times New Roman" w:cstheme="minorBidi"/>
      <w:sz w:val="26"/>
      <w:szCs w:val="26"/>
    </w:rPr>
  </w:style>
  <w:style w:type="character" w:customStyle="1" w:styleId="Heading2">
    <w:name w:val="Heading #2_"/>
    <w:link w:val="Heading20"/>
    <w:uiPriority w:val="99"/>
    <w:rsid w:val="00F76865"/>
    <w:rPr>
      <w:rFonts w:ascii="Times New Roman" w:hAnsi="Times New Roman"/>
      <w:sz w:val="26"/>
      <w:szCs w:val="26"/>
      <w:shd w:val="clear" w:color="auto" w:fill="FFFFFF"/>
    </w:rPr>
  </w:style>
  <w:style w:type="paragraph" w:customStyle="1" w:styleId="Heading20">
    <w:name w:val="Heading #2"/>
    <w:basedOn w:val="a"/>
    <w:link w:val="Heading2"/>
    <w:uiPriority w:val="99"/>
    <w:rsid w:val="00F76865"/>
    <w:pPr>
      <w:shd w:val="clear" w:color="auto" w:fill="FFFFFF"/>
      <w:spacing w:before="60" w:after="60" w:line="322" w:lineRule="exact"/>
      <w:ind w:firstLine="700"/>
      <w:jc w:val="both"/>
      <w:outlineLvl w:val="1"/>
    </w:pPr>
    <w:rPr>
      <w:rFonts w:ascii="Times New Roman" w:eastAsiaTheme="minorHAnsi" w:hAnsi="Times New Roman" w:cstheme="minorBidi"/>
      <w:sz w:val="26"/>
      <w:szCs w:val="26"/>
    </w:rPr>
  </w:style>
  <w:style w:type="character" w:customStyle="1" w:styleId="Bodytext160">
    <w:name w:val="Body text (16)"/>
    <w:uiPriority w:val="99"/>
    <w:rsid w:val="00F76865"/>
    <w:rPr>
      <w:rFonts w:ascii="Times New Roman" w:hAnsi="Times New Roman" w:cs="Times New Roman"/>
      <w:i/>
      <w:iCs/>
      <w:sz w:val="26"/>
      <w:szCs w:val="26"/>
      <w:u w:val="single"/>
      <w:shd w:val="clear" w:color="auto" w:fill="FFFFFF"/>
    </w:rPr>
  </w:style>
  <w:style w:type="character" w:customStyle="1" w:styleId="Bodytext15">
    <w:name w:val="Body text (15)_"/>
    <w:link w:val="Bodytext150"/>
    <w:uiPriority w:val="99"/>
    <w:rsid w:val="00F76865"/>
    <w:rPr>
      <w:rFonts w:ascii="Times New Roman" w:hAnsi="Times New Roman"/>
      <w:b/>
      <w:bCs/>
      <w:spacing w:val="1"/>
      <w:sz w:val="25"/>
      <w:szCs w:val="25"/>
      <w:shd w:val="clear" w:color="auto" w:fill="FFFFFF"/>
    </w:rPr>
  </w:style>
  <w:style w:type="paragraph" w:customStyle="1" w:styleId="Bodytext150">
    <w:name w:val="Body text (15)"/>
    <w:basedOn w:val="a"/>
    <w:link w:val="Bodytext15"/>
    <w:uiPriority w:val="99"/>
    <w:rsid w:val="00F76865"/>
    <w:pPr>
      <w:shd w:val="clear" w:color="auto" w:fill="FFFFFF"/>
      <w:spacing w:before="60" w:after="60" w:line="326" w:lineRule="exact"/>
      <w:ind w:hanging="360"/>
      <w:jc w:val="right"/>
    </w:pPr>
    <w:rPr>
      <w:rFonts w:ascii="Times New Roman" w:eastAsiaTheme="minorHAnsi" w:hAnsi="Times New Roman" w:cstheme="minorBidi"/>
      <w:b/>
      <w:bCs/>
      <w:spacing w:val="1"/>
      <w:sz w:val="25"/>
      <w:szCs w:val="25"/>
    </w:rPr>
  </w:style>
  <w:style w:type="character" w:customStyle="1" w:styleId="Bodytext19">
    <w:name w:val="Body text (19)_"/>
    <w:link w:val="Bodytext190"/>
    <w:uiPriority w:val="99"/>
    <w:rsid w:val="00F76865"/>
    <w:rPr>
      <w:rFonts w:ascii="Times New Roman" w:hAnsi="Times New Roman"/>
      <w:spacing w:val="3"/>
      <w:sz w:val="21"/>
      <w:szCs w:val="21"/>
      <w:shd w:val="clear" w:color="auto" w:fill="FFFFFF"/>
    </w:rPr>
  </w:style>
  <w:style w:type="character" w:customStyle="1" w:styleId="Bodytext10">
    <w:name w:val="Body text (10)_"/>
    <w:link w:val="Bodytext101"/>
    <w:uiPriority w:val="99"/>
    <w:rsid w:val="00F76865"/>
    <w:rPr>
      <w:rFonts w:ascii="Times New Roman" w:hAnsi="Times New Roman"/>
      <w:i/>
      <w:iCs/>
      <w:spacing w:val="1"/>
      <w:sz w:val="23"/>
      <w:szCs w:val="23"/>
      <w:shd w:val="clear" w:color="auto" w:fill="FFFFFF"/>
    </w:rPr>
  </w:style>
  <w:style w:type="paragraph" w:customStyle="1" w:styleId="Bodytext190">
    <w:name w:val="Body text (19)"/>
    <w:basedOn w:val="a"/>
    <w:link w:val="Bodytext19"/>
    <w:uiPriority w:val="99"/>
    <w:rsid w:val="00F76865"/>
    <w:pPr>
      <w:shd w:val="clear" w:color="auto" w:fill="FFFFFF"/>
      <w:spacing w:after="0" w:line="240" w:lineRule="atLeast"/>
      <w:jc w:val="both"/>
    </w:pPr>
    <w:rPr>
      <w:rFonts w:ascii="Times New Roman" w:eastAsiaTheme="minorHAnsi" w:hAnsi="Times New Roman" w:cstheme="minorBidi"/>
      <w:spacing w:val="3"/>
      <w:sz w:val="21"/>
      <w:szCs w:val="21"/>
    </w:rPr>
  </w:style>
  <w:style w:type="paragraph" w:customStyle="1" w:styleId="Bodytext101">
    <w:name w:val="Body text (10)1"/>
    <w:basedOn w:val="a"/>
    <w:link w:val="Bodytext10"/>
    <w:uiPriority w:val="99"/>
    <w:rsid w:val="00F76865"/>
    <w:pPr>
      <w:shd w:val="clear" w:color="auto" w:fill="FFFFFF"/>
      <w:spacing w:after="0" w:line="298" w:lineRule="exact"/>
    </w:pPr>
    <w:rPr>
      <w:rFonts w:ascii="Times New Roman" w:eastAsiaTheme="minorHAnsi" w:hAnsi="Times New Roman" w:cstheme="minorBidi"/>
      <w:i/>
      <w:iCs/>
      <w:spacing w:val="1"/>
      <w:sz w:val="23"/>
      <w:szCs w:val="23"/>
    </w:rPr>
  </w:style>
  <w:style w:type="paragraph" w:styleId="aff2">
    <w:name w:val="List Bullet"/>
    <w:basedOn w:val="a"/>
    <w:qFormat/>
    <w:rsid w:val="00F76865"/>
    <w:pPr>
      <w:spacing w:after="0" w:line="276" w:lineRule="auto"/>
      <w:contextualSpacing/>
    </w:pPr>
  </w:style>
  <w:style w:type="character" w:customStyle="1" w:styleId="a7">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6"/>
    <w:uiPriority w:val="34"/>
    <w:locked/>
    <w:rsid w:val="00F76865"/>
    <w:rPr>
      <w:rFonts w:ascii="Calibri" w:eastAsia="Calibri" w:hAnsi="Calibri" w:cs="Times New Roman"/>
      <w:lang w:val="en-US"/>
    </w:rPr>
  </w:style>
  <w:style w:type="character" w:customStyle="1" w:styleId="aff3">
    <w:name w:val="Основной текст_"/>
    <w:link w:val="16"/>
    <w:rsid w:val="00F76865"/>
    <w:rPr>
      <w:rFonts w:ascii="Times New Roman" w:eastAsia="Times New Roman" w:hAnsi="Times New Roman"/>
      <w:spacing w:val="-4"/>
      <w:sz w:val="18"/>
      <w:szCs w:val="18"/>
      <w:shd w:val="clear" w:color="auto" w:fill="FFFFFF"/>
    </w:rPr>
  </w:style>
  <w:style w:type="paragraph" w:customStyle="1" w:styleId="16">
    <w:name w:val="Основной текст1"/>
    <w:basedOn w:val="a"/>
    <w:link w:val="aff3"/>
    <w:rsid w:val="00F76865"/>
    <w:pPr>
      <w:shd w:val="clear" w:color="auto" w:fill="FFFFFF"/>
      <w:spacing w:after="0" w:line="470" w:lineRule="exact"/>
    </w:pPr>
    <w:rPr>
      <w:rFonts w:ascii="Times New Roman" w:eastAsia="Times New Roman" w:hAnsi="Times New Roman" w:cstheme="minorBidi"/>
      <w:spacing w:val="-4"/>
      <w:sz w:val="18"/>
      <w:szCs w:val="18"/>
    </w:rPr>
  </w:style>
  <w:style w:type="paragraph" w:customStyle="1" w:styleId="ConsPlusTitlePage">
    <w:name w:val="ConsPlusTitlePage"/>
    <w:rsid w:val="00F76865"/>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7">
    <w:name w:val="Неразрешенное упоминание1"/>
    <w:uiPriority w:val="99"/>
    <w:semiHidden/>
    <w:unhideWhenUsed/>
    <w:rsid w:val="00F76865"/>
    <w:rPr>
      <w:color w:val="605E5C"/>
      <w:shd w:val="clear" w:color="auto" w:fill="E1DFDD"/>
    </w:rPr>
  </w:style>
  <w:style w:type="paragraph" w:customStyle="1" w:styleId="Default">
    <w:name w:val="Default"/>
    <w:rsid w:val="00F7686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f4">
    <w:name w:val="Unresolved Mention"/>
    <w:basedOn w:val="a0"/>
    <w:uiPriority w:val="99"/>
    <w:semiHidden/>
    <w:unhideWhenUsed/>
    <w:rsid w:val="00474DCA"/>
    <w:rPr>
      <w:color w:val="605E5C"/>
      <w:shd w:val="clear" w:color="auto" w:fill="E1DFDD"/>
    </w:rPr>
  </w:style>
  <w:style w:type="character" w:customStyle="1" w:styleId="fontstyle01">
    <w:name w:val="fontstyle01"/>
    <w:basedOn w:val="a0"/>
    <w:rsid w:val="006F383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943">
      <w:bodyDiv w:val="1"/>
      <w:marLeft w:val="0"/>
      <w:marRight w:val="0"/>
      <w:marTop w:val="0"/>
      <w:marBottom w:val="0"/>
      <w:divBdr>
        <w:top w:val="none" w:sz="0" w:space="0" w:color="auto"/>
        <w:left w:val="none" w:sz="0" w:space="0" w:color="auto"/>
        <w:bottom w:val="none" w:sz="0" w:space="0" w:color="auto"/>
        <w:right w:val="none" w:sz="0" w:space="0" w:color="auto"/>
      </w:divBdr>
      <w:divsChild>
        <w:div w:id="1255286533">
          <w:marLeft w:val="0"/>
          <w:marRight w:val="0"/>
          <w:marTop w:val="0"/>
          <w:marBottom w:val="0"/>
          <w:divBdr>
            <w:top w:val="none" w:sz="0" w:space="0" w:color="auto"/>
            <w:left w:val="none" w:sz="0" w:space="0" w:color="auto"/>
            <w:bottom w:val="none" w:sz="0" w:space="0" w:color="auto"/>
            <w:right w:val="none" w:sz="0" w:space="0" w:color="auto"/>
          </w:divBdr>
        </w:div>
        <w:div w:id="1894465754">
          <w:marLeft w:val="0"/>
          <w:marRight w:val="0"/>
          <w:marTop w:val="0"/>
          <w:marBottom w:val="0"/>
          <w:divBdr>
            <w:top w:val="none" w:sz="0" w:space="0" w:color="auto"/>
            <w:left w:val="none" w:sz="0" w:space="0" w:color="auto"/>
            <w:bottom w:val="none" w:sz="0" w:space="0" w:color="auto"/>
            <w:right w:val="none" w:sz="0" w:space="0" w:color="auto"/>
          </w:divBdr>
          <w:divsChild>
            <w:div w:id="187842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5264">
      <w:bodyDiv w:val="1"/>
      <w:marLeft w:val="0"/>
      <w:marRight w:val="0"/>
      <w:marTop w:val="0"/>
      <w:marBottom w:val="0"/>
      <w:divBdr>
        <w:top w:val="none" w:sz="0" w:space="0" w:color="auto"/>
        <w:left w:val="none" w:sz="0" w:space="0" w:color="auto"/>
        <w:bottom w:val="none" w:sz="0" w:space="0" w:color="auto"/>
        <w:right w:val="none" w:sz="0" w:space="0" w:color="auto"/>
      </w:divBdr>
    </w:div>
    <w:div w:id="242421308">
      <w:bodyDiv w:val="1"/>
      <w:marLeft w:val="0"/>
      <w:marRight w:val="0"/>
      <w:marTop w:val="0"/>
      <w:marBottom w:val="0"/>
      <w:divBdr>
        <w:top w:val="none" w:sz="0" w:space="0" w:color="auto"/>
        <w:left w:val="none" w:sz="0" w:space="0" w:color="auto"/>
        <w:bottom w:val="none" w:sz="0" w:space="0" w:color="auto"/>
        <w:right w:val="none" w:sz="0" w:space="0" w:color="auto"/>
      </w:divBdr>
    </w:div>
    <w:div w:id="339357334">
      <w:bodyDiv w:val="1"/>
      <w:marLeft w:val="0"/>
      <w:marRight w:val="0"/>
      <w:marTop w:val="0"/>
      <w:marBottom w:val="0"/>
      <w:divBdr>
        <w:top w:val="none" w:sz="0" w:space="0" w:color="auto"/>
        <w:left w:val="none" w:sz="0" w:space="0" w:color="auto"/>
        <w:bottom w:val="none" w:sz="0" w:space="0" w:color="auto"/>
        <w:right w:val="none" w:sz="0" w:space="0" w:color="auto"/>
      </w:divBdr>
    </w:div>
    <w:div w:id="342170518">
      <w:bodyDiv w:val="1"/>
      <w:marLeft w:val="0"/>
      <w:marRight w:val="0"/>
      <w:marTop w:val="0"/>
      <w:marBottom w:val="0"/>
      <w:divBdr>
        <w:top w:val="none" w:sz="0" w:space="0" w:color="auto"/>
        <w:left w:val="none" w:sz="0" w:space="0" w:color="auto"/>
        <w:bottom w:val="none" w:sz="0" w:space="0" w:color="auto"/>
        <w:right w:val="none" w:sz="0" w:space="0" w:color="auto"/>
      </w:divBdr>
    </w:div>
    <w:div w:id="398866661">
      <w:bodyDiv w:val="1"/>
      <w:marLeft w:val="0"/>
      <w:marRight w:val="0"/>
      <w:marTop w:val="0"/>
      <w:marBottom w:val="0"/>
      <w:divBdr>
        <w:top w:val="none" w:sz="0" w:space="0" w:color="auto"/>
        <w:left w:val="none" w:sz="0" w:space="0" w:color="auto"/>
        <w:bottom w:val="none" w:sz="0" w:space="0" w:color="auto"/>
        <w:right w:val="none" w:sz="0" w:space="0" w:color="auto"/>
      </w:divBdr>
    </w:div>
    <w:div w:id="556431563">
      <w:bodyDiv w:val="1"/>
      <w:marLeft w:val="0"/>
      <w:marRight w:val="0"/>
      <w:marTop w:val="0"/>
      <w:marBottom w:val="0"/>
      <w:divBdr>
        <w:top w:val="none" w:sz="0" w:space="0" w:color="auto"/>
        <w:left w:val="none" w:sz="0" w:space="0" w:color="auto"/>
        <w:bottom w:val="none" w:sz="0" w:space="0" w:color="auto"/>
        <w:right w:val="none" w:sz="0" w:space="0" w:color="auto"/>
      </w:divBdr>
    </w:div>
    <w:div w:id="597057959">
      <w:bodyDiv w:val="1"/>
      <w:marLeft w:val="0"/>
      <w:marRight w:val="0"/>
      <w:marTop w:val="0"/>
      <w:marBottom w:val="0"/>
      <w:divBdr>
        <w:top w:val="none" w:sz="0" w:space="0" w:color="auto"/>
        <w:left w:val="none" w:sz="0" w:space="0" w:color="auto"/>
        <w:bottom w:val="none" w:sz="0" w:space="0" w:color="auto"/>
        <w:right w:val="none" w:sz="0" w:space="0" w:color="auto"/>
      </w:divBdr>
      <w:divsChild>
        <w:div w:id="1723091234">
          <w:marLeft w:val="0"/>
          <w:marRight w:val="0"/>
          <w:marTop w:val="0"/>
          <w:marBottom w:val="0"/>
          <w:divBdr>
            <w:top w:val="none" w:sz="0" w:space="0" w:color="auto"/>
            <w:left w:val="none" w:sz="0" w:space="0" w:color="auto"/>
            <w:bottom w:val="none" w:sz="0" w:space="0" w:color="auto"/>
            <w:right w:val="none" w:sz="0" w:space="0" w:color="auto"/>
          </w:divBdr>
        </w:div>
        <w:div w:id="216671292">
          <w:marLeft w:val="0"/>
          <w:marRight w:val="0"/>
          <w:marTop w:val="0"/>
          <w:marBottom w:val="0"/>
          <w:divBdr>
            <w:top w:val="none" w:sz="0" w:space="0" w:color="auto"/>
            <w:left w:val="none" w:sz="0" w:space="0" w:color="auto"/>
            <w:bottom w:val="none" w:sz="0" w:space="0" w:color="auto"/>
            <w:right w:val="none" w:sz="0" w:space="0" w:color="auto"/>
          </w:divBdr>
          <w:divsChild>
            <w:div w:id="10408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336803">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98377528">
      <w:bodyDiv w:val="1"/>
      <w:marLeft w:val="0"/>
      <w:marRight w:val="0"/>
      <w:marTop w:val="0"/>
      <w:marBottom w:val="0"/>
      <w:divBdr>
        <w:top w:val="none" w:sz="0" w:space="0" w:color="auto"/>
        <w:left w:val="none" w:sz="0" w:space="0" w:color="auto"/>
        <w:bottom w:val="none" w:sz="0" w:space="0" w:color="auto"/>
        <w:right w:val="none" w:sz="0" w:space="0" w:color="auto"/>
      </w:divBdr>
    </w:div>
    <w:div w:id="806162566">
      <w:bodyDiv w:val="1"/>
      <w:marLeft w:val="0"/>
      <w:marRight w:val="0"/>
      <w:marTop w:val="0"/>
      <w:marBottom w:val="0"/>
      <w:divBdr>
        <w:top w:val="none" w:sz="0" w:space="0" w:color="auto"/>
        <w:left w:val="none" w:sz="0" w:space="0" w:color="auto"/>
        <w:bottom w:val="none" w:sz="0" w:space="0" w:color="auto"/>
        <w:right w:val="none" w:sz="0" w:space="0" w:color="auto"/>
      </w:divBdr>
    </w:div>
    <w:div w:id="844982830">
      <w:bodyDiv w:val="1"/>
      <w:marLeft w:val="0"/>
      <w:marRight w:val="0"/>
      <w:marTop w:val="0"/>
      <w:marBottom w:val="0"/>
      <w:divBdr>
        <w:top w:val="none" w:sz="0" w:space="0" w:color="auto"/>
        <w:left w:val="none" w:sz="0" w:space="0" w:color="auto"/>
        <w:bottom w:val="none" w:sz="0" w:space="0" w:color="auto"/>
        <w:right w:val="none" w:sz="0" w:space="0" w:color="auto"/>
      </w:divBdr>
    </w:div>
    <w:div w:id="913928686">
      <w:bodyDiv w:val="1"/>
      <w:marLeft w:val="0"/>
      <w:marRight w:val="0"/>
      <w:marTop w:val="0"/>
      <w:marBottom w:val="0"/>
      <w:divBdr>
        <w:top w:val="none" w:sz="0" w:space="0" w:color="auto"/>
        <w:left w:val="none" w:sz="0" w:space="0" w:color="auto"/>
        <w:bottom w:val="none" w:sz="0" w:space="0" w:color="auto"/>
        <w:right w:val="none" w:sz="0" w:space="0" w:color="auto"/>
      </w:divBdr>
      <w:divsChild>
        <w:div w:id="665862205">
          <w:marLeft w:val="0"/>
          <w:marRight w:val="0"/>
          <w:marTop w:val="0"/>
          <w:marBottom w:val="0"/>
          <w:divBdr>
            <w:top w:val="none" w:sz="0" w:space="0" w:color="auto"/>
            <w:left w:val="none" w:sz="0" w:space="0" w:color="auto"/>
            <w:bottom w:val="none" w:sz="0" w:space="0" w:color="auto"/>
            <w:right w:val="none" w:sz="0" w:space="0" w:color="auto"/>
          </w:divBdr>
        </w:div>
        <w:div w:id="1935475954">
          <w:marLeft w:val="0"/>
          <w:marRight w:val="0"/>
          <w:marTop w:val="0"/>
          <w:marBottom w:val="960"/>
          <w:divBdr>
            <w:top w:val="none" w:sz="0" w:space="0" w:color="auto"/>
            <w:left w:val="none" w:sz="0" w:space="0" w:color="auto"/>
            <w:bottom w:val="none" w:sz="0" w:space="0" w:color="auto"/>
            <w:right w:val="none" w:sz="0" w:space="0" w:color="auto"/>
          </w:divBdr>
        </w:div>
      </w:divsChild>
    </w:div>
    <w:div w:id="919874782">
      <w:bodyDiv w:val="1"/>
      <w:marLeft w:val="0"/>
      <w:marRight w:val="0"/>
      <w:marTop w:val="0"/>
      <w:marBottom w:val="0"/>
      <w:divBdr>
        <w:top w:val="none" w:sz="0" w:space="0" w:color="auto"/>
        <w:left w:val="none" w:sz="0" w:space="0" w:color="auto"/>
        <w:bottom w:val="none" w:sz="0" w:space="0" w:color="auto"/>
        <w:right w:val="none" w:sz="0" w:space="0" w:color="auto"/>
      </w:divBdr>
    </w:div>
    <w:div w:id="993680064">
      <w:bodyDiv w:val="1"/>
      <w:marLeft w:val="0"/>
      <w:marRight w:val="0"/>
      <w:marTop w:val="0"/>
      <w:marBottom w:val="0"/>
      <w:divBdr>
        <w:top w:val="none" w:sz="0" w:space="0" w:color="auto"/>
        <w:left w:val="none" w:sz="0" w:space="0" w:color="auto"/>
        <w:bottom w:val="none" w:sz="0" w:space="0" w:color="auto"/>
        <w:right w:val="none" w:sz="0" w:space="0" w:color="auto"/>
      </w:divBdr>
      <w:divsChild>
        <w:div w:id="1858081499">
          <w:marLeft w:val="0"/>
          <w:marRight w:val="0"/>
          <w:marTop w:val="0"/>
          <w:marBottom w:val="0"/>
          <w:divBdr>
            <w:top w:val="none" w:sz="0" w:space="0" w:color="auto"/>
            <w:left w:val="none" w:sz="0" w:space="0" w:color="auto"/>
            <w:bottom w:val="none" w:sz="0" w:space="0" w:color="auto"/>
            <w:right w:val="none" w:sz="0" w:space="0" w:color="auto"/>
          </w:divBdr>
        </w:div>
        <w:div w:id="708796804">
          <w:marLeft w:val="0"/>
          <w:marRight w:val="0"/>
          <w:marTop w:val="0"/>
          <w:marBottom w:val="0"/>
          <w:divBdr>
            <w:top w:val="none" w:sz="0" w:space="0" w:color="auto"/>
            <w:left w:val="none" w:sz="0" w:space="0" w:color="auto"/>
            <w:bottom w:val="none" w:sz="0" w:space="0" w:color="auto"/>
            <w:right w:val="none" w:sz="0" w:space="0" w:color="auto"/>
          </w:divBdr>
          <w:divsChild>
            <w:div w:id="19402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19593">
      <w:bodyDiv w:val="1"/>
      <w:marLeft w:val="0"/>
      <w:marRight w:val="0"/>
      <w:marTop w:val="0"/>
      <w:marBottom w:val="0"/>
      <w:divBdr>
        <w:top w:val="none" w:sz="0" w:space="0" w:color="auto"/>
        <w:left w:val="none" w:sz="0" w:space="0" w:color="auto"/>
        <w:bottom w:val="none" w:sz="0" w:space="0" w:color="auto"/>
        <w:right w:val="none" w:sz="0" w:space="0" w:color="auto"/>
      </w:divBdr>
      <w:divsChild>
        <w:div w:id="1218516469">
          <w:marLeft w:val="0"/>
          <w:marRight w:val="0"/>
          <w:marTop w:val="0"/>
          <w:marBottom w:val="0"/>
          <w:divBdr>
            <w:top w:val="none" w:sz="0" w:space="0" w:color="auto"/>
            <w:left w:val="none" w:sz="0" w:space="0" w:color="auto"/>
            <w:bottom w:val="none" w:sz="0" w:space="0" w:color="auto"/>
            <w:right w:val="none" w:sz="0" w:space="0" w:color="auto"/>
          </w:divBdr>
        </w:div>
        <w:div w:id="390231110">
          <w:marLeft w:val="0"/>
          <w:marRight w:val="0"/>
          <w:marTop w:val="0"/>
          <w:marBottom w:val="0"/>
          <w:divBdr>
            <w:top w:val="none" w:sz="0" w:space="0" w:color="auto"/>
            <w:left w:val="none" w:sz="0" w:space="0" w:color="auto"/>
            <w:bottom w:val="none" w:sz="0" w:space="0" w:color="auto"/>
            <w:right w:val="none" w:sz="0" w:space="0" w:color="auto"/>
          </w:divBdr>
          <w:divsChild>
            <w:div w:id="151148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1941">
      <w:bodyDiv w:val="1"/>
      <w:marLeft w:val="0"/>
      <w:marRight w:val="0"/>
      <w:marTop w:val="0"/>
      <w:marBottom w:val="0"/>
      <w:divBdr>
        <w:top w:val="none" w:sz="0" w:space="0" w:color="auto"/>
        <w:left w:val="none" w:sz="0" w:space="0" w:color="auto"/>
        <w:bottom w:val="none" w:sz="0" w:space="0" w:color="auto"/>
        <w:right w:val="none" w:sz="0" w:space="0" w:color="auto"/>
      </w:divBdr>
    </w:div>
    <w:div w:id="1136529165">
      <w:bodyDiv w:val="1"/>
      <w:marLeft w:val="0"/>
      <w:marRight w:val="0"/>
      <w:marTop w:val="0"/>
      <w:marBottom w:val="0"/>
      <w:divBdr>
        <w:top w:val="none" w:sz="0" w:space="0" w:color="auto"/>
        <w:left w:val="none" w:sz="0" w:space="0" w:color="auto"/>
        <w:bottom w:val="none" w:sz="0" w:space="0" w:color="auto"/>
        <w:right w:val="none" w:sz="0" w:space="0" w:color="auto"/>
      </w:divBdr>
    </w:div>
    <w:div w:id="1158498816">
      <w:bodyDiv w:val="1"/>
      <w:marLeft w:val="0"/>
      <w:marRight w:val="0"/>
      <w:marTop w:val="0"/>
      <w:marBottom w:val="0"/>
      <w:divBdr>
        <w:top w:val="none" w:sz="0" w:space="0" w:color="auto"/>
        <w:left w:val="none" w:sz="0" w:space="0" w:color="auto"/>
        <w:bottom w:val="none" w:sz="0" w:space="0" w:color="auto"/>
        <w:right w:val="none" w:sz="0" w:space="0" w:color="auto"/>
      </w:divBdr>
    </w:div>
    <w:div w:id="1174226763">
      <w:bodyDiv w:val="1"/>
      <w:marLeft w:val="0"/>
      <w:marRight w:val="0"/>
      <w:marTop w:val="0"/>
      <w:marBottom w:val="0"/>
      <w:divBdr>
        <w:top w:val="none" w:sz="0" w:space="0" w:color="auto"/>
        <w:left w:val="none" w:sz="0" w:space="0" w:color="auto"/>
        <w:bottom w:val="none" w:sz="0" w:space="0" w:color="auto"/>
        <w:right w:val="none" w:sz="0" w:space="0" w:color="auto"/>
      </w:divBdr>
    </w:div>
    <w:div w:id="1305356858">
      <w:bodyDiv w:val="1"/>
      <w:marLeft w:val="0"/>
      <w:marRight w:val="0"/>
      <w:marTop w:val="0"/>
      <w:marBottom w:val="0"/>
      <w:divBdr>
        <w:top w:val="none" w:sz="0" w:space="0" w:color="auto"/>
        <w:left w:val="none" w:sz="0" w:space="0" w:color="auto"/>
        <w:bottom w:val="none" w:sz="0" w:space="0" w:color="auto"/>
        <w:right w:val="none" w:sz="0" w:space="0" w:color="auto"/>
      </w:divBdr>
    </w:div>
    <w:div w:id="1367802300">
      <w:bodyDiv w:val="1"/>
      <w:marLeft w:val="0"/>
      <w:marRight w:val="0"/>
      <w:marTop w:val="0"/>
      <w:marBottom w:val="0"/>
      <w:divBdr>
        <w:top w:val="none" w:sz="0" w:space="0" w:color="auto"/>
        <w:left w:val="none" w:sz="0" w:space="0" w:color="auto"/>
        <w:bottom w:val="none" w:sz="0" w:space="0" w:color="auto"/>
        <w:right w:val="none" w:sz="0" w:space="0" w:color="auto"/>
      </w:divBdr>
    </w:div>
    <w:div w:id="1406800374">
      <w:bodyDiv w:val="1"/>
      <w:marLeft w:val="0"/>
      <w:marRight w:val="0"/>
      <w:marTop w:val="0"/>
      <w:marBottom w:val="0"/>
      <w:divBdr>
        <w:top w:val="none" w:sz="0" w:space="0" w:color="auto"/>
        <w:left w:val="none" w:sz="0" w:space="0" w:color="auto"/>
        <w:bottom w:val="none" w:sz="0" w:space="0" w:color="auto"/>
        <w:right w:val="none" w:sz="0" w:space="0" w:color="auto"/>
      </w:divBdr>
    </w:div>
    <w:div w:id="1408572471">
      <w:bodyDiv w:val="1"/>
      <w:marLeft w:val="0"/>
      <w:marRight w:val="0"/>
      <w:marTop w:val="0"/>
      <w:marBottom w:val="0"/>
      <w:divBdr>
        <w:top w:val="none" w:sz="0" w:space="0" w:color="auto"/>
        <w:left w:val="none" w:sz="0" w:space="0" w:color="auto"/>
        <w:bottom w:val="none" w:sz="0" w:space="0" w:color="auto"/>
        <w:right w:val="none" w:sz="0" w:space="0" w:color="auto"/>
      </w:divBdr>
    </w:div>
    <w:div w:id="1425106395">
      <w:bodyDiv w:val="1"/>
      <w:marLeft w:val="0"/>
      <w:marRight w:val="0"/>
      <w:marTop w:val="0"/>
      <w:marBottom w:val="0"/>
      <w:divBdr>
        <w:top w:val="none" w:sz="0" w:space="0" w:color="auto"/>
        <w:left w:val="none" w:sz="0" w:space="0" w:color="auto"/>
        <w:bottom w:val="none" w:sz="0" w:space="0" w:color="auto"/>
        <w:right w:val="none" w:sz="0" w:space="0" w:color="auto"/>
      </w:divBdr>
    </w:div>
    <w:div w:id="1478910547">
      <w:bodyDiv w:val="1"/>
      <w:marLeft w:val="0"/>
      <w:marRight w:val="0"/>
      <w:marTop w:val="0"/>
      <w:marBottom w:val="0"/>
      <w:divBdr>
        <w:top w:val="none" w:sz="0" w:space="0" w:color="auto"/>
        <w:left w:val="none" w:sz="0" w:space="0" w:color="auto"/>
        <w:bottom w:val="none" w:sz="0" w:space="0" w:color="auto"/>
        <w:right w:val="none" w:sz="0" w:space="0" w:color="auto"/>
      </w:divBdr>
    </w:div>
    <w:div w:id="1516311315">
      <w:bodyDiv w:val="1"/>
      <w:marLeft w:val="0"/>
      <w:marRight w:val="0"/>
      <w:marTop w:val="0"/>
      <w:marBottom w:val="0"/>
      <w:divBdr>
        <w:top w:val="none" w:sz="0" w:space="0" w:color="auto"/>
        <w:left w:val="none" w:sz="0" w:space="0" w:color="auto"/>
        <w:bottom w:val="none" w:sz="0" w:space="0" w:color="auto"/>
        <w:right w:val="none" w:sz="0" w:space="0" w:color="auto"/>
      </w:divBdr>
    </w:div>
    <w:div w:id="1536969504">
      <w:bodyDiv w:val="1"/>
      <w:marLeft w:val="0"/>
      <w:marRight w:val="0"/>
      <w:marTop w:val="0"/>
      <w:marBottom w:val="0"/>
      <w:divBdr>
        <w:top w:val="none" w:sz="0" w:space="0" w:color="auto"/>
        <w:left w:val="none" w:sz="0" w:space="0" w:color="auto"/>
        <w:bottom w:val="none" w:sz="0" w:space="0" w:color="auto"/>
        <w:right w:val="none" w:sz="0" w:space="0" w:color="auto"/>
      </w:divBdr>
    </w:div>
    <w:div w:id="1575355230">
      <w:bodyDiv w:val="1"/>
      <w:marLeft w:val="0"/>
      <w:marRight w:val="0"/>
      <w:marTop w:val="0"/>
      <w:marBottom w:val="0"/>
      <w:divBdr>
        <w:top w:val="none" w:sz="0" w:space="0" w:color="auto"/>
        <w:left w:val="none" w:sz="0" w:space="0" w:color="auto"/>
        <w:bottom w:val="none" w:sz="0" w:space="0" w:color="auto"/>
        <w:right w:val="none" w:sz="0" w:space="0" w:color="auto"/>
      </w:divBdr>
      <w:divsChild>
        <w:div w:id="37508934">
          <w:marLeft w:val="0"/>
          <w:marRight w:val="0"/>
          <w:marTop w:val="0"/>
          <w:marBottom w:val="0"/>
          <w:divBdr>
            <w:top w:val="none" w:sz="0" w:space="0" w:color="auto"/>
            <w:left w:val="none" w:sz="0" w:space="0" w:color="auto"/>
            <w:bottom w:val="none" w:sz="0" w:space="0" w:color="auto"/>
            <w:right w:val="none" w:sz="0" w:space="0" w:color="auto"/>
          </w:divBdr>
        </w:div>
        <w:div w:id="795370789">
          <w:marLeft w:val="0"/>
          <w:marRight w:val="0"/>
          <w:marTop w:val="0"/>
          <w:marBottom w:val="960"/>
          <w:divBdr>
            <w:top w:val="none" w:sz="0" w:space="0" w:color="auto"/>
            <w:left w:val="none" w:sz="0" w:space="0" w:color="auto"/>
            <w:bottom w:val="none" w:sz="0" w:space="0" w:color="auto"/>
            <w:right w:val="none" w:sz="0" w:space="0" w:color="auto"/>
          </w:divBdr>
        </w:div>
      </w:divsChild>
    </w:div>
    <w:div w:id="1597325523">
      <w:bodyDiv w:val="1"/>
      <w:marLeft w:val="0"/>
      <w:marRight w:val="0"/>
      <w:marTop w:val="0"/>
      <w:marBottom w:val="0"/>
      <w:divBdr>
        <w:top w:val="none" w:sz="0" w:space="0" w:color="auto"/>
        <w:left w:val="none" w:sz="0" w:space="0" w:color="auto"/>
        <w:bottom w:val="none" w:sz="0" w:space="0" w:color="auto"/>
        <w:right w:val="none" w:sz="0" w:space="0" w:color="auto"/>
      </w:divBdr>
    </w:div>
    <w:div w:id="1611860814">
      <w:bodyDiv w:val="1"/>
      <w:marLeft w:val="0"/>
      <w:marRight w:val="0"/>
      <w:marTop w:val="0"/>
      <w:marBottom w:val="0"/>
      <w:divBdr>
        <w:top w:val="none" w:sz="0" w:space="0" w:color="auto"/>
        <w:left w:val="none" w:sz="0" w:space="0" w:color="auto"/>
        <w:bottom w:val="none" w:sz="0" w:space="0" w:color="auto"/>
        <w:right w:val="none" w:sz="0" w:space="0" w:color="auto"/>
      </w:divBdr>
    </w:div>
    <w:div w:id="1624312981">
      <w:bodyDiv w:val="1"/>
      <w:marLeft w:val="0"/>
      <w:marRight w:val="0"/>
      <w:marTop w:val="0"/>
      <w:marBottom w:val="0"/>
      <w:divBdr>
        <w:top w:val="none" w:sz="0" w:space="0" w:color="auto"/>
        <w:left w:val="none" w:sz="0" w:space="0" w:color="auto"/>
        <w:bottom w:val="none" w:sz="0" w:space="0" w:color="auto"/>
        <w:right w:val="none" w:sz="0" w:space="0" w:color="auto"/>
      </w:divBdr>
    </w:div>
    <w:div w:id="1631478825">
      <w:bodyDiv w:val="1"/>
      <w:marLeft w:val="0"/>
      <w:marRight w:val="0"/>
      <w:marTop w:val="0"/>
      <w:marBottom w:val="0"/>
      <w:divBdr>
        <w:top w:val="none" w:sz="0" w:space="0" w:color="auto"/>
        <w:left w:val="none" w:sz="0" w:space="0" w:color="auto"/>
        <w:bottom w:val="none" w:sz="0" w:space="0" w:color="auto"/>
        <w:right w:val="none" w:sz="0" w:space="0" w:color="auto"/>
      </w:divBdr>
    </w:div>
    <w:div w:id="1757436948">
      <w:bodyDiv w:val="1"/>
      <w:marLeft w:val="0"/>
      <w:marRight w:val="0"/>
      <w:marTop w:val="0"/>
      <w:marBottom w:val="0"/>
      <w:divBdr>
        <w:top w:val="none" w:sz="0" w:space="0" w:color="auto"/>
        <w:left w:val="none" w:sz="0" w:space="0" w:color="auto"/>
        <w:bottom w:val="none" w:sz="0" w:space="0" w:color="auto"/>
        <w:right w:val="none" w:sz="0" w:space="0" w:color="auto"/>
      </w:divBdr>
    </w:div>
    <w:div w:id="1789280816">
      <w:bodyDiv w:val="1"/>
      <w:marLeft w:val="0"/>
      <w:marRight w:val="0"/>
      <w:marTop w:val="0"/>
      <w:marBottom w:val="0"/>
      <w:divBdr>
        <w:top w:val="none" w:sz="0" w:space="0" w:color="auto"/>
        <w:left w:val="none" w:sz="0" w:space="0" w:color="auto"/>
        <w:bottom w:val="none" w:sz="0" w:space="0" w:color="auto"/>
        <w:right w:val="none" w:sz="0" w:space="0" w:color="auto"/>
      </w:divBdr>
    </w:div>
    <w:div w:id="1874541295">
      <w:bodyDiv w:val="1"/>
      <w:marLeft w:val="0"/>
      <w:marRight w:val="0"/>
      <w:marTop w:val="0"/>
      <w:marBottom w:val="0"/>
      <w:divBdr>
        <w:top w:val="none" w:sz="0" w:space="0" w:color="auto"/>
        <w:left w:val="none" w:sz="0" w:space="0" w:color="auto"/>
        <w:bottom w:val="none" w:sz="0" w:space="0" w:color="auto"/>
        <w:right w:val="none" w:sz="0" w:space="0" w:color="auto"/>
      </w:divBdr>
    </w:div>
    <w:div w:id="1888059162">
      <w:bodyDiv w:val="1"/>
      <w:marLeft w:val="0"/>
      <w:marRight w:val="0"/>
      <w:marTop w:val="0"/>
      <w:marBottom w:val="0"/>
      <w:divBdr>
        <w:top w:val="none" w:sz="0" w:space="0" w:color="auto"/>
        <w:left w:val="none" w:sz="0" w:space="0" w:color="auto"/>
        <w:bottom w:val="none" w:sz="0" w:space="0" w:color="auto"/>
        <w:right w:val="none" w:sz="0" w:space="0" w:color="auto"/>
      </w:divBdr>
    </w:div>
    <w:div w:id="1895463438">
      <w:bodyDiv w:val="1"/>
      <w:marLeft w:val="0"/>
      <w:marRight w:val="0"/>
      <w:marTop w:val="0"/>
      <w:marBottom w:val="0"/>
      <w:divBdr>
        <w:top w:val="none" w:sz="0" w:space="0" w:color="auto"/>
        <w:left w:val="none" w:sz="0" w:space="0" w:color="auto"/>
        <w:bottom w:val="none" w:sz="0" w:space="0" w:color="auto"/>
        <w:right w:val="none" w:sz="0" w:space="0" w:color="auto"/>
      </w:divBdr>
    </w:div>
    <w:div w:id="2045786577">
      <w:bodyDiv w:val="1"/>
      <w:marLeft w:val="0"/>
      <w:marRight w:val="0"/>
      <w:marTop w:val="0"/>
      <w:marBottom w:val="0"/>
      <w:divBdr>
        <w:top w:val="none" w:sz="0" w:space="0" w:color="auto"/>
        <w:left w:val="none" w:sz="0" w:space="0" w:color="auto"/>
        <w:bottom w:val="none" w:sz="0" w:space="0" w:color="auto"/>
        <w:right w:val="none" w:sz="0" w:space="0" w:color="auto"/>
      </w:divBdr>
    </w:div>
    <w:div w:id="2135558436">
      <w:bodyDiv w:val="1"/>
      <w:marLeft w:val="0"/>
      <w:marRight w:val="0"/>
      <w:marTop w:val="0"/>
      <w:marBottom w:val="0"/>
      <w:divBdr>
        <w:top w:val="none" w:sz="0" w:space="0" w:color="auto"/>
        <w:left w:val="none" w:sz="0" w:space="0" w:color="auto"/>
        <w:bottom w:val="none" w:sz="0" w:space="0" w:color="auto"/>
        <w:right w:val="none" w:sz="0" w:space="0" w:color="auto"/>
      </w:divBdr>
      <w:divsChild>
        <w:div w:id="2005009905">
          <w:marLeft w:val="0"/>
          <w:marRight w:val="0"/>
          <w:marTop w:val="0"/>
          <w:marBottom w:val="0"/>
          <w:divBdr>
            <w:top w:val="none" w:sz="0" w:space="0" w:color="auto"/>
            <w:left w:val="none" w:sz="0" w:space="0" w:color="auto"/>
            <w:bottom w:val="none" w:sz="0" w:space="0" w:color="auto"/>
            <w:right w:val="none" w:sz="0" w:space="0" w:color="auto"/>
          </w:divBdr>
        </w:div>
        <w:div w:id="460608621">
          <w:marLeft w:val="0"/>
          <w:marRight w:val="0"/>
          <w:marTop w:val="0"/>
          <w:marBottom w:val="0"/>
          <w:divBdr>
            <w:top w:val="none" w:sz="0" w:space="0" w:color="auto"/>
            <w:left w:val="none" w:sz="0" w:space="0" w:color="auto"/>
            <w:bottom w:val="none" w:sz="0" w:space="0" w:color="auto"/>
            <w:right w:val="none" w:sz="0" w:space="0" w:color="auto"/>
          </w:divBdr>
          <w:divsChild>
            <w:div w:id="19787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5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ec.e-dag.ru/activity/6961" TargetMode="External"/><Relationship Id="rId18" Type="http://schemas.openxmlformats.org/officeDocument/2006/relationships/hyperlink" Target="https://minec.e-dag.ru/activity/13109" TargetMode="External"/><Relationship Id="rId26" Type="http://schemas.openxmlformats.org/officeDocument/2006/relationships/hyperlink" Target="https://minec.e-dag.ru/activity/6964" TargetMode="External"/><Relationship Id="rId3" Type="http://schemas.openxmlformats.org/officeDocument/2006/relationships/styles" Target="styles.xml"/><Relationship Id="rId21" Type="http://schemas.openxmlformats.org/officeDocument/2006/relationships/hyperlink" Target="https://minec.e-dag.ru/press/88189" TargetMode="External"/><Relationship Id="rId34" Type="http://schemas.openxmlformats.org/officeDocument/2006/relationships/hyperlink" Target="https://minnacrd.ru/activity/3381" TargetMode="External"/><Relationship Id="rId7" Type="http://schemas.openxmlformats.org/officeDocument/2006/relationships/endnotes" Target="endnotes.xml"/><Relationship Id="rId12" Type="http://schemas.openxmlformats.org/officeDocument/2006/relationships/hyperlink" Target="https://minec.e-dag.ru/activity/6961" TargetMode="External"/><Relationship Id="rId17" Type="http://schemas.openxmlformats.org/officeDocument/2006/relationships/hyperlink" Target="https://minec.e-dag.ru/activity/13109" TargetMode="External"/><Relationship Id="rId25" Type="http://schemas.openxmlformats.org/officeDocument/2006/relationships/hyperlink" Target="https://minec.e-dag.ru/activity/13111" TargetMode="External"/><Relationship Id="rId33" Type="http://schemas.openxmlformats.org/officeDocument/2006/relationships/hyperlink" Target="http://www.dagminobr.ru/" TargetMode="External"/><Relationship Id="rId2" Type="http://schemas.openxmlformats.org/officeDocument/2006/relationships/numbering" Target="numbering.xml"/><Relationship Id="rId16" Type="http://schemas.openxmlformats.org/officeDocument/2006/relationships/hyperlink" Target="https://minec.e-dag.ru/activity/13109" TargetMode="External"/><Relationship Id="rId20" Type="http://schemas.openxmlformats.org/officeDocument/2006/relationships/hyperlink" Target="https://minec.e-dag.ru/press/83895" TargetMode="External"/><Relationship Id="rId29" Type="http://schemas.openxmlformats.org/officeDocument/2006/relationships/hyperlink" Target="http://www.dagsonk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ec.e-dag.ru/files/documents/parsed/4rXvf1nKPz2jLdZxCOWT.pdf" TargetMode="External"/><Relationship Id="rId24" Type="http://schemas.openxmlformats.org/officeDocument/2006/relationships/hyperlink" Target="https://minec.e-dag.ru/activity/6968" TargetMode="External"/><Relationship Id="rId32" Type="http://schemas.openxmlformats.org/officeDocument/2006/relationships/hyperlink" Target="https://&#1088;05.&#1085;&#1072;&#1074;&#1080;&#1075;&#1072;&#1090;&#1086;&#1088;.&#1076;&#1077;&#1090;&#1080;" TargetMode="External"/><Relationship Id="rId5" Type="http://schemas.openxmlformats.org/officeDocument/2006/relationships/webSettings" Target="webSettings.xml"/><Relationship Id="rId15" Type="http://schemas.openxmlformats.org/officeDocument/2006/relationships/hyperlink" Target="https://minec.e-dag.ru/activity/6980" TargetMode="External"/><Relationship Id="rId23" Type="http://schemas.openxmlformats.org/officeDocument/2006/relationships/hyperlink" Target="https://minec.e-dag.ru/activity/13111" TargetMode="External"/><Relationship Id="rId28" Type="http://schemas.openxmlformats.org/officeDocument/2006/relationships/hyperlink" Target="http://fomsrd.ru" TargetMode="External"/><Relationship Id="rId36" Type="http://schemas.openxmlformats.org/officeDocument/2006/relationships/theme" Target="theme/theme1.xml"/><Relationship Id="rId10" Type="http://schemas.openxmlformats.org/officeDocument/2006/relationships/hyperlink" Target="https://minec.e-dag.ru/activity/6968" TargetMode="External"/><Relationship Id="rId19" Type="http://schemas.openxmlformats.org/officeDocument/2006/relationships/hyperlink" Target="https://minec.e-dag.ru/activity/6968" TargetMode="External"/><Relationship Id="rId31" Type="http://schemas.openxmlformats.org/officeDocument/2006/relationships/hyperlink" Target="http://www.dagminobr.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inec.e-dag.ru/activity/6961" TargetMode="External"/><Relationship Id="rId22" Type="http://schemas.openxmlformats.org/officeDocument/2006/relationships/hyperlink" Target="https://minec.e-dag.ru/activity/6980" TargetMode="External"/><Relationship Id="rId27" Type="http://schemas.openxmlformats.org/officeDocument/2006/relationships/hyperlink" Target="http://minzdravrd.e-dag.ru" TargetMode="External"/><Relationship Id="rId30" Type="http://schemas.openxmlformats.org/officeDocument/2006/relationships/hyperlink" Target="https://dagminobr.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D8277-626E-4536-AF48-7016A5CE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37</Pages>
  <Words>15279</Words>
  <Characters>87094</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Исрапилова Айша Магомедовна</dc:creator>
  <cp:keywords/>
  <cp:lastModifiedBy>Исрапилова Айша Магомедовна</cp:lastModifiedBy>
  <cp:revision>10</cp:revision>
  <cp:lastPrinted>2025-03-07T08:56:00Z</cp:lastPrinted>
  <dcterms:created xsi:type="dcterms:W3CDTF">2025-03-06T06:55:00Z</dcterms:created>
  <dcterms:modified xsi:type="dcterms:W3CDTF">2025-03-07T12:13:00Z</dcterms:modified>
</cp:coreProperties>
</file>